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E7609">
      <w:pPr>
        <w:jc w:val="left"/>
        <w:rPr>
          <w:rFonts w:ascii="黑体" w:hAnsi="宋体" w:eastAsia="黑体"/>
          <w:sz w:val="30"/>
          <w:szCs w:val="30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          </w:t>
      </w:r>
    </w:p>
    <w:p w14:paraId="614AB465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437A9266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4771CD82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00F59DAA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0A26E344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网络攻击实验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5E7051CD">
      <w:pPr>
        <w:jc w:val="left"/>
        <w:rPr>
          <w:rFonts w:ascii="仿宋_GB2312" w:eastAsia="仿宋_GB2312"/>
          <w:sz w:val="28"/>
          <w:szCs w:val="28"/>
        </w:rPr>
      </w:pPr>
    </w:p>
    <w:p w14:paraId="5AC1937D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601A7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392DA622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C601A7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392DA62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651EF15B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1761F61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532A11AE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50F93A5C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56A9B6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3CB55C4D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22CAD5B9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5901D34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E4BAD85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166D2F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B9CB883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28A72AA5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54F3A2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4E7ED811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23B3441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661963A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06344269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4F0E6565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43472586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7F4267A5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实验1.集线器和嗅探攻击实验</w:t>
      </w:r>
    </w:p>
    <w:p w14:paraId="05B6675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4C60983E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验证利用集线器实施嗅探攻击的过程。</w:t>
      </w:r>
    </w:p>
    <w:p w14:paraId="4F869B48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验证嗅探攻击不会影响正常的MAC帧传输过程。</w:t>
      </w:r>
    </w:p>
    <w:p w14:paraId="344D8AFE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验证嗅探攻击对于源和目的终端是透明的。</w:t>
      </w:r>
    </w:p>
    <w:p w14:paraId="02C15AB9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00B2A1C7"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使用自己的语言简述利用集线器实施嗅探攻击的过程。</w:t>
      </w:r>
    </w:p>
    <w:p w14:paraId="67670960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1FCAAE2C">
      <w:pPr>
        <w:pStyle w:val="16"/>
        <w:widowControl w:val="0"/>
        <w:spacing w:line="360" w:lineRule="auto"/>
        <w:jc w:val="both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在正常网络的交换机与路由器之间插入集线器。</w:t>
      </w:r>
    </w:p>
    <w:p w14:paraId="20EB8184">
      <w:pPr>
        <w:pStyle w:val="16"/>
        <w:widowControl w:val="0"/>
        <w:spacing w:line="360" w:lineRule="auto"/>
        <w:jc w:val="both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将黑客终端也连接到集线器。</w:t>
      </w:r>
    </w:p>
    <w:p w14:paraId="2CD310A3">
      <w:pPr>
        <w:pStyle w:val="16"/>
        <w:widowControl w:val="0"/>
        <w:spacing w:line="360" w:lineRule="auto"/>
        <w:jc w:val="both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由于集线器会把收到的所有数据广播到所有端口，黑客终端能收到经过集线器的全部流量。</w:t>
      </w:r>
    </w:p>
    <w:p w14:paraId="0902EC39">
      <w:pPr>
        <w:pStyle w:val="16"/>
        <w:widowControl w:val="0"/>
        <w:spacing w:line="360" w:lineRule="auto"/>
        <w:jc w:val="both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黑客终端通过抓包工具捕获通信数据，实现嗅探攻击。</w:t>
      </w:r>
    </w:p>
    <w:p w14:paraId="066B3CFB">
      <w:pPr>
        <w:pStyle w:val="16"/>
        <w:widowControl w:val="0"/>
        <w:spacing w:line="360" w:lineRule="auto"/>
        <w:jc w:val="both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整个过程不影响正常通信，对通信双方透明。</w:t>
      </w:r>
    </w:p>
    <w:p w14:paraId="37F2131F">
      <w:pPr>
        <w:pStyle w:val="16"/>
        <w:widowControl w:val="0"/>
        <w:spacing w:line="360" w:lineRule="auto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" name="图片 1" descr="屏幕截图 2026-05-13 14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3 1443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96A">
      <w:pPr>
        <w:pStyle w:val="16"/>
        <w:widowControl w:val="0"/>
        <w:spacing w:line="360" w:lineRule="auto"/>
        <w:jc w:val="both"/>
        <w:rPr>
          <w:rFonts w:hint="eastAsia"/>
        </w:rPr>
      </w:pPr>
    </w:p>
    <w:p w14:paraId="354C890C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46A7988A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0FFFEA7E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集线器属于物理层设备，不识别 MAC 地址，只会广播所有数据帧到所有端口。当正常终端 A 与终端 B 通信时，数据经过集线器，黑客终端也能收到完整数据，从而实现被动嗅探，且不干扰正常通信。</w:t>
      </w:r>
    </w:p>
    <w:p w14:paraId="78F17355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780E49F6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4342BB0">
      <w:pPr>
        <w:pStyle w:val="16"/>
        <w:spacing w:line="360" w:lineRule="auto"/>
        <w:ind w:left="927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3E83252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" name="图片 2" descr="屏幕截图 2026-05-13 14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3 1412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415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" name="图片 3" descr="屏幕截图 2026-05-13 14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3 141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2EC7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39B6C4AD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29351116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45942E9D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2100A5D1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3B5500E7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5B52DBD3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4D91379F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259F796D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26F45053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4AAEBEC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7EDDCF3C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26AC7E1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140D5BE9">
      <w:pPr>
        <w:pStyle w:val="16"/>
        <w:spacing w:line="360" w:lineRule="auto"/>
        <w:ind w:left="927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画图</w:t>
      </w:r>
    </w:p>
    <w:p w14:paraId="410F026C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4" name="图片 4" descr="屏幕截图 2026-05-13 14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3 1426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B66E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验证联通性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6" name="图片 6" descr="屏幕截图 2026-05-13 142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3 1427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AE9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09900" cy="3552825"/>
            <wp:effectExtent l="0" t="0" r="0" b="3175"/>
            <wp:docPr id="7" name="图片 7" descr="屏幕截图 2026-05-13 14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3 1436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4FCD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8" name="图片 8" descr="屏幕截图 2026-05-13 14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3 1443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17A0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3E037941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6CE7DF89">
      <w:pPr>
        <w:pStyle w:val="16"/>
        <w:spacing w:line="360" w:lineRule="auto"/>
        <w:ind w:left="927" w:firstLine="0" w:firstLineChars="0"/>
      </w:pPr>
    </w:p>
    <w:p w14:paraId="538D229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1：Hub 与交换机连线红色不通</w:t>
      </w:r>
    </w:p>
    <w:p w14:paraId="416432B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解决：换成交叉线，线路变绿。</w:t>
      </w:r>
    </w:p>
    <w:p w14:paraId="59340704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2：ping 网关看不到嗅探效果</w:t>
      </w:r>
    </w:p>
    <w:p w14:paraId="024ADBC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解决：改为同一网段内 ping，才能看到广播。</w:t>
      </w:r>
    </w:p>
    <w:p w14:paraId="0F13AA7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收获：理解集线器广播特性、交换机与 Hub 安全差异、嗅探攻击原理。</w:t>
      </w:r>
    </w:p>
    <w:p w14:paraId="765FA1A0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ascii="宋体" w:hAnsi="宋体" w:eastAsia="宋体"/>
          <w:iCs/>
          <w:sz w:val="36"/>
          <w:szCs w:val="36"/>
        </w:rPr>
        <w:t>MAC</w:t>
      </w:r>
      <w:r>
        <w:rPr>
          <w:rFonts w:hint="eastAsia" w:ascii="宋体" w:hAnsi="宋体" w:eastAsia="宋体"/>
          <w:iCs/>
          <w:sz w:val="36"/>
          <w:szCs w:val="36"/>
        </w:rPr>
        <w:t>地址欺骗攻击实验</w:t>
      </w:r>
    </w:p>
    <w:p w14:paraId="515CAB7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3EACC085"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验证交换机建立MAC表（转发表）过程。</w:t>
      </w:r>
    </w:p>
    <w:p w14:paraId="5F415C8A"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验证交换机转发MAC帧机制。</w:t>
      </w:r>
    </w:p>
    <w:p w14:paraId="0FE33788"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验证MAC地址欺骗攻击原理。</w:t>
      </w:r>
    </w:p>
    <w:p w14:paraId="4A61E0E0"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掌握MAC地址欺骗攻击过程。</w:t>
      </w:r>
    </w:p>
    <w:p w14:paraId="1B03798C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7E85B0EF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使用自己的语言简述何谓MAC地址欺骗。</w:t>
      </w:r>
    </w:p>
    <w:p w14:paraId="65C18D04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580BC052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MAC 地址欺骗是攻击者伪造他人 MAC 地址，向交换机发送数据，让交换机把目标 MAC 错误绑定到攻击者端口，导致原本发给目标主机的数据被转发到攻击者，实现流量劫持。</w:t>
      </w:r>
    </w:p>
    <w:p w14:paraId="67271214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使用自己的语言简述MAC地址欺骗攻击原理，附带每个交换机的转发表。（不能从老师的资料中截图，从自己的界面里截图）</w:t>
      </w:r>
    </w:p>
    <w:p w14:paraId="32971D6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交换机通过源 MAC 自学习建立 MAC 地址转发表。</w:t>
      </w:r>
    </w:p>
    <w:p w14:paraId="39C2F29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攻击者把自己 MAC 改成目标主机 MAC。</w:t>
      </w:r>
    </w:p>
    <w:p w14:paraId="623833D6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交换机收到攻击者发来的帧后，更新 MAC 表，将目标 MAC 绑定到攻击者端口。</w:t>
      </w:r>
    </w:p>
    <w:p w14:paraId="6315483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此后其他主机发给目标主机的数据，会被交换机错误转发给攻击者。</w:t>
      </w:r>
    </w:p>
    <w:p w14:paraId="0945575F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前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9" name="图片 9" descr="屏幕截图 2026-05-13 14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3 1456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0" name="图片 10" descr="屏幕截图 2026-05-13 14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3 1457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1" name="图片 11" descr="屏幕截图 2026-05-13 145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3 1457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3A7D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79A4D170">
      <w:pPr>
        <w:pStyle w:val="16"/>
        <w:spacing w:line="360" w:lineRule="auto"/>
        <w:ind w:left="927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</w:t>
      </w:r>
    </w:p>
    <w:p w14:paraId="7074C3D2">
      <w:pPr>
        <w:pStyle w:val="16"/>
        <w:spacing w:line="360" w:lineRule="auto"/>
        <w:ind w:left="927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800600"/>
            <wp:effectExtent l="0" t="0" r="1270" b="0"/>
            <wp:docPr id="12" name="图片 12" descr="屏幕截图 2026-05-13 15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3 1500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800600"/>
            <wp:effectExtent l="0" t="0" r="1270" b="0"/>
            <wp:docPr id="13" name="图片 13" descr="屏幕截图 2026-05-13 15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3 1500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800600"/>
            <wp:effectExtent l="0" t="0" r="1270" b="0"/>
            <wp:docPr id="14" name="图片 14" descr="屏幕截图 2026-05-13 15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3 1501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70B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37D21496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30072650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5" name="图片 15" descr="屏幕截图 2026-05-13 14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3 1446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6" name="图片 16" descr="屏幕截图 2026-05-13 14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3 1456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7" name="图片 17" descr="屏幕截图 2026-05-13 14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3 1457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8" name="图片 18" descr="屏幕截图 2026-05-13 145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3 1457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抓包验证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9" name="图片 19" descr="屏幕截图 2026-05-13 145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3 1458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20" name="图片 20" descr="屏幕截图 2026-05-13 14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3 1459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C16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修改mac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3" name="图片 23" descr="屏幕截图 2026-05-13 145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13 14595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396F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</w:p>
    <w:p w14:paraId="4E5DD0E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重新建立转发表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4" name="图片 24" descr="屏幕截图 2026-05-13 15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5-13 1500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5" name="图片 25" descr="屏幕截图 2026-05-13 15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5-13 1500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6" name="图片 26" descr="屏幕截图 2026-05-13 15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5-13 1501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27" name="图片 27" descr="屏幕截图 2026-05-13 15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5-13 15015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FD86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7E8482C6">
      <w:pPr>
        <w:pStyle w:val="16"/>
        <w:numPr>
          <w:ilvl w:val="0"/>
          <w:numId w:val="6"/>
        </w:numPr>
        <w:spacing w:line="360" w:lineRule="auto"/>
        <w:ind w:firstLineChars="0"/>
      </w:pPr>
      <w:r>
        <w:t>PC0和PC2之间可以通信吗？为什么？</w:t>
      </w:r>
    </w:p>
    <w:p w14:paraId="3B334A4A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不能正常通信。因为 PC2 伪造了 PC0 的 MAC，交换机把 PC0 的 MAC 绑定到 PC2 端口，PC0 发的数据会被交换机发给 PC2，PC2 发的数据也会冲突，双方无法正常接收。</w:t>
      </w:r>
    </w:p>
    <w:p w14:paraId="2ADA4D01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2D634FFC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问题：CLI 看不到 MAC 转发表</w:t>
      </w:r>
    </w:p>
    <w:p w14:paraId="7C55670B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解决：先 ping 产生流量，再用 show mac address-table 查看。</w:t>
      </w:r>
    </w:p>
    <w:p w14:paraId="38762081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问题：修改 MAC 后不生效</w:t>
      </w:r>
    </w:p>
    <w:p w14:paraId="266E266A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解决：重新 ping 触发交换机更新 MAC 表。</w:t>
      </w:r>
    </w:p>
    <w:p w14:paraId="54362BA3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收获：理解交换机 MAC 表学习机制、MAC 欺骗原理、二层攻击风险。</w:t>
      </w:r>
    </w:p>
    <w:p w14:paraId="00585703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17173423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2297B06F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50680A12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04B54A4E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7E549843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415D8BA8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3</w:t>
      </w:r>
      <w:r>
        <w:rPr>
          <w:rFonts w:hint="eastAsia" w:ascii="宋体" w:hAnsi="宋体" w:eastAsia="宋体"/>
          <w:iCs/>
          <w:sz w:val="36"/>
          <w:szCs w:val="36"/>
        </w:rPr>
        <w:t>.钓鱼网站实验</w:t>
      </w:r>
    </w:p>
    <w:p w14:paraId="7655421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006D60E1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验证伪造的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DHCP服务器为终端提供网络信息配置服务的过程。 </w:t>
      </w:r>
    </w:p>
    <w:p w14:paraId="0C04C7F8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2. 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验证错误的本地域名服务器地址造成的后果。 </w:t>
      </w:r>
    </w:p>
    <w:p w14:paraId="4DADED40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3. 验证利用网络实施钓鱼网站的过程。</w:t>
      </w:r>
    </w:p>
    <w:p w14:paraId="2596655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1CFD67A0">
      <w:pPr>
        <w:pStyle w:val="16"/>
        <w:widowControl w:val="0"/>
        <w:numPr>
          <w:ilvl w:val="0"/>
          <w:numId w:val="7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使用自己的语言简述钓鱼网站实施过程</w:t>
      </w:r>
    </w:p>
    <w:p w14:paraId="2C0C9088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358DD561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搭建伪造 DHCP 服务器，向终端推送恶意 DNS 地址。</w:t>
      </w:r>
    </w:p>
    <w:p w14:paraId="28EA1E80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搭建伪造 DNS 服务器，把银行域名解析到伪造 Web 服务器。</w:t>
      </w:r>
    </w:p>
    <w:p w14:paraId="1051EAC0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终端自动获取恶意 DNS 后，访问正规域名时会跳转到钓鱼页面。</w:t>
      </w:r>
    </w:p>
    <w:p w14:paraId="6C9648EA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用户无感知输入信息，被钓鱼服务器窃取。</w:t>
      </w:r>
    </w:p>
    <w:p w14:paraId="445B9442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使用自己的语言简述本实验原理</w:t>
      </w:r>
    </w:p>
    <w:p w14:paraId="6B1856EB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304A695B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终端默认优先响应网络中最快的 DHCP 服务器。伪造 DHCP 先响应，给终端下发伪造 DNS。终端用伪造 DNS 解析域名，得到钓鱼 Web 地址，从而访问钓鱼页面。</w:t>
      </w:r>
    </w:p>
    <w:p w14:paraId="365CA203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74D7716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779797F1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78B7D051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60661646">
      <w:pPr>
        <w:pStyle w:val="16"/>
        <w:spacing w:line="360" w:lineRule="auto"/>
        <w:ind w:left="927" w:firstLine="0" w:firstLineChars="0"/>
        <w:rPr>
          <w:rFonts w:hint="eastAsia"/>
        </w:rPr>
      </w:pPr>
    </w:p>
    <w:p w14:paraId="295C6025">
      <w:pPr>
        <w:pStyle w:val="16"/>
        <w:spacing w:line="360" w:lineRule="auto"/>
        <w:ind w:left="927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57C31E03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8" name="图片 28" descr="屏幕截图 2026-05-13 15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5-13 1512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29" name="图片 29" descr="屏幕截图 2026-05-13 15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6-05-13 15210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30" name="图片 30" descr="屏幕截图 2026-05-13 15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5-13 1524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1" name="图片 31" descr="屏幕截图 2026-05-13 15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5-13 1526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3" name="图片 33" descr="屏幕截图 2026-05-13 15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5-13 1526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dhcp获取ip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4" name="图片 34" descr="屏幕截图 2026-05-13 15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5-13 1527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5" name="图片 35" descr="屏幕截图 2026-05-13 15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5-13 1527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36" name="图片 36" descr="屏幕截图 2026-05-13 15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5-13 1528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7" name="图片 37" descr="屏幕截图 2026-05-13 15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6-05-13 1529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5006340"/>
            <wp:effectExtent l="0" t="0" r="1270" b="10160"/>
            <wp:docPr id="38" name="图片 38" descr="屏幕截图 2026-05-13 15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6-05-13 1531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2" name="图片 32" descr="屏幕截图 2026-05-13 15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5-13 1526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B28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重新获取IP</w:t>
      </w:r>
      <w:bookmarkStart w:id="0" w:name="_GoBack"/>
      <w:bookmarkEnd w:id="0"/>
      <w:r>
        <w:drawing>
          <wp:inline distT="0" distB="0" distL="114300" distR="114300">
            <wp:extent cx="5269230" cy="4800600"/>
            <wp:effectExtent l="0" t="0" r="1270" b="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9" name="图片 39" descr="屏幕截图 2026-05-13 15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6-05-13 1533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40" name="图片 40" descr="屏幕截图 2026-05-13 15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6-05-13 15535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DAF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0ECAC27C"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为什么</w:t>
      </w:r>
      <w:r>
        <w:t>ForgedDHCPServer可以替代正常的DHCPServer实现攻击？如果把ForgedDHCPServer连接到192.1.3.0/24的网段中，还可以起到攻击效果吗？为什么？</w:t>
      </w:r>
    </w:p>
    <w:p w14:paraId="5B865A5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为什么能攻击：</w:t>
      </w:r>
    </w:p>
    <w:p w14:paraId="67EE36B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终端没有 DHCP 身份验证，谁先响应就用谁的配置，伪造 DHCP 可抢先下发恶意 DNS。</w:t>
      </w:r>
    </w:p>
    <w:p w14:paraId="026CA92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换到 192.1.3.0/24不能攻击。</w:t>
      </w:r>
    </w:p>
    <w:p w14:paraId="0F71069D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原因：伪造 DHCP 与终端不在同一网段，广播包无法跨网段到达，终端收不到伪造 DHCP 的响应。</w:t>
      </w:r>
    </w:p>
    <w:p w14:paraId="3E70D2F8"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75A0A4C0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问题：PC 获取不到伪造 DNS</w:t>
      </w:r>
    </w:p>
    <w:p w14:paraId="544FB407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解决：关闭合法 DHCP，只开伪造 DHCP。</w:t>
      </w:r>
    </w:p>
    <w:p w14:paraId="75E0C4E8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问题：域名无法访问</w:t>
      </w:r>
    </w:p>
    <w:p w14:paraId="4A175725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解决：正确配置 DNS A 记录和 Web 服务。</w:t>
      </w:r>
    </w:p>
    <w:p w14:paraId="42D8821C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收获：理解 DHCP 劫持、DNS 污染、钓鱼网站完整攻击链。</w:t>
      </w:r>
    </w:p>
    <w:p w14:paraId="2FE57251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445C5EDC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53B4D68B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53C21447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5B4C1001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67FE1"/>
    <w:multiLevelType w:val="multilevel"/>
    <w:tmpl w:val="05467FE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4">
    <w:nsid w:val="3A4B1285"/>
    <w:multiLevelType w:val="multilevel"/>
    <w:tmpl w:val="3A4B1285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A00E2"/>
    <w:rsid w:val="001A59D8"/>
    <w:rsid w:val="001D773D"/>
    <w:rsid w:val="0031600F"/>
    <w:rsid w:val="00330A14"/>
    <w:rsid w:val="0033220B"/>
    <w:rsid w:val="00374C23"/>
    <w:rsid w:val="005C1810"/>
    <w:rsid w:val="006C67F1"/>
    <w:rsid w:val="007174A1"/>
    <w:rsid w:val="007249F3"/>
    <w:rsid w:val="00805887"/>
    <w:rsid w:val="00831502"/>
    <w:rsid w:val="00870664"/>
    <w:rsid w:val="00914338"/>
    <w:rsid w:val="009B4A3E"/>
    <w:rsid w:val="00A106A0"/>
    <w:rsid w:val="00B56743"/>
    <w:rsid w:val="00B97710"/>
    <w:rsid w:val="00BA1BDE"/>
    <w:rsid w:val="00BB339D"/>
    <w:rsid w:val="00BC7F62"/>
    <w:rsid w:val="00C04D1B"/>
    <w:rsid w:val="00C74C97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D48B7"/>
    <w:rsid w:val="00FE1AEE"/>
    <w:rsid w:val="1C9A0B13"/>
    <w:rsid w:val="2C3D09DB"/>
    <w:rsid w:val="3C300423"/>
    <w:rsid w:val="788535CE"/>
    <w:rsid w:val="7E8C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40</Pages>
  <Words>994</Words>
  <Characters>1074</Characters>
  <Lines>7</Lines>
  <Paragraphs>2</Paragraphs>
  <TotalTime>1</TotalTime>
  <ScaleCrop>false</ScaleCrop>
  <LinksUpToDate>false</LinksUpToDate>
  <CharactersWithSpaces>1294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史思羽</cp:lastModifiedBy>
  <dcterms:modified xsi:type="dcterms:W3CDTF">2026-05-13T08:17:21Z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D7E9921F30174DFDA353772E67F898B1_12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