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8FB2" w14:textId="77777777" w:rsidR="001D31B7" w:rsidRDefault="001D31B7">
      <w:pPr>
        <w:jc w:val="left"/>
        <w:rPr>
          <w:rFonts w:ascii="黑体" w:eastAsia="黑体" w:hAnsi="宋体"/>
          <w:sz w:val="30"/>
          <w:szCs w:val="30"/>
        </w:rPr>
      </w:pPr>
    </w:p>
    <w:p w14:paraId="6B18522A" w14:textId="77777777" w:rsidR="001D31B7" w:rsidRDefault="0046065E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1F14FF6F" w14:textId="77777777" w:rsidR="001D31B7" w:rsidRDefault="001D31B7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039807A4" w14:textId="77777777" w:rsidR="001D31B7" w:rsidRDefault="0046065E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计算机与网络安全综合实验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7A69C889" w14:textId="77777777" w:rsidR="001D31B7" w:rsidRDefault="001D31B7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473F252F" w14:textId="77777777" w:rsidR="001D31B7" w:rsidRDefault="0046065E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以太网安全实验             </w:t>
      </w:r>
    </w:p>
    <w:p w14:paraId="5C8247D3" w14:textId="77777777" w:rsidR="001D31B7" w:rsidRDefault="001D31B7">
      <w:pPr>
        <w:jc w:val="left"/>
        <w:rPr>
          <w:rFonts w:ascii="仿宋_GB2312" w:eastAsia="仿宋_GB2312"/>
          <w:sz w:val="28"/>
          <w:szCs w:val="28"/>
        </w:rPr>
      </w:pPr>
    </w:p>
    <w:p w14:paraId="0D0A5BFF" w14:textId="2533E0B0" w:rsidR="001D31B7" w:rsidRDefault="0046065E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044D9" wp14:editId="644E2973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0AA204" w14:textId="77777777" w:rsidR="001D31B7" w:rsidRDefault="0046065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9F65384" w14:textId="77777777" w:rsidR="001D31B7" w:rsidRDefault="001D31B7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6BB044D9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430AA204" w14:textId="77777777" w:rsidR="001D31B7" w:rsidRDefault="0046065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09F65384" w14:textId="77777777" w:rsidR="001D31B7" w:rsidRDefault="001D31B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网络与信息安全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512BB7">
        <w:rPr>
          <w:rFonts w:ascii="仿宋_GB2312" w:eastAsia="仿宋_GB2312"/>
          <w:sz w:val="28"/>
          <w:szCs w:val="28"/>
          <w:u w:val="single"/>
        </w:rPr>
        <w:t>2318039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61780027" w14:textId="0F5B87F2" w:rsidR="001D31B7" w:rsidRDefault="0046065E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512BB7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学号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230092010</w:t>
      </w:r>
      <w:r w:rsidR="00512BB7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53AAD30D" w14:textId="77777777" w:rsidR="001D31B7" w:rsidRDefault="0046065E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无             </w:t>
      </w:r>
    </w:p>
    <w:p w14:paraId="5B6F6F5D" w14:textId="60DC79CD" w:rsidR="001D31B7" w:rsidRDefault="0046065E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2026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5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1</w:t>
      </w:r>
      <w:r w:rsidR="00512BB7">
        <w:rPr>
          <w:rFonts w:ascii="仿宋_GB2312" w:eastAsia="仿宋_GB2312"/>
          <w:sz w:val="28"/>
          <w:szCs w:val="28"/>
          <w:u w:val="single"/>
        </w:rPr>
        <w:t>7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5D10343A" w14:textId="77777777" w:rsidR="001D31B7" w:rsidRDefault="001D31B7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1D31B7" w14:paraId="61E35EBC" w14:textId="77777777">
        <w:trPr>
          <w:trHeight w:val="3050"/>
        </w:trPr>
        <w:tc>
          <w:tcPr>
            <w:tcW w:w="8498" w:type="dxa"/>
          </w:tcPr>
          <w:p w14:paraId="51B06F0F" w14:textId="77777777" w:rsidR="001D31B7" w:rsidRDefault="0046065E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78A1720E" w14:textId="77777777" w:rsidR="001D31B7" w:rsidRDefault="001D31B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4A17A98" w14:textId="77777777" w:rsidR="001D31B7" w:rsidRDefault="001D31B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1E90EA2" w14:textId="77777777" w:rsidR="001D31B7" w:rsidRDefault="001D31B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4E32888" w14:textId="77777777" w:rsidR="001D31B7" w:rsidRDefault="001D31B7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1996AE6B" w14:textId="77777777" w:rsidR="001D31B7" w:rsidRDefault="0046065E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44ADFD83" w14:textId="77777777" w:rsidR="001D31B7" w:rsidRDefault="0046065E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1D31B7" w14:paraId="19EE0647" w14:textId="77777777">
        <w:trPr>
          <w:trHeight w:val="3291"/>
        </w:trPr>
        <w:tc>
          <w:tcPr>
            <w:tcW w:w="8498" w:type="dxa"/>
          </w:tcPr>
          <w:p w14:paraId="6AB62B76" w14:textId="77777777" w:rsidR="001D31B7" w:rsidRDefault="0046065E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69AE2D8C" w14:textId="77777777" w:rsidR="001D31B7" w:rsidRDefault="0046065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5A165256" w14:textId="77777777" w:rsidR="001D31B7" w:rsidRDefault="0046065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25619E76" w14:textId="77777777" w:rsidR="001D31B7" w:rsidRDefault="0046065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D08D9F4" w14:textId="77777777" w:rsidR="001D31B7" w:rsidRDefault="0046065E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479E2B40" w14:textId="77777777" w:rsidR="001D31B7" w:rsidRDefault="0046065E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5B7384F8" w14:textId="77777777" w:rsidR="001D31B7" w:rsidRDefault="001D31B7"/>
    <w:p w14:paraId="79C0FA41" w14:textId="77777777" w:rsidR="001D31B7" w:rsidRDefault="0046065E">
      <w:pPr>
        <w:spacing w:beforeLines="100" w:before="312"/>
        <w:ind w:leftChars="600" w:left="1260" w:firstLineChars="449" w:firstLine="1623"/>
        <w:rPr>
          <w:rFonts w:ascii="宋体" w:eastAsia="宋体" w:hAnsi="宋体"/>
          <w:iCs/>
          <w:sz w:val="36"/>
          <w:szCs w:val="36"/>
        </w:rPr>
      </w:pPr>
      <w:r>
        <w:rPr>
          <w:rFonts w:ascii="方正舒体" w:eastAsia="方正舒体" w:hAnsi="宋体" w:hint="eastAsia"/>
          <w:b/>
          <w:sz w:val="36"/>
          <w:szCs w:val="36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实验1.</w:t>
      </w:r>
      <w:r>
        <w:rPr>
          <w:rFonts w:hint="eastAsia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访问控制列表实验</w:t>
      </w:r>
    </w:p>
    <w:p w14:paraId="7B4D797C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663A7D36" w14:textId="77777777" w:rsidR="001D31B7" w:rsidRDefault="0046065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验证交换机端口静态配置访问控制列表的过程。</w:t>
      </w:r>
    </w:p>
    <w:p w14:paraId="6CE2617F" w14:textId="77777777" w:rsidR="001D31B7" w:rsidRDefault="0046065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验证访问控制列表控制终端接入的过程。</w:t>
      </w:r>
    </w:p>
    <w:p w14:paraId="43C34005" w14:textId="77777777" w:rsidR="001D31B7" w:rsidRDefault="0046065E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验证关闭端口的重新开启过程</w:t>
      </w: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 w14:paraId="347BD576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0DB8DAF3" w14:textId="77777777" w:rsidR="001D31B7" w:rsidRDefault="0046065E">
      <w:pPr>
        <w:pStyle w:val="a8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使用自己的语言简述访问控制列表实验的过程。</w:t>
      </w:r>
    </w:p>
    <w:p w14:paraId="1FE9F5E7" w14:textId="2189F2A4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本次实验使用</w:t>
      </w:r>
      <w:r>
        <w:t xml:space="preserve"> Cisco Packet Tracer 搭建基础局域网，拓扑由一台交换机与三台终端 PC 组成。首先为所有终端配置同一网段 IP，保证基础网络互通；随后进入交换机命令行，对指定端口开启端口安全功能，静态绑定合法终端 MAC 地址，并设置非法设备接入时自动关闭端口的违规动作。</w:t>
      </w:r>
      <w:r>
        <w:rPr>
          <w:rFonts w:hint="eastAsia"/>
        </w:rPr>
        <w:t>配置完成后，将合法终端接入绑定端口，可正常与其他终端通信；更换未授权终端接入该端口，交换机会触发安全机制，直接关闭对应端口，终端无法联网。最后通过交换机命令重新启用关闭的端口，再次接入合法终端，网络通信恢复正常。</w:t>
      </w:r>
    </w:p>
    <w:p w14:paraId="23D47C31" w14:textId="77777777" w:rsidR="001D31B7" w:rsidRDefault="0046065E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3B80730E" w14:textId="17801BC0" w:rsidR="00271327" w:rsidRDefault="00271327">
      <w:pPr>
        <w:pStyle w:val="a8"/>
        <w:spacing w:line="360" w:lineRule="auto"/>
        <w:ind w:left="927" w:firstLineChars="0" w:firstLine="0"/>
      </w:pPr>
      <w:r w:rsidRPr="00271327">
        <w:rPr>
          <w:rFonts w:hint="eastAsia"/>
        </w:rPr>
        <w:t>本实验依托交换机二层端口安全</w:t>
      </w:r>
      <w:r w:rsidRPr="00271327">
        <w:t xml:space="preserve"> + MAC 访问控制列表实现接入管控。交换机端口启用安全功能后，会校验接入设备的源 MAC 地址，仅允许列表内已静态绑定的 MAC 地址转发数据帧；若检测到陌生 MAC 地址接入，判定为非法终端，执行预设的违规策略（本实验为关闭端口），以此阻止非法设备接入内网，提升局域网接入安全。</w:t>
      </w:r>
    </w:p>
    <w:p w14:paraId="30D60C7F" w14:textId="77777777" w:rsidR="001D31B7" w:rsidRDefault="0046065E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5B19E9FC" w14:textId="785A1AC5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（1）搭建网络拓扑</w:t>
      </w:r>
    </w:p>
    <w:p w14:paraId="0C324B61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打开</w:t>
      </w:r>
      <w:r>
        <w:t xml:space="preserve"> Cisco Packet Tracer，添加一台 2960 交换机、三台 PC 终端，使用直通网线将三台 PC 分别连接至交换机 FastEthernet0/1、FastEthernet0/2、FastEthernet0/3 接口。</w:t>
      </w:r>
    </w:p>
    <w:p w14:paraId="0082921F" w14:textId="28666678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（2）配置终端</w:t>
      </w:r>
      <w:r>
        <w:t xml:space="preserve"> IP 地址</w:t>
      </w:r>
    </w:p>
    <w:p w14:paraId="2C2C667C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为三台</w:t>
      </w:r>
      <w:r>
        <w:t xml:space="preserve"> PC 配置同网段 IP 与子网掩码：PC0：192.1.1.2，PC1：192.1.1.3，PC2：192.1.1.4，子网掩码统一为 255.255.255.0。</w:t>
      </w:r>
    </w:p>
    <w:p w14:paraId="3E6477DE" w14:textId="536C1C9E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（3）交换机端口安全配置</w:t>
      </w:r>
    </w:p>
    <w:p w14:paraId="2F57564E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进入交换机特权模式与全局配置模式，进入</w:t>
      </w:r>
      <w:r>
        <w:t xml:space="preserve"> FastEthernet0/1 接口，先将端口设置为接入模式，再开启端口安全，限定该端口仅允许 1 个 MAC 地址接入，静态绑定 PC0 的 MAC 地址，并设置违规动作为shutdown。</w:t>
      </w:r>
    </w:p>
    <w:p w14:paraId="4496B79E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核心配置命令参考：</w:t>
      </w:r>
    </w:p>
    <w:p w14:paraId="650EF499" w14:textId="77777777" w:rsidR="00271327" w:rsidRDefault="00271327" w:rsidP="00271327">
      <w:pPr>
        <w:pStyle w:val="a8"/>
        <w:spacing w:line="360" w:lineRule="auto"/>
        <w:ind w:left="927" w:firstLine="480"/>
      </w:pPr>
      <w:r>
        <w:t>plaintext</w:t>
      </w:r>
    </w:p>
    <w:p w14:paraId="09CA875F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Switch&gt;enable</w:t>
      </w:r>
    </w:p>
    <w:p w14:paraId="39B80FAB" w14:textId="77777777" w:rsidR="00271327" w:rsidRDefault="00271327" w:rsidP="00271327">
      <w:pPr>
        <w:pStyle w:val="a8"/>
        <w:spacing w:line="360" w:lineRule="auto"/>
        <w:ind w:left="927" w:firstLine="480"/>
      </w:pPr>
      <w:proofErr w:type="spellStart"/>
      <w:r>
        <w:t>Switch#configure</w:t>
      </w:r>
      <w:proofErr w:type="spellEnd"/>
      <w:r>
        <w:t xml:space="preserve"> terminal</w:t>
      </w:r>
    </w:p>
    <w:p w14:paraId="653DE9E3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Switch(config)#interface FastEthernet0/1</w:t>
      </w:r>
    </w:p>
    <w:p w14:paraId="13429058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Switch(config-if)#switchport mode access</w:t>
      </w:r>
    </w:p>
    <w:p w14:paraId="7BA84280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Switch(config-if)#switchport port-security</w:t>
      </w:r>
    </w:p>
    <w:p w14:paraId="010C3418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Switch(config-if)#switchport port-security maximum 1</w:t>
      </w:r>
    </w:p>
    <w:p w14:paraId="4C373F7B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Switch(config-if)#switchport port-security mac-address 000A.4186.85E4</w:t>
      </w:r>
    </w:p>
    <w:p w14:paraId="7E8B2573" w14:textId="77777777" w:rsidR="00271327" w:rsidRDefault="00271327" w:rsidP="00271327">
      <w:pPr>
        <w:pStyle w:val="a8"/>
        <w:spacing w:line="360" w:lineRule="auto"/>
        <w:ind w:left="927" w:firstLine="480"/>
      </w:pPr>
      <w:r>
        <w:t>Switch(config-if)#switchport port-security violation shutdown</w:t>
      </w:r>
    </w:p>
    <w:p w14:paraId="3B28BB4B" w14:textId="2E258E48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（4）验证合法终端通信</w:t>
      </w:r>
    </w:p>
    <w:p w14:paraId="24A5F24E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将</w:t>
      </w:r>
      <w:r>
        <w:t xml:space="preserve"> PC0 接入 FastEthernet0/1，在 PC0 命令行执行ping 192.1.1.3，数据包全部正常回复，通信无丢包。</w:t>
      </w:r>
    </w:p>
    <w:p w14:paraId="0D4D6DCF" w14:textId="19CE846E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（5）测试非法终端接入</w:t>
      </w:r>
    </w:p>
    <w:p w14:paraId="6E7A5F02" w14:textId="77777777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断开</w:t>
      </w:r>
      <w:r>
        <w:t xml:space="preserve"> PC0，将 PC1 接入 FastEthernet0/1，交换机检测到 MAC 地址不匹配，接口状态自动变为 Down，PC1 无法与其他设备通信。</w:t>
      </w:r>
    </w:p>
    <w:p w14:paraId="679BD47F" w14:textId="376A181A" w:rsidR="00271327" w:rsidRDefault="00271327" w:rsidP="00271327">
      <w:pPr>
        <w:pStyle w:val="a8"/>
        <w:spacing w:line="360" w:lineRule="auto"/>
        <w:ind w:left="927" w:firstLine="480"/>
      </w:pPr>
      <w:r>
        <w:rPr>
          <w:rFonts w:hint="eastAsia"/>
        </w:rPr>
        <w:t>（6）恢复关闭端口</w:t>
      </w:r>
    </w:p>
    <w:p w14:paraId="155AC679" w14:textId="77777777" w:rsidR="00271327" w:rsidRDefault="00271327" w:rsidP="00271327">
      <w:pPr>
        <w:pStyle w:val="a8"/>
        <w:spacing w:line="360" w:lineRule="auto"/>
        <w:ind w:left="927" w:firstLineChars="0" w:firstLine="0"/>
      </w:pPr>
      <w:r>
        <w:rPr>
          <w:rFonts w:hint="eastAsia"/>
        </w:rPr>
        <w:t>在交换机对应接口视图下，依次执行</w:t>
      </w:r>
      <w:r>
        <w:t>shutdown与no shutdown命令重置端口，端口状态恢复为 Up。重新接入 PC0，通信恢复正常。</w:t>
      </w:r>
    </w:p>
    <w:p w14:paraId="7A6AB8D1" w14:textId="40298EDF" w:rsidR="001D31B7" w:rsidRDefault="0046065E" w:rsidP="00271327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2598FAEB" wp14:editId="7BB5DD13">
            <wp:extent cx="2543175" cy="2316991"/>
            <wp:effectExtent l="0" t="0" r="0" b="7620"/>
            <wp:docPr id="1" name="图片 1" descr="屏幕截图 2026-05-14 11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1150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462" cy="232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6F3A07E" wp14:editId="1C698F1D">
            <wp:extent cx="2603251" cy="2371725"/>
            <wp:effectExtent l="0" t="0" r="6985" b="0"/>
            <wp:docPr id="2" name="图片 2" descr="屏幕截图 2026-05-14 11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115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794" cy="23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6C54B909" wp14:editId="2D99ECA3">
            <wp:extent cx="2649565" cy="2009775"/>
            <wp:effectExtent l="0" t="0" r="0" b="0"/>
            <wp:docPr id="3" name="图片 3" descr="屏幕截图 2026-05-14 11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115210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1658" r="31094" b="29442"/>
                    <a:stretch/>
                  </pic:blipFill>
                  <pic:spPr bwMode="auto">
                    <a:xfrm>
                      <a:off x="0" y="0"/>
                      <a:ext cx="2654145" cy="2013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F193292" wp14:editId="37F7C47F">
            <wp:extent cx="2174603" cy="1981200"/>
            <wp:effectExtent l="0" t="0" r="0" b="5715"/>
            <wp:docPr id="4" name="图片 4" descr="屏幕截图 2026-05-14 11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1153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460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28ED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3DCC07CE" w14:textId="77777777" w:rsidR="001D31B7" w:rsidRDefault="0046065E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 w14:paraId="009520E9" w14:textId="3F1E3672" w:rsidR="00271327" w:rsidRPr="00271327" w:rsidRDefault="001F5EDE" w:rsidP="00271327">
      <w:pPr>
        <w:spacing w:line="360" w:lineRule="auto"/>
        <w:ind w:leftChars="202" w:left="424" w:firstLineChars="177" w:firstLine="425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（1）</w:t>
      </w:r>
      <w:r w:rsidR="00271327" w:rsidRPr="00271327">
        <w:rPr>
          <w:rFonts w:ascii="宋体" w:eastAsia="宋体" w:hAnsi="宋体" w:cs="宋体" w:hint="eastAsia"/>
          <w:kern w:val="0"/>
          <w:sz w:val="24"/>
          <w:szCs w:val="24"/>
        </w:rPr>
        <w:t>遇到的问题及解决</w:t>
      </w:r>
    </w:p>
    <w:p w14:paraId="741C4C34" w14:textId="77777777" w:rsidR="00271327" w:rsidRPr="00271327" w:rsidRDefault="00271327" w:rsidP="00271327">
      <w:pPr>
        <w:spacing w:line="360" w:lineRule="auto"/>
        <w:ind w:leftChars="202" w:left="424" w:firstLineChars="177" w:firstLine="425"/>
        <w:rPr>
          <w:rFonts w:ascii="宋体" w:eastAsia="宋体" w:hAnsi="宋体" w:cs="宋体"/>
          <w:kern w:val="0"/>
          <w:sz w:val="24"/>
          <w:szCs w:val="24"/>
        </w:rPr>
      </w:pPr>
      <w:r w:rsidRPr="00271327">
        <w:rPr>
          <w:rFonts w:ascii="宋体" w:eastAsia="宋体" w:hAnsi="宋体" w:cs="宋体" w:hint="eastAsia"/>
          <w:kern w:val="0"/>
          <w:sz w:val="24"/>
          <w:szCs w:val="24"/>
        </w:rPr>
        <w:t>输入端口安全命令提示报错：原因是未先将端口设置为</w:t>
      </w:r>
      <w:r w:rsidRPr="00271327">
        <w:rPr>
          <w:rFonts w:ascii="宋体" w:eastAsia="宋体" w:hAnsi="宋体" w:cs="宋体"/>
          <w:kern w:val="0"/>
          <w:sz w:val="24"/>
          <w:szCs w:val="24"/>
        </w:rPr>
        <w:t>access接入模式，修正顺序后先配置端口模式，再开启端口安全，问题解决。</w:t>
      </w:r>
    </w:p>
    <w:p w14:paraId="7CA4649E" w14:textId="77777777" w:rsidR="00271327" w:rsidRPr="00271327" w:rsidRDefault="00271327" w:rsidP="00271327">
      <w:pPr>
        <w:spacing w:line="360" w:lineRule="auto"/>
        <w:ind w:leftChars="202" w:left="424" w:firstLineChars="177" w:firstLine="425"/>
        <w:rPr>
          <w:rFonts w:ascii="宋体" w:eastAsia="宋体" w:hAnsi="宋体" w:cs="宋体"/>
          <w:kern w:val="0"/>
          <w:sz w:val="24"/>
          <w:szCs w:val="24"/>
        </w:rPr>
      </w:pPr>
      <w:r w:rsidRPr="00271327">
        <w:rPr>
          <w:rFonts w:ascii="宋体" w:eastAsia="宋体" w:hAnsi="宋体" w:cs="宋体" w:hint="eastAsia"/>
          <w:kern w:val="0"/>
          <w:sz w:val="24"/>
          <w:szCs w:val="24"/>
        </w:rPr>
        <w:t>违规关闭的端口无法恢复：使用接口下</w:t>
      </w:r>
      <w:proofErr w:type="spellStart"/>
      <w:r w:rsidRPr="00271327">
        <w:rPr>
          <w:rFonts w:ascii="宋体" w:eastAsia="宋体" w:hAnsi="宋体" w:cs="宋体"/>
          <w:kern w:val="0"/>
          <w:sz w:val="24"/>
          <w:szCs w:val="24"/>
        </w:rPr>
        <w:t>shutdown+no</w:t>
      </w:r>
      <w:proofErr w:type="spellEnd"/>
      <w:r w:rsidRPr="00271327">
        <w:rPr>
          <w:rFonts w:ascii="宋体" w:eastAsia="宋体" w:hAnsi="宋体" w:cs="宋体"/>
          <w:kern w:val="0"/>
          <w:sz w:val="24"/>
          <w:szCs w:val="24"/>
        </w:rPr>
        <w:t xml:space="preserve"> shutdown组合命令重置端口，即可重新启用。</w:t>
      </w:r>
    </w:p>
    <w:p w14:paraId="49B50532" w14:textId="77777777" w:rsidR="00271327" w:rsidRPr="00271327" w:rsidRDefault="00271327" w:rsidP="00271327">
      <w:pPr>
        <w:spacing w:line="360" w:lineRule="auto"/>
        <w:ind w:leftChars="202" w:left="424" w:firstLineChars="177" w:firstLine="425"/>
        <w:rPr>
          <w:rFonts w:ascii="宋体" w:eastAsia="宋体" w:hAnsi="宋体" w:cs="宋体"/>
          <w:kern w:val="0"/>
          <w:sz w:val="24"/>
          <w:szCs w:val="24"/>
        </w:rPr>
      </w:pPr>
      <w:r w:rsidRPr="00271327">
        <w:rPr>
          <w:rFonts w:ascii="宋体" w:eastAsia="宋体" w:hAnsi="宋体" w:cs="宋体"/>
          <w:kern w:val="0"/>
          <w:sz w:val="24"/>
          <w:szCs w:val="24"/>
        </w:rPr>
        <w:t>MAC 绑定后终端依旧无法通信：核对绑定的 MAC 地址与终端实际网卡 MAC，保证字符完全一致。</w:t>
      </w:r>
    </w:p>
    <w:p w14:paraId="40953C7C" w14:textId="78B9B9FB" w:rsidR="00271327" w:rsidRPr="00271327" w:rsidRDefault="001F5EDE" w:rsidP="00271327">
      <w:pPr>
        <w:spacing w:line="360" w:lineRule="auto"/>
        <w:ind w:leftChars="202" w:left="424" w:firstLineChars="177" w:firstLine="425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（2）</w:t>
      </w:r>
      <w:r w:rsidR="00271327" w:rsidRPr="00271327">
        <w:rPr>
          <w:rFonts w:ascii="宋体" w:eastAsia="宋体" w:hAnsi="宋体" w:cs="宋体" w:hint="eastAsia"/>
          <w:kern w:val="0"/>
          <w:sz w:val="24"/>
          <w:szCs w:val="24"/>
        </w:rPr>
        <w:t>实验收获</w:t>
      </w:r>
    </w:p>
    <w:p w14:paraId="644B0D45" w14:textId="383E3B69" w:rsidR="001D31B7" w:rsidRDefault="00271327" w:rsidP="00271327">
      <w:pPr>
        <w:spacing w:line="360" w:lineRule="auto"/>
        <w:ind w:leftChars="202" w:left="424" w:firstLineChars="177" w:firstLine="425"/>
        <w:rPr>
          <w:rFonts w:ascii="宋体" w:eastAsia="宋体" w:hAnsi="宋体"/>
          <w:sz w:val="24"/>
          <w:szCs w:val="24"/>
        </w:rPr>
      </w:pPr>
      <w:r w:rsidRPr="00271327">
        <w:rPr>
          <w:rFonts w:ascii="宋体" w:eastAsia="宋体" w:hAnsi="宋体" w:cs="宋体" w:hint="eastAsia"/>
          <w:kern w:val="0"/>
          <w:sz w:val="24"/>
          <w:szCs w:val="24"/>
        </w:rPr>
        <w:t>熟练掌握交换机静态</w:t>
      </w:r>
      <w:r w:rsidRPr="00271327">
        <w:rPr>
          <w:rFonts w:ascii="宋体" w:eastAsia="宋体" w:hAnsi="宋体" w:cs="宋体"/>
          <w:kern w:val="0"/>
          <w:sz w:val="24"/>
          <w:szCs w:val="24"/>
        </w:rPr>
        <w:t xml:space="preserve"> MAC 绑定与端口安全的完整配置流程，清晰理解 MAC 访问控制列表的工作逻辑，掌握故障端口的恢复方法，直观认识到端口安全技术能够有效抵御非法终端私自接入内网。</w:t>
      </w:r>
    </w:p>
    <w:p w14:paraId="2E490568" w14:textId="77777777" w:rsidR="001D31B7" w:rsidRDefault="0046065E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bookmarkStart w:id="0" w:name="_Hlk103412805"/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安全端口实验</w:t>
      </w:r>
    </w:p>
    <w:p w14:paraId="42612B7E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24CE49E8" w14:textId="77777777" w:rsidR="001D31B7" w:rsidRDefault="0046065E">
      <w:pPr>
        <w:pStyle w:val="a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验证交换机端口安全功能配置过程。</w:t>
      </w:r>
    </w:p>
    <w:p w14:paraId="18F6078D" w14:textId="77777777" w:rsidR="001D31B7" w:rsidRDefault="0046065E">
      <w:pPr>
        <w:pStyle w:val="a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验证访问控制列表自动添加</w:t>
      </w:r>
      <w:r>
        <w:t>MAC地址的过程。</w:t>
      </w:r>
    </w:p>
    <w:p w14:paraId="318C5D87" w14:textId="77777777" w:rsidR="001D31B7" w:rsidRDefault="0046065E">
      <w:pPr>
        <w:pStyle w:val="a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验证对违规接入终端采取的各种动作的含义。</w:t>
      </w:r>
    </w:p>
    <w:p w14:paraId="70ECCB72" w14:textId="77777777" w:rsidR="001D31B7" w:rsidRDefault="0046065E">
      <w:pPr>
        <w:pStyle w:val="a8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验证安全端口方式下的终端接入控制过程。</w:t>
      </w:r>
    </w:p>
    <w:p w14:paraId="4745D896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5D92DC37" w14:textId="77777777" w:rsidR="001D31B7" w:rsidRDefault="0046065E">
      <w:pPr>
        <w:pStyle w:val="a8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使用自己的语言简述交换机端口的安全配置过程。</w:t>
      </w:r>
    </w:p>
    <w:p w14:paraId="4A35964E" w14:textId="0631623F" w:rsidR="004C005C" w:rsidRDefault="004C005C">
      <w:pPr>
        <w:pStyle w:val="a8"/>
        <w:widowControl w:val="0"/>
        <w:spacing w:line="360" w:lineRule="auto"/>
        <w:ind w:left="927" w:firstLineChars="0" w:firstLine="0"/>
        <w:jc w:val="both"/>
      </w:pPr>
      <w:r w:rsidRPr="004C005C">
        <w:rPr>
          <w:rFonts w:hint="eastAsia"/>
        </w:rPr>
        <w:t>搭建由一台交换机、四台</w:t>
      </w:r>
      <w:r w:rsidRPr="004C005C">
        <w:t xml:space="preserve"> PC 组成的网络拓扑，为所有终端配置同网段 IP。进入交换机目标接口，设置为接入模式后开启端口安全，限定端口最大接入 MAC 数量为 2，启用Sticky 动态 MAC 学习功能，同时将违规动作设置为protect（丢弃非法数据）。配置完成后，前两台接入端口的终端 MAC 会被交换机自动学习并加入访问控制列表；第三台终端接入时，因超出 MAC 数量上限，数据会被直接丢弃。</w:t>
      </w:r>
    </w:p>
    <w:p w14:paraId="7AEF0C3E" w14:textId="77777777" w:rsidR="001D31B7" w:rsidRDefault="0046065E">
      <w:pPr>
        <w:pStyle w:val="a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2B308C5F" w14:textId="47B7C29C" w:rsidR="004C005C" w:rsidRDefault="004C005C">
      <w:pPr>
        <w:pStyle w:val="a8"/>
        <w:spacing w:line="360" w:lineRule="auto"/>
        <w:ind w:left="927" w:firstLineChars="0" w:firstLine="0"/>
      </w:pPr>
      <w:r w:rsidRPr="004C005C">
        <w:rPr>
          <w:rFonts w:hint="eastAsia"/>
        </w:rPr>
        <w:t>安全端口是交换机主流的二层安全技术，核心依靠</w:t>
      </w:r>
      <w:r w:rsidRPr="004C005C">
        <w:t xml:space="preserve"> MAC 地址过滤实现接入管控。端口开启安全并配置最大 MAC 数量后，可通过静态绑定或 Sticky 方式动态学习合法 MAC，自动构建访问控制列表。当接入终端数量达到上限，或出现未登记的 MAC 地址时，交换机会根据预设策略执行动作：shutdown关闭端口、protect静默丢弃数据、restrict丢弃数据并产生日志告警，以此限制终端接入数量、防范 MAC 欺骗行为。</w:t>
      </w:r>
    </w:p>
    <w:p w14:paraId="66890D29" w14:textId="77777777" w:rsidR="001D31B7" w:rsidRDefault="0046065E">
      <w:pPr>
        <w:pStyle w:val="a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42805D63" w14:textId="0B1CF32A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（1）搭建拓扑与</w:t>
      </w:r>
      <w:r>
        <w:t xml:space="preserve"> IP 配置</w:t>
      </w:r>
    </w:p>
    <w:p w14:paraId="518B6B78" w14:textId="77777777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添加一台交换机、四台</w:t>
      </w:r>
      <w:r>
        <w:t xml:space="preserve"> PC，用网线将四台 PC 分别接入交换机不同接口；为四台 PC 配置 192.1.1.2~192.1.1.5 网段 IP，子网掩码 255.255.255.0。</w:t>
      </w:r>
    </w:p>
    <w:p w14:paraId="6CA6B687" w14:textId="78691FAE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（2）配置动态端口安全</w:t>
      </w:r>
    </w:p>
    <w:p w14:paraId="52B55460" w14:textId="77777777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进入交换机</w:t>
      </w:r>
      <w:r>
        <w:t xml:space="preserve"> FastEthernet0/1 接口，配置端口模式、端口安全、最大 MAC 数、动态 MAC 学习及违规动作。</w:t>
      </w:r>
    </w:p>
    <w:p w14:paraId="1172C01E" w14:textId="77777777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核心配置命令参考：</w:t>
      </w:r>
    </w:p>
    <w:p w14:paraId="7A40FF2F" w14:textId="77777777" w:rsidR="004C005C" w:rsidRDefault="004C005C" w:rsidP="004C005C">
      <w:pPr>
        <w:pStyle w:val="a8"/>
        <w:spacing w:line="360" w:lineRule="auto"/>
        <w:ind w:left="927" w:firstLine="480"/>
      </w:pPr>
      <w:r>
        <w:t>plaintext</w:t>
      </w:r>
    </w:p>
    <w:p w14:paraId="2A8AA86F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Switch(config)#interface FastEthernet0/1</w:t>
      </w:r>
    </w:p>
    <w:p w14:paraId="246C75A1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Switch(config-if)#switchport mode access</w:t>
      </w:r>
    </w:p>
    <w:p w14:paraId="6FE96A04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Switch(config-if)#switchport port-security</w:t>
      </w:r>
    </w:p>
    <w:p w14:paraId="6895150F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Switch(config-if)#switchport port-security maximum 2</w:t>
      </w:r>
    </w:p>
    <w:p w14:paraId="3A55D929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Switch(config-if)#switchport port-security mac-address sticky</w:t>
      </w:r>
    </w:p>
    <w:p w14:paraId="0A78C547" w14:textId="77777777" w:rsidR="004C005C" w:rsidRDefault="004C005C" w:rsidP="004C005C">
      <w:pPr>
        <w:pStyle w:val="a8"/>
        <w:spacing w:line="360" w:lineRule="auto"/>
        <w:ind w:left="927" w:firstLine="480"/>
      </w:pPr>
      <w:r>
        <w:t>Switch(config-if)#switchport port-security violation protect</w:t>
      </w:r>
    </w:p>
    <w:p w14:paraId="5634DDED" w14:textId="2F0E465D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（3）测试合法终端接入</w:t>
      </w:r>
    </w:p>
    <w:p w14:paraId="4532C296" w14:textId="77777777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先后将</w:t>
      </w:r>
      <w:r>
        <w:t xml:space="preserve"> PC0、PC1 接入 FastEthernet0/1，两台终端均可正常 ping 通其他设备，交换机自动学习二者 MAC 并写入安全地址表。</w:t>
      </w:r>
    </w:p>
    <w:p w14:paraId="475FC723" w14:textId="58ACA4CC" w:rsidR="004C005C" w:rsidRDefault="004C005C" w:rsidP="004C005C">
      <w:pPr>
        <w:pStyle w:val="a8"/>
        <w:spacing w:line="360" w:lineRule="auto"/>
        <w:ind w:left="927" w:firstLine="480"/>
      </w:pPr>
      <w:r>
        <w:rPr>
          <w:rFonts w:hint="eastAsia"/>
        </w:rPr>
        <w:t>（4）测试违规接入</w:t>
      </w:r>
    </w:p>
    <w:p w14:paraId="194D8A24" w14:textId="77777777" w:rsidR="004C005C" w:rsidRDefault="004C005C" w:rsidP="004C005C">
      <w:pPr>
        <w:pStyle w:val="a8"/>
        <w:spacing w:line="360" w:lineRule="auto"/>
        <w:ind w:left="927" w:firstLineChars="0" w:firstLine="0"/>
      </w:pPr>
      <w:r>
        <w:rPr>
          <w:rFonts w:hint="eastAsia"/>
        </w:rPr>
        <w:t>更换</w:t>
      </w:r>
      <w:r>
        <w:t xml:space="preserve"> PC2 接入该端口，由于 MAC 地址数量已达上限，交换机执行protect策略，丢弃所有数据报文，PC2 无法正常通信，但端口不会被关闭。</w:t>
      </w:r>
    </w:p>
    <w:p w14:paraId="7D59A037" w14:textId="30467043" w:rsidR="001D31B7" w:rsidRDefault="004C005C" w:rsidP="004C005C">
      <w:pPr>
        <w:pStyle w:val="a8"/>
        <w:spacing w:line="360" w:lineRule="auto"/>
        <w:ind w:firstLineChars="0" w:firstLine="0"/>
      </w:pPr>
      <w:r>
        <w:br/>
      </w:r>
      <w:r w:rsidR="0046065E">
        <w:rPr>
          <w:rFonts w:hint="eastAsia"/>
          <w:noProof/>
        </w:rPr>
        <w:drawing>
          <wp:inline distT="0" distB="0" distL="114300" distR="114300" wp14:anchorId="01C3F5C9" wp14:editId="7E131665">
            <wp:extent cx="2543175" cy="1758724"/>
            <wp:effectExtent l="0" t="0" r="0" b="0"/>
            <wp:docPr id="6" name="图片 6" descr="屏幕截图 2026-05-14 11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11560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3819" t="22080" r="21894" b="29856"/>
                    <a:stretch/>
                  </pic:blipFill>
                  <pic:spPr bwMode="auto">
                    <a:xfrm>
                      <a:off x="0" y="0"/>
                      <a:ext cx="2553065" cy="1765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065E">
        <w:rPr>
          <w:rFonts w:hint="eastAsia"/>
          <w:noProof/>
        </w:rPr>
        <w:drawing>
          <wp:inline distT="0" distB="0" distL="114300" distR="114300" wp14:anchorId="2C96D7D5" wp14:editId="005D05DF">
            <wp:extent cx="1913232" cy="1743075"/>
            <wp:effectExtent l="0" t="0" r="0" b="0"/>
            <wp:docPr id="7" name="图片 7" descr="屏幕截图 2026-05-14 12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4 1201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807" cy="174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65E">
        <w:rPr>
          <w:rFonts w:hint="eastAsia"/>
          <w:noProof/>
        </w:rPr>
        <w:lastRenderedPageBreak/>
        <w:drawing>
          <wp:inline distT="0" distB="0" distL="114300" distR="114300" wp14:anchorId="66144948" wp14:editId="1D15B127">
            <wp:extent cx="3073718" cy="2800350"/>
            <wp:effectExtent l="0" t="0" r="0" b="0"/>
            <wp:docPr id="8" name="图片 8" descr="屏幕截图 2026-05-14 12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4 1202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308" cy="2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65E">
        <w:rPr>
          <w:rFonts w:hint="eastAsia"/>
          <w:noProof/>
        </w:rPr>
        <w:drawing>
          <wp:inline distT="0" distB="0" distL="114300" distR="114300" wp14:anchorId="1184AE7C" wp14:editId="51AC5C05">
            <wp:extent cx="5266690" cy="2705678"/>
            <wp:effectExtent l="0" t="0" r="0" b="0"/>
            <wp:docPr id="9" name="图片 9" descr="屏幕截图 2026-05-14 12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4 120540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3861"/>
                    <a:stretch/>
                  </pic:blipFill>
                  <pic:spPr bwMode="auto">
                    <a:xfrm>
                      <a:off x="0" y="0"/>
                      <a:ext cx="5266690" cy="2705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065E">
        <w:rPr>
          <w:rFonts w:hint="eastAsia"/>
          <w:noProof/>
        </w:rPr>
        <w:drawing>
          <wp:inline distT="0" distB="0" distL="114300" distR="114300" wp14:anchorId="2399B7CA" wp14:editId="01A973D3">
            <wp:extent cx="5266690" cy="2692098"/>
            <wp:effectExtent l="0" t="0" r="0" b="0"/>
            <wp:docPr id="10" name="图片 10" descr="屏幕截图 2026-05-14 12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4 120727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4343"/>
                    <a:stretch/>
                  </pic:blipFill>
                  <pic:spPr bwMode="auto">
                    <a:xfrm>
                      <a:off x="0" y="0"/>
                      <a:ext cx="5266690" cy="269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4707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0C05CADC" w14:textId="77777777" w:rsidR="001D31B7" w:rsidRDefault="0046065E">
      <w:pPr>
        <w:pStyle w:val="a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lastRenderedPageBreak/>
        <w:t>请简述什么是安全端口，它的作用是什么</w:t>
      </w:r>
      <w:r>
        <w:t>？</w:t>
      </w:r>
    </w:p>
    <w:p w14:paraId="2FC363CB" w14:textId="77777777" w:rsidR="004C005C" w:rsidRDefault="004C005C" w:rsidP="004C005C">
      <w:pPr>
        <w:pStyle w:val="a8"/>
        <w:spacing w:line="360" w:lineRule="auto"/>
        <w:ind w:leftChars="202" w:left="424" w:firstLineChars="177" w:firstLine="425"/>
      </w:pPr>
      <w:r>
        <w:rPr>
          <w:rFonts w:hint="eastAsia"/>
        </w:rPr>
        <w:t>安全端口：开启了端口安全功能的交换机接入端口，是内网接入层常用的安全防护端口。</w:t>
      </w:r>
    </w:p>
    <w:p w14:paraId="1982E75F" w14:textId="2B39E3B9" w:rsidR="001D31B7" w:rsidRDefault="004C005C" w:rsidP="004C005C">
      <w:pPr>
        <w:pStyle w:val="a8"/>
        <w:spacing w:line="360" w:lineRule="auto"/>
        <w:ind w:leftChars="202" w:left="424" w:firstLineChars="177" w:firstLine="425"/>
      </w:pPr>
      <w:r>
        <w:rPr>
          <w:rFonts w:hint="eastAsia"/>
        </w:rPr>
        <w:t>主要作用：限制单端口接入的终端数量；通过静态</w:t>
      </w:r>
      <w:r>
        <w:t xml:space="preserve"> / 动态方式绑定合法 MAC 地址，仅授权设备可入网；针对非法接入行为执行不同防护策略，防范非法终端接入、MAC 地址欺骗等攻击，保障局域网边界安全。</w:t>
      </w:r>
    </w:p>
    <w:p w14:paraId="4DF2D84A" w14:textId="77777777" w:rsidR="001D31B7" w:rsidRDefault="0046065E">
      <w:pPr>
        <w:pStyle w:val="a8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491D3325" w14:textId="03E032D4" w:rsidR="004C005C" w:rsidRDefault="004C005C" w:rsidP="004C005C">
      <w:pPr>
        <w:pStyle w:val="a8"/>
        <w:spacing w:line="360" w:lineRule="auto"/>
        <w:ind w:left="567" w:firstLine="480"/>
      </w:pPr>
      <w:r>
        <w:rPr>
          <w:rFonts w:hint="eastAsia"/>
        </w:rPr>
        <w:t>（1）遇到的问题及解决</w:t>
      </w:r>
    </w:p>
    <w:p w14:paraId="003FFBB8" w14:textId="77777777" w:rsidR="004C005C" w:rsidRDefault="004C005C" w:rsidP="004C005C">
      <w:pPr>
        <w:pStyle w:val="a8"/>
        <w:spacing w:line="360" w:lineRule="auto"/>
        <w:ind w:left="567" w:firstLine="480"/>
      </w:pPr>
      <w:r>
        <w:t>Sticky 命令配置失败：必须先执行switchport port-security开启端口安全，再配置动态 MAC 学习命令。</w:t>
      </w:r>
    </w:p>
    <w:p w14:paraId="31A87D30" w14:textId="77777777" w:rsidR="004C005C" w:rsidRDefault="004C005C" w:rsidP="004C005C">
      <w:pPr>
        <w:pStyle w:val="a8"/>
        <w:spacing w:line="360" w:lineRule="auto"/>
        <w:ind w:left="567" w:firstLine="480"/>
      </w:pPr>
      <w:r>
        <w:t>protect模式下端口状态正常但终端不通：该策略仅丢弃非法数据包、不关闭端口，属于正常现象，更换为shutdown动作可观察端口关闭效果。</w:t>
      </w:r>
    </w:p>
    <w:p w14:paraId="27D76EE3" w14:textId="77777777" w:rsidR="004C005C" w:rsidRDefault="004C005C" w:rsidP="004C005C">
      <w:pPr>
        <w:pStyle w:val="a8"/>
        <w:spacing w:line="360" w:lineRule="auto"/>
        <w:ind w:left="567" w:firstLine="480"/>
      </w:pPr>
      <w:r>
        <w:rPr>
          <w:rFonts w:hint="eastAsia"/>
        </w:rPr>
        <w:t>设备重启后动态学习的</w:t>
      </w:r>
      <w:r>
        <w:t xml:space="preserve"> MAC 地址丢失：Sticky 学习的 MAC 为临时配置，实验完成后需手动保存交换机配置文件。</w:t>
      </w:r>
    </w:p>
    <w:p w14:paraId="0EC5B12A" w14:textId="4D91054B" w:rsidR="004C005C" w:rsidRDefault="004C005C" w:rsidP="004C005C">
      <w:pPr>
        <w:pStyle w:val="a8"/>
        <w:spacing w:line="360" w:lineRule="auto"/>
        <w:ind w:left="567" w:firstLine="480"/>
      </w:pPr>
      <w:r>
        <w:rPr>
          <w:rFonts w:hint="eastAsia"/>
        </w:rPr>
        <w:t>（2）实验收获</w:t>
      </w:r>
    </w:p>
    <w:p w14:paraId="07D37C16" w14:textId="512A62A9" w:rsidR="004C005C" w:rsidRDefault="004C005C" w:rsidP="004C005C">
      <w:pPr>
        <w:pStyle w:val="a8"/>
        <w:spacing w:line="360" w:lineRule="auto"/>
        <w:ind w:left="567" w:firstLineChars="0" w:firstLine="419"/>
      </w:pPr>
      <w:r>
        <w:rPr>
          <w:rFonts w:hint="eastAsia"/>
        </w:rPr>
        <w:t>分清了端口安全三种违规动作的应用场景，理解动态</w:t>
      </w:r>
      <w:r>
        <w:t xml:space="preserve"> MAC 地址学习的工作机制，学会利用安全端口管控多终端接入，掌握了接入层交换机基础安全防护的部署思路。</w:t>
      </w:r>
    </w:p>
    <w:bookmarkEnd w:id="0"/>
    <w:p w14:paraId="34DD7E7D" w14:textId="3A1518E0" w:rsidR="001D31B7" w:rsidRDefault="0046065E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3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防</w:t>
      </w:r>
      <w:bookmarkStart w:id="1" w:name="_Hlk103412898"/>
      <w:r>
        <w:rPr>
          <w:rFonts w:ascii="宋体" w:eastAsia="宋体" w:hAnsi="宋体"/>
          <w:iCs/>
          <w:sz w:val="36"/>
          <w:szCs w:val="36"/>
        </w:rPr>
        <w:t>DHCP欺骗攻击</w:t>
      </w:r>
      <w:bookmarkEnd w:id="1"/>
      <w:r>
        <w:rPr>
          <w:rFonts w:ascii="宋体" w:eastAsia="宋体" w:hAnsi="宋体"/>
          <w:iCs/>
          <w:sz w:val="36"/>
          <w:szCs w:val="36"/>
        </w:rPr>
        <w:t>实验</w:t>
      </w:r>
    </w:p>
    <w:p w14:paraId="304A4599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2C5CBD4C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DHCP服务器配置过程。</w:t>
      </w:r>
    </w:p>
    <w:p w14:paraId="7CD6E7B8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DNS服务器配置过程。</w:t>
      </w:r>
    </w:p>
    <w:p w14:paraId="5B847940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验证终端用完全合格的域名访问</w:t>
      </w:r>
      <w:r>
        <w:t>Web服务器的过程。</w:t>
      </w:r>
    </w:p>
    <w:p w14:paraId="042C6C63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DHCP欺骗攻击过程。</w:t>
      </w:r>
    </w:p>
    <w:p w14:paraId="3746C72A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验证钓鱼网站实施过程。</w:t>
      </w:r>
    </w:p>
    <w:p w14:paraId="31536EC0" w14:textId="77777777" w:rsidR="001D31B7" w:rsidRDefault="0046065E">
      <w:pPr>
        <w:pStyle w:val="a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验证交换机防</w:t>
      </w:r>
      <w:r>
        <w:t>DHCP欺骗攻击功能的配置过程</w:t>
      </w:r>
      <w:r>
        <w:rPr>
          <w:rFonts w:hint="eastAsia"/>
        </w:rPr>
        <w:t>。</w:t>
      </w:r>
    </w:p>
    <w:p w14:paraId="68CC8314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08CD9379" w14:textId="77777777" w:rsidR="001D31B7" w:rsidRDefault="0046065E" w:rsidP="004C005C">
      <w:pPr>
        <w:pStyle w:val="a8"/>
        <w:widowControl w:val="0"/>
        <w:numPr>
          <w:ilvl w:val="0"/>
          <w:numId w:val="9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</w:t>
      </w:r>
      <w:r>
        <w:t>DHCP欺骗攻击</w:t>
      </w:r>
      <w:r>
        <w:rPr>
          <w:rFonts w:hint="eastAsia"/>
        </w:rPr>
        <w:t>过程。</w:t>
      </w:r>
    </w:p>
    <w:p w14:paraId="324A0A0A" w14:textId="245E5B1C" w:rsidR="004C005C" w:rsidRDefault="004C005C">
      <w:pPr>
        <w:pStyle w:val="a8"/>
        <w:widowControl w:val="0"/>
        <w:spacing w:line="360" w:lineRule="auto"/>
        <w:ind w:left="927" w:firstLineChars="0" w:firstLine="0"/>
        <w:jc w:val="both"/>
      </w:pPr>
      <w:r w:rsidRPr="004C005C">
        <w:t>DHCP 协议本身无身份认证机制，攻击者在局域网内部署伪造 DHCP 服务器。终端开机发送 DHCP 请求时，伪造服务器抢先回复报文，为终端分配虚假 IP、网关与 DNS 地址（DNS 指向伪造域名服务器）。终端使用虚假 DNS 解析域名时，会被导向黑客搭建的钓鱼 Web 服务器，用户访问正常域名却进入恶意网站，最终完成 DHCP 欺骗与钓鱼攻击。</w:t>
      </w:r>
    </w:p>
    <w:p w14:paraId="40BA63D5" w14:textId="77777777" w:rsidR="001D31B7" w:rsidRDefault="0046065E" w:rsidP="004C005C">
      <w:pPr>
        <w:pStyle w:val="a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 w14:paraId="10853F38" w14:textId="327914FA" w:rsidR="004C005C" w:rsidRDefault="004C005C">
      <w:pPr>
        <w:pStyle w:val="a8"/>
        <w:spacing w:line="360" w:lineRule="auto"/>
        <w:ind w:left="927" w:firstLineChars="0" w:firstLine="0"/>
      </w:pPr>
      <w:r w:rsidRPr="004C005C">
        <w:t>DHCP 欺骗利用协议设计缺陷，内网任意设备均可伪造 DHCP 响应报文，篡改终端网络配置、劫持网络流量。DHCP Snooping（DHCP 侦听） 是交换机端主流防御方案：交换机将连接合法 DHCP 服务器 / 上联设备的端口设为信任端口，允许转发 DHCP 响应报文；其余接入终端的端口设为非信任端口，直接丢弃伪造的 DHCP 应答包，确保终端仅能获取合法服务器分配的网络参数，阻断欺骗攻击</w:t>
      </w:r>
    </w:p>
    <w:p w14:paraId="234233CA" w14:textId="77777777" w:rsidR="001D31B7" w:rsidRDefault="0046065E" w:rsidP="004C005C">
      <w:pPr>
        <w:pStyle w:val="a8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实验步骤</w:t>
      </w:r>
    </w:p>
    <w:p w14:paraId="562B2C7B" w14:textId="17A1EE73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（1）搭建综合网络拓扑</w:t>
      </w:r>
    </w:p>
    <w:p w14:paraId="51565D79" w14:textId="77777777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在原有设备基础上，添加路由器、合法</w:t>
      </w:r>
      <w:r>
        <w:t xml:space="preserve"> DHCP 服务器、伪造 DHCP 服务器、DNS 服务器、正规 Web 服务器、伪造 Web 服务器，按照实验拓扑完成线路连接，划分不同网段。</w:t>
      </w:r>
    </w:p>
    <w:p w14:paraId="794CCF48" w14:textId="6A65B590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（2）攻击场景测试（未开启防御）</w:t>
      </w:r>
    </w:p>
    <w:p w14:paraId="12B905AE" w14:textId="77777777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lastRenderedPageBreak/>
        <w:t>不配置交换机防护功能，终端通过</w:t>
      </w:r>
      <w:r>
        <w:t xml:space="preserve"> DHCP 自动获取网络参数，优先接收到伪造 DHCP 服务器的配置，DNS 地址被篡改。终端使用浏览器访问www.bank.com，经虚假 DNS 解析后，跳转至伪造钓鱼网站。</w:t>
      </w:r>
    </w:p>
    <w:p w14:paraId="5F1B95E3" w14:textId="7861C13C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（3）配置</w:t>
      </w:r>
      <w:r>
        <w:t xml:space="preserve"> DHCP Snooping 防御功能</w:t>
      </w:r>
    </w:p>
    <w:p w14:paraId="40520FB7" w14:textId="77777777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进入交换机全局配置模式，全局开启</w:t>
      </w:r>
      <w:r>
        <w:t xml:space="preserve"> DHCP 侦听，并在业务 VLAN 内启用该功能；将连接合法 DHCP 服务器与路由器的上联端口配置为信任端口，其余接入端口保持非信任状态。</w:t>
      </w:r>
    </w:p>
    <w:p w14:paraId="2731A8B0" w14:textId="77777777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核心配置命令参考：</w:t>
      </w:r>
    </w:p>
    <w:p w14:paraId="37212D2C" w14:textId="77777777" w:rsidR="0046065E" w:rsidRDefault="0046065E" w:rsidP="0046065E">
      <w:pPr>
        <w:pStyle w:val="a8"/>
        <w:spacing w:line="360" w:lineRule="auto"/>
        <w:ind w:left="927" w:firstLine="480"/>
      </w:pPr>
      <w:r>
        <w:t>plaintext</w:t>
      </w:r>
    </w:p>
    <w:p w14:paraId="0ECEC488" w14:textId="77777777" w:rsidR="0046065E" w:rsidRDefault="0046065E" w:rsidP="0046065E">
      <w:pPr>
        <w:pStyle w:val="a8"/>
        <w:spacing w:line="360" w:lineRule="auto"/>
        <w:ind w:left="927" w:firstLine="480"/>
      </w:pPr>
      <w:r>
        <w:t xml:space="preserve">Switch(config)#ip </w:t>
      </w:r>
      <w:proofErr w:type="spellStart"/>
      <w:r>
        <w:t>dhcp</w:t>
      </w:r>
      <w:proofErr w:type="spellEnd"/>
      <w:r>
        <w:t xml:space="preserve"> snooping</w:t>
      </w:r>
    </w:p>
    <w:p w14:paraId="2D565D30" w14:textId="77777777" w:rsidR="0046065E" w:rsidRDefault="0046065E" w:rsidP="0046065E">
      <w:pPr>
        <w:pStyle w:val="a8"/>
        <w:spacing w:line="360" w:lineRule="auto"/>
        <w:ind w:left="927" w:firstLine="480"/>
      </w:pPr>
      <w:r>
        <w:t xml:space="preserve">Switch(config)#ip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</w:t>
      </w:r>
    </w:p>
    <w:p w14:paraId="6541D4B9" w14:textId="77777777" w:rsidR="0046065E" w:rsidRDefault="0046065E" w:rsidP="0046065E">
      <w:pPr>
        <w:pStyle w:val="a8"/>
        <w:spacing w:line="360" w:lineRule="auto"/>
        <w:ind w:left="927" w:firstLine="480"/>
      </w:pPr>
      <w:r>
        <w:t>Switch(config)#interface FastEthernet0/5</w:t>
      </w:r>
    </w:p>
    <w:p w14:paraId="298AB8B1" w14:textId="77777777" w:rsidR="0046065E" w:rsidRDefault="0046065E" w:rsidP="0046065E">
      <w:pPr>
        <w:pStyle w:val="a8"/>
        <w:spacing w:line="360" w:lineRule="auto"/>
        <w:ind w:left="927" w:firstLine="480"/>
      </w:pPr>
      <w:r>
        <w:t xml:space="preserve">Switch(config-if)#ip </w:t>
      </w:r>
      <w:proofErr w:type="spellStart"/>
      <w:r>
        <w:t>dhcp</w:t>
      </w:r>
      <w:proofErr w:type="spellEnd"/>
      <w:r>
        <w:t xml:space="preserve"> snooping trust</w:t>
      </w:r>
    </w:p>
    <w:p w14:paraId="49DC1EF7" w14:textId="17093A64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（4）防御效果验证</w:t>
      </w:r>
    </w:p>
    <w:p w14:paraId="1C9CBA35" w14:textId="77777777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重新让终端通过</w:t>
      </w:r>
      <w:r>
        <w:t xml:space="preserve"> DHCP 获取地址，此时交换机拦截伪造 DHCP 报文，终端仅能接收合法服务器的配置，DNS 地址恢复正常。再次访问www.bank.com，域名解析指向正规 Web 服务器，钓鱼攻击失效。</w:t>
      </w:r>
    </w:p>
    <w:p w14:paraId="43A039E0" w14:textId="19E998EB" w:rsidR="0046065E" w:rsidRDefault="0046065E" w:rsidP="0046065E">
      <w:pPr>
        <w:pStyle w:val="a8"/>
        <w:spacing w:line="360" w:lineRule="auto"/>
        <w:ind w:left="927" w:firstLine="480"/>
      </w:pPr>
      <w:r>
        <w:rPr>
          <w:rFonts w:hint="eastAsia"/>
        </w:rPr>
        <w:t>（5）查看侦听绑定表</w:t>
      </w:r>
    </w:p>
    <w:p w14:paraId="30CF5179" w14:textId="69EC0AFB" w:rsidR="0046065E" w:rsidRDefault="0046065E" w:rsidP="0046065E">
      <w:pPr>
        <w:pStyle w:val="a8"/>
        <w:spacing w:line="360" w:lineRule="auto"/>
        <w:ind w:left="927" w:firstLineChars="0" w:firstLine="0"/>
      </w:pPr>
      <w:r>
        <w:rPr>
          <w:rFonts w:hint="eastAsia"/>
        </w:rPr>
        <w:t>执行</w:t>
      </w:r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binding命令，可查看交换机记录的端口、终端 MAC、分配 IP 的绑定关系，核对 DHCP 侦听条目。</w:t>
      </w:r>
    </w:p>
    <w:p w14:paraId="77829DD9" w14:textId="319C2E89" w:rsidR="001D31B7" w:rsidRDefault="0046065E" w:rsidP="0046065E">
      <w:pPr>
        <w:pStyle w:val="a8"/>
        <w:spacing w:line="360" w:lineRule="auto"/>
        <w:ind w:firstLineChars="0" w:firstLine="0"/>
      </w:pPr>
      <w:r>
        <w:rPr>
          <w:rFonts w:hint="eastAsia"/>
          <w:noProof/>
        </w:rPr>
        <w:lastRenderedPageBreak/>
        <w:drawing>
          <wp:inline distT="0" distB="0" distL="114300" distR="114300" wp14:anchorId="589E3475" wp14:editId="7130FD07">
            <wp:extent cx="2647900" cy="2739660"/>
            <wp:effectExtent l="0" t="0" r="635" b="3810"/>
            <wp:docPr id="11" name="图片 11" descr="屏幕截图 2026-05-14 12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4 121110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3199"/>
                    <a:stretch/>
                  </pic:blipFill>
                  <pic:spPr bwMode="auto">
                    <a:xfrm>
                      <a:off x="0" y="0"/>
                      <a:ext cx="2647950" cy="2739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4810D2F" wp14:editId="7E1A8359">
            <wp:extent cx="2597150" cy="2689942"/>
            <wp:effectExtent l="0" t="0" r="0" b="0"/>
            <wp:docPr id="12" name="图片 12" descr="屏幕截图 2026-05-14 12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4 121125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3098"/>
                    <a:stretch/>
                  </pic:blipFill>
                  <pic:spPr bwMode="auto">
                    <a:xfrm>
                      <a:off x="0" y="0"/>
                      <a:ext cx="2597403" cy="2690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7E04F2D" wp14:editId="2BBFB7F8">
            <wp:extent cx="2592648" cy="2657971"/>
            <wp:effectExtent l="0" t="0" r="0" b="0"/>
            <wp:docPr id="13" name="图片 13" descr="屏幕截图 2026-05-14 12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4 121320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4084"/>
                    <a:stretch/>
                  </pic:blipFill>
                  <pic:spPr bwMode="auto">
                    <a:xfrm>
                      <a:off x="0" y="0"/>
                      <a:ext cx="2598121" cy="266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0DCFABB3" wp14:editId="130AD964">
            <wp:extent cx="2653840" cy="2669056"/>
            <wp:effectExtent l="0" t="0" r="0" b="0"/>
            <wp:docPr id="14" name="图片 14" descr="屏幕截图 2026-05-14 12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4 12163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5905"/>
                    <a:stretch/>
                  </pic:blipFill>
                  <pic:spPr bwMode="auto">
                    <a:xfrm>
                      <a:off x="0" y="0"/>
                      <a:ext cx="2665318" cy="268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54FF02B" wp14:editId="5E458A61">
            <wp:extent cx="2476207" cy="2569726"/>
            <wp:effectExtent l="0" t="0" r="635" b="2540"/>
            <wp:docPr id="15" name="图片 15" descr="屏幕截图 2026-05-14 121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4 121700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2907"/>
                    <a:stretch/>
                  </pic:blipFill>
                  <pic:spPr bwMode="auto">
                    <a:xfrm>
                      <a:off x="0" y="0"/>
                      <a:ext cx="2488271" cy="258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7B2FA8D" wp14:editId="7AA64498">
            <wp:extent cx="2733675" cy="2490550"/>
            <wp:effectExtent l="0" t="0" r="0" b="5080"/>
            <wp:docPr id="17" name="图片 17" descr="屏幕截图 2026-05-14 12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4 1222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7589" cy="249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8424" w14:textId="77777777" w:rsidR="001D31B7" w:rsidRDefault="0046065E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21505217" w14:textId="27DB658F" w:rsidR="001D31B7" w:rsidRDefault="0046065E">
      <w:pPr>
        <w:pStyle w:val="a8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lastRenderedPageBreak/>
        <w:t>如果将伪造的</w:t>
      </w:r>
      <w:r>
        <w:t>DHCP服务器放在192.1.3.0网段中，并且开始防DHCP欺骗功能，pc0还会获取到假的DNS服务器</w:t>
      </w:r>
      <w:r>
        <w:rPr>
          <w:rFonts w:hint="eastAsia"/>
        </w:rPr>
        <w:t>吗</w:t>
      </w:r>
      <w:r>
        <w:t xml:space="preserve">？为什么？ </w:t>
      </w:r>
    </w:p>
    <w:p w14:paraId="7C39268A" w14:textId="26D3D7E6" w:rsidR="001D31B7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46065E">
        <w:rPr>
          <w:rFonts w:ascii="宋体" w:eastAsia="宋体" w:hAnsi="宋体" w:hint="eastAsia"/>
          <w:sz w:val="24"/>
          <w:szCs w:val="24"/>
        </w:rPr>
        <w:t>答：不会获取虚假</w:t>
      </w:r>
      <w:r w:rsidRPr="0046065E">
        <w:rPr>
          <w:rFonts w:ascii="宋体" w:eastAsia="宋体" w:hAnsi="宋体"/>
          <w:sz w:val="24"/>
          <w:szCs w:val="24"/>
        </w:rPr>
        <w:t xml:space="preserve"> DNS。交换机开启 DHCP Snooping 后，仅信任端口允许转发 DHCP 响应报文；伪造 DHCP 服务器所在端口为非信任端口，其发出的 DHCP 应答包会被交换机直接丢弃。终端只能从信任端口对应的合法 DHCP 服务器获取网络配置，DNS 地址保持正常。</w:t>
      </w:r>
    </w:p>
    <w:p w14:paraId="3788670E" w14:textId="77777777" w:rsidR="001D31B7" w:rsidRDefault="001D31B7">
      <w:pPr>
        <w:pStyle w:val="a8"/>
        <w:spacing w:line="360" w:lineRule="auto"/>
        <w:ind w:left="927" w:firstLineChars="0" w:firstLine="0"/>
      </w:pPr>
    </w:p>
    <w:p w14:paraId="06E665B9" w14:textId="77777777" w:rsidR="001D31B7" w:rsidRDefault="0046065E">
      <w:pPr>
        <w:pStyle w:val="a8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 w14:paraId="0EDCB799" w14:textId="1EE57AF7" w:rsidR="0046065E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46065E">
        <w:rPr>
          <w:rFonts w:ascii="宋体" w:eastAsia="宋体" w:hAnsi="宋体" w:hint="eastAsia"/>
          <w:sz w:val="24"/>
          <w:szCs w:val="24"/>
        </w:rPr>
        <w:t>遇到的问题及解决</w:t>
      </w:r>
    </w:p>
    <w:p w14:paraId="447C220D" w14:textId="77777777" w:rsidR="0046065E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46065E">
        <w:rPr>
          <w:rFonts w:ascii="宋体" w:eastAsia="宋体" w:hAnsi="宋体" w:hint="eastAsia"/>
          <w:sz w:val="24"/>
          <w:szCs w:val="24"/>
        </w:rPr>
        <w:t>终端无法通过</w:t>
      </w:r>
      <w:r w:rsidRPr="0046065E">
        <w:rPr>
          <w:rFonts w:ascii="宋体" w:eastAsia="宋体" w:hAnsi="宋体"/>
          <w:sz w:val="24"/>
          <w:szCs w:val="24"/>
        </w:rPr>
        <w:t xml:space="preserve"> DHCP 获取 IP：检查 DHCP 服务器地址池配置，同时确认交换机已正确设置信任端口。</w:t>
      </w:r>
    </w:p>
    <w:p w14:paraId="693332C6" w14:textId="77777777" w:rsidR="0046065E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46065E">
        <w:rPr>
          <w:rFonts w:ascii="宋体" w:eastAsia="宋体" w:hAnsi="宋体" w:hint="eastAsia"/>
          <w:sz w:val="24"/>
          <w:szCs w:val="24"/>
        </w:rPr>
        <w:t>开启</w:t>
      </w:r>
      <w:r w:rsidRPr="0046065E">
        <w:rPr>
          <w:rFonts w:ascii="宋体" w:eastAsia="宋体" w:hAnsi="宋体"/>
          <w:sz w:val="24"/>
          <w:szCs w:val="24"/>
        </w:rPr>
        <w:t xml:space="preserve"> DHCP Snooping 后合法 DHCP 也无法分配地址：核对全局、VLAN 下的侦听功能是否全部开启，上联端口是否标记为trust。</w:t>
      </w:r>
    </w:p>
    <w:p w14:paraId="6C2FBEE7" w14:textId="77777777" w:rsidR="0046065E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46065E">
        <w:rPr>
          <w:rFonts w:ascii="宋体" w:eastAsia="宋体" w:hAnsi="宋体" w:hint="eastAsia"/>
          <w:sz w:val="24"/>
          <w:szCs w:val="24"/>
        </w:rPr>
        <w:t>域名解析失败：逐一检查</w:t>
      </w:r>
      <w:r w:rsidRPr="0046065E">
        <w:rPr>
          <w:rFonts w:ascii="宋体" w:eastAsia="宋体" w:hAnsi="宋体"/>
          <w:sz w:val="24"/>
          <w:szCs w:val="24"/>
        </w:rPr>
        <w:t xml:space="preserve"> DNS 服务器配置，确认域名与 Web 服务器 IP 的映射关系无误。</w:t>
      </w:r>
    </w:p>
    <w:p w14:paraId="7EBB901C" w14:textId="4B5A7FF7" w:rsidR="0046065E" w:rsidRPr="0046065E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46065E">
        <w:rPr>
          <w:rFonts w:ascii="宋体" w:eastAsia="宋体" w:hAnsi="宋体" w:hint="eastAsia"/>
          <w:sz w:val="24"/>
          <w:szCs w:val="24"/>
        </w:rPr>
        <w:t>实验收获</w:t>
      </w:r>
    </w:p>
    <w:p w14:paraId="5B3C23AF" w14:textId="7C948D76" w:rsidR="001D31B7" w:rsidRDefault="0046065E" w:rsidP="0046065E">
      <w:pPr>
        <w:spacing w:line="360" w:lineRule="auto"/>
        <w:ind w:left="420" w:firstLine="420"/>
        <w:rPr>
          <w:rFonts w:ascii="宋体" w:eastAsia="宋体" w:hAnsi="宋体"/>
          <w:sz w:val="24"/>
          <w:szCs w:val="24"/>
        </w:rPr>
      </w:pPr>
      <w:r w:rsidRPr="0046065E">
        <w:rPr>
          <w:rFonts w:ascii="宋体" w:eastAsia="宋体" w:hAnsi="宋体" w:hint="eastAsia"/>
          <w:sz w:val="24"/>
          <w:szCs w:val="24"/>
        </w:rPr>
        <w:t>完整掌握</w:t>
      </w:r>
      <w:r w:rsidRPr="0046065E">
        <w:rPr>
          <w:rFonts w:ascii="宋体" w:eastAsia="宋体" w:hAnsi="宋体"/>
          <w:sz w:val="24"/>
          <w:szCs w:val="24"/>
        </w:rPr>
        <w:t xml:space="preserve"> DHCP 欺骗、域名劫持、钓鱼网站的攻击链条，学会 DHCP、DNS、Web 服务器的基础配置，熟练运用 DHCP Snooping 防御欺骗攻击。深刻认识到基础网络协议的安全短板，掌握了局域网针对 DHCP 类攻击的主流防护方案。</w:t>
      </w:r>
    </w:p>
    <w:p w14:paraId="2D31D475" w14:textId="77777777" w:rsidR="001D31B7" w:rsidRDefault="001D31B7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1D3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13DD"/>
    <w:multiLevelType w:val="multilevel"/>
    <w:tmpl w:val="036613DD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644D02"/>
    <w:multiLevelType w:val="multilevel"/>
    <w:tmpl w:val="1C644D0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49204B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71F19"/>
    <w:rsid w:val="000946DB"/>
    <w:rsid w:val="0011162B"/>
    <w:rsid w:val="0011407F"/>
    <w:rsid w:val="00155902"/>
    <w:rsid w:val="001B55D8"/>
    <w:rsid w:val="001D31B7"/>
    <w:rsid w:val="001D773D"/>
    <w:rsid w:val="001F5EDE"/>
    <w:rsid w:val="001F74A9"/>
    <w:rsid w:val="00271327"/>
    <w:rsid w:val="0031600F"/>
    <w:rsid w:val="00330A14"/>
    <w:rsid w:val="0033220B"/>
    <w:rsid w:val="00374C23"/>
    <w:rsid w:val="0046065E"/>
    <w:rsid w:val="004C005C"/>
    <w:rsid w:val="00510C34"/>
    <w:rsid w:val="00512BB7"/>
    <w:rsid w:val="005C1810"/>
    <w:rsid w:val="006C67F1"/>
    <w:rsid w:val="006F1BBD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13296D2F"/>
    <w:rsid w:val="13BC70D5"/>
    <w:rsid w:val="25962B86"/>
    <w:rsid w:val="2B5D3576"/>
    <w:rsid w:val="33C650B0"/>
    <w:rsid w:val="3480540B"/>
    <w:rsid w:val="434E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88698E"/>
  <w15:docId w15:val="{48C8D745-D4B9-4F2B-8974-59C782CC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qFormat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2420</Words>
  <Characters>3388</Characters>
  <Application>Microsoft Office Word</Application>
  <DocSecurity>0</DocSecurity>
  <Lines>161</Lines>
  <Paragraphs>148</Paragraphs>
  <ScaleCrop>false</ScaleCrop>
  <Company>ICOS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5</cp:revision>
  <dcterms:created xsi:type="dcterms:W3CDTF">2022-05-14T01:50:00Z</dcterms:created>
  <dcterms:modified xsi:type="dcterms:W3CDTF">2026-06-07T15:29:00Z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11BD661364B14F739856845F6712E0B1_12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