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91837B" w14:textId="77777777" w:rsidR="00322F80" w:rsidRDefault="00322F80">
      <w:pPr>
        <w:jc w:val="left"/>
        <w:rPr>
          <w:rFonts w:ascii="黑体" w:eastAsia="黑体" w:hAnsi="宋体"/>
          <w:sz w:val="30"/>
          <w:szCs w:val="30"/>
        </w:rPr>
      </w:pPr>
    </w:p>
    <w:p w14:paraId="6E6DF194" w14:textId="77777777" w:rsidR="00322F80" w:rsidRDefault="00011C96">
      <w:pPr>
        <w:jc w:val="center"/>
        <w:rPr>
          <w:rFonts w:ascii="仿宋_GB2312" w:eastAsia="仿宋_GB2312" w:hAnsi="宋体"/>
          <w:b/>
          <w:sz w:val="36"/>
          <w:szCs w:val="36"/>
        </w:rPr>
      </w:pPr>
      <w:r>
        <w:rPr>
          <w:rFonts w:ascii="仿宋_GB2312" w:eastAsia="仿宋_GB2312" w:hAnsi="宋体" w:hint="eastAsia"/>
          <w:b/>
          <w:sz w:val="36"/>
          <w:szCs w:val="36"/>
        </w:rPr>
        <w:t>西安电子科技大学</w:t>
      </w:r>
    </w:p>
    <w:p w14:paraId="0AD9AA30" w14:textId="77777777" w:rsidR="00322F80" w:rsidRDefault="00322F80">
      <w:pPr>
        <w:jc w:val="center"/>
        <w:rPr>
          <w:rFonts w:ascii="仿宋_GB2312" w:eastAsia="仿宋_GB2312" w:hAnsi="宋体"/>
          <w:b/>
          <w:sz w:val="36"/>
          <w:szCs w:val="36"/>
        </w:rPr>
      </w:pPr>
    </w:p>
    <w:p w14:paraId="5B62AACF" w14:textId="77777777" w:rsidR="00322F80" w:rsidRDefault="00011C96">
      <w:pPr>
        <w:ind w:firstLineChars="245" w:firstLine="885"/>
        <w:jc w:val="left"/>
        <w:rPr>
          <w:rFonts w:ascii="仿宋_GB2312" w:eastAsia="仿宋_GB2312" w:hAnsi="宋体"/>
          <w:b/>
          <w:sz w:val="36"/>
          <w:szCs w:val="36"/>
        </w:rPr>
      </w:pPr>
      <w:r>
        <w:rPr>
          <w:rFonts w:ascii="仿宋_GB2312" w:eastAsia="仿宋_GB2312" w:hAnsi="宋体" w:hint="eastAsia"/>
          <w:b/>
          <w:sz w:val="36"/>
          <w:szCs w:val="36"/>
          <w:u w:val="single"/>
        </w:rPr>
        <w:t xml:space="preserve">  </w:t>
      </w:r>
      <w:r>
        <w:rPr>
          <w:rFonts w:ascii="仿宋_GB2312" w:eastAsia="仿宋_GB2312" w:hAnsi="宋体" w:hint="eastAsia"/>
          <w:b/>
          <w:sz w:val="36"/>
          <w:szCs w:val="36"/>
          <w:u w:val="single"/>
        </w:rPr>
        <w:t>计算机与网络安全综合实验</w:t>
      </w:r>
      <w:r>
        <w:rPr>
          <w:rFonts w:ascii="仿宋_GB2312" w:eastAsia="仿宋_GB2312" w:hAnsi="宋体" w:hint="eastAsia"/>
          <w:b/>
          <w:sz w:val="36"/>
          <w:szCs w:val="36"/>
          <w:u w:val="single"/>
        </w:rPr>
        <w:t xml:space="preserve">  </w:t>
      </w:r>
      <w:r>
        <w:rPr>
          <w:rFonts w:ascii="仿宋_GB2312" w:eastAsia="仿宋_GB2312" w:hAnsi="宋体" w:hint="eastAsia"/>
          <w:b/>
          <w:sz w:val="36"/>
          <w:szCs w:val="36"/>
        </w:rPr>
        <w:t xml:space="preserve"> </w:t>
      </w:r>
      <w:r>
        <w:rPr>
          <w:rFonts w:ascii="仿宋_GB2312" w:eastAsia="仿宋_GB2312" w:hAnsi="宋体" w:hint="eastAsia"/>
          <w:b/>
          <w:sz w:val="36"/>
          <w:szCs w:val="36"/>
        </w:rPr>
        <w:t>课程实验报告</w:t>
      </w:r>
    </w:p>
    <w:p w14:paraId="733FA9F4" w14:textId="77777777" w:rsidR="00322F80" w:rsidRDefault="00322F80">
      <w:pPr>
        <w:ind w:firstLineChars="200" w:firstLine="301"/>
        <w:jc w:val="left"/>
        <w:rPr>
          <w:rFonts w:ascii="仿宋_GB2312" w:eastAsia="仿宋_GB2312"/>
          <w:b/>
          <w:sz w:val="15"/>
          <w:szCs w:val="15"/>
        </w:rPr>
      </w:pPr>
    </w:p>
    <w:p w14:paraId="6C67DEEA" w14:textId="77777777" w:rsidR="00322F80" w:rsidRDefault="00011C96">
      <w:pPr>
        <w:ind w:firstLineChars="400" w:firstLine="1285"/>
        <w:jc w:val="left"/>
        <w:rPr>
          <w:rFonts w:ascii="仿宋_GB2312" w:eastAsia="仿宋_GB2312"/>
          <w:b/>
          <w:sz w:val="32"/>
          <w:szCs w:val="32"/>
          <w:u w:val="single"/>
        </w:rPr>
      </w:pPr>
      <w:r>
        <w:rPr>
          <w:rFonts w:ascii="仿宋_GB2312" w:eastAsia="仿宋_GB2312" w:hint="eastAsia"/>
          <w:b/>
          <w:sz w:val="32"/>
          <w:szCs w:val="32"/>
        </w:rPr>
        <w:t>实验名称</w:t>
      </w:r>
      <w:r>
        <w:rPr>
          <w:rFonts w:ascii="仿宋_GB2312" w:eastAsia="仿宋_GB2312" w:hint="eastAsia"/>
          <w:b/>
          <w:sz w:val="32"/>
          <w:szCs w:val="32"/>
        </w:rPr>
        <w:t xml:space="preserve"> </w:t>
      </w:r>
      <w:r>
        <w:rPr>
          <w:rFonts w:ascii="仿宋_GB2312" w:eastAsia="仿宋_GB2312" w:hint="eastAsia"/>
          <w:b/>
          <w:sz w:val="32"/>
          <w:szCs w:val="32"/>
          <w:u w:val="single"/>
        </w:rPr>
        <w:t xml:space="preserve">  </w:t>
      </w:r>
      <w:r>
        <w:rPr>
          <w:rFonts w:ascii="仿宋_GB2312" w:eastAsia="仿宋_GB2312" w:hint="eastAsia"/>
          <w:b/>
          <w:sz w:val="32"/>
          <w:szCs w:val="32"/>
          <w:u w:val="single"/>
        </w:rPr>
        <w:t xml:space="preserve">       </w:t>
      </w:r>
      <w:r>
        <w:rPr>
          <w:rFonts w:ascii="仿宋_GB2312" w:eastAsia="仿宋_GB2312" w:hint="eastAsia"/>
          <w:b/>
          <w:sz w:val="32"/>
          <w:szCs w:val="32"/>
          <w:u w:val="single"/>
        </w:rPr>
        <w:t>无线局域网安全实验</w:t>
      </w:r>
      <w:r>
        <w:rPr>
          <w:rFonts w:ascii="仿宋_GB2312" w:eastAsia="仿宋_GB2312" w:hint="eastAsia"/>
          <w:b/>
          <w:sz w:val="32"/>
          <w:szCs w:val="32"/>
          <w:u w:val="single"/>
        </w:rPr>
        <w:t xml:space="preserve">    </w:t>
      </w:r>
      <w:r>
        <w:rPr>
          <w:rFonts w:ascii="仿宋_GB2312" w:eastAsia="仿宋_GB2312" w:hint="eastAsia"/>
          <w:b/>
          <w:sz w:val="32"/>
          <w:szCs w:val="32"/>
          <w:u w:val="single"/>
        </w:rPr>
        <w:t xml:space="preserve">  </w:t>
      </w:r>
      <w:r>
        <w:rPr>
          <w:rFonts w:ascii="仿宋_GB2312" w:eastAsia="仿宋_GB2312" w:hint="eastAsia"/>
          <w:b/>
          <w:sz w:val="32"/>
          <w:szCs w:val="32"/>
          <w:u w:val="single"/>
        </w:rPr>
        <w:t xml:space="preserve">     </w:t>
      </w:r>
      <w:r>
        <w:rPr>
          <w:rFonts w:ascii="仿宋_GB2312" w:eastAsia="仿宋_GB2312" w:hint="eastAsia"/>
          <w:b/>
          <w:sz w:val="32"/>
          <w:szCs w:val="32"/>
          <w:u w:val="single"/>
        </w:rPr>
        <w:t xml:space="preserve">  </w:t>
      </w:r>
    </w:p>
    <w:p w14:paraId="67DF98CA" w14:textId="77777777" w:rsidR="00322F80" w:rsidRDefault="00322F80">
      <w:pPr>
        <w:jc w:val="left"/>
        <w:rPr>
          <w:rFonts w:ascii="仿宋_GB2312" w:eastAsia="仿宋_GB2312"/>
          <w:sz w:val="28"/>
          <w:szCs w:val="28"/>
        </w:rPr>
      </w:pPr>
    </w:p>
    <w:p w14:paraId="07F558E0" w14:textId="7D9F92AD" w:rsidR="00322F80" w:rsidRDefault="00011C96">
      <w:pPr>
        <w:jc w:val="left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771F2C" wp14:editId="6DF3BEC9">
                <wp:simplePos x="0" y="0"/>
                <wp:positionH relativeFrom="column">
                  <wp:posOffset>3288665</wp:posOffset>
                </wp:positionH>
                <wp:positionV relativeFrom="paragraph">
                  <wp:posOffset>136525</wp:posOffset>
                </wp:positionV>
                <wp:extent cx="2122805" cy="1351280"/>
                <wp:effectExtent l="4445" t="4445" r="6350" b="15875"/>
                <wp:wrapNone/>
                <wp:docPr id="5" name="文本框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2805" cy="1351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727B2CED" w14:textId="77777777" w:rsidR="00322F80" w:rsidRDefault="00011C96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成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绩</w:t>
                            </w:r>
                          </w:p>
                          <w:p w14:paraId="7A776566" w14:textId="77777777" w:rsidR="00322F80" w:rsidRDefault="00322F80">
                            <w:pPr>
                              <w:jc w:val="center"/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type w14:anchorId="4D771F2C" id="_x0000_t202" coordsize="21600,21600" o:spt="202" path="m,l,21600r21600,l21600,xe">
                <v:stroke joinstyle="miter"/>
                <v:path gradientshapeok="t" o:connecttype="rect"/>
              </v:shapetype>
              <v:shape id="文本框 186" o:spid="_x0000_s1026" type="#_x0000_t202" style="position:absolute;margin-left:258.95pt;margin-top:10.75pt;width:167.15pt;height:106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">
                <v:textbox>
                  <w:txbxContent>
                    <w:p w14:paraId="727B2CED" w14:textId="77777777" w:rsidR="00322F80" w:rsidRDefault="00011C96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成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 xml:space="preserve">  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>绩</w:t>
                      </w:r>
                    </w:p>
                    <w:p w14:paraId="7A776566" w14:textId="77777777" w:rsidR="00322F80" w:rsidRDefault="00322F80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仿宋_GB2312" w:eastAsia="仿宋_GB2312" w:hint="eastAsia"/>
          <w:sz w:val="28"/>
          <w:szCs w:val="28"/>
          <w:u w:val="single"/>
        </w:rPr>
        <w:t xml:space="preserve">  </w:t>
      </w:r>
      <w:r>
        <w:rPr>
          <w:rFonts w:ascii="仿宋_GB2312" w:eastAsia="仿宋_GB2312" w:hint="eastAsia"/>
          <w:sz w:val="28"/>
          <w:szCs w:val="28"/>
          <w:u w:val="single"/>
        </w:rPr>
        <w:t>网络与信息安全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>
        <w:rPr>
          <w:rFonts w:ascii="仿宋_GB2312" w:eastAsia="仿宋_GB2312" w:hint="eastAsia"/>
          <w:sz w:val="28"/>
          <w:szCs w:val="28"/>
        </w:rPr>
        <w:t>学院</w:t>
      </w:r>
      <w:r>
        <w:rPr>
          <w:rFonts w:ascii="仿宋_GB2312" w:eastAsia="仿宋_GB2312" w:hint="eastAsia"/>
          <w:sz w:val="28"/>
          <w:szCs w:val="28"/>
        </w:rPr>
        <w:t xml:space="preserve">  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>
        <w:rPr>
          <w:rFonts w:ascii="仿宋_GB2312" w:eastAsia="仿宋_GB2312" w:hint="eastAsia"/>
          <w:sz w:val="28"/>
          <w:szCs w:val="28"/>
          <w:u w:val="single"/>
        </w:rPr>
        <w:t>231803</w:t>
      </w:r>
      <w:r w:rsidR="007A6F3A">
        <w:rPr>
          <w:rFonts w:ascii="仿宋_GB2312" w:eastAsia="仿宋_GB2312"/>
          <w:sz w:val="28"/>
          <w:szCs w:val="28"/>
          <w:u w:val="single"/>
        </w:rPr>
        <w:t>9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>
        <w:rPr>
          <w:rFonts w:ascii="仿宋_GB2312" w:eastAsia="仿宋_GB2312" w:hint="eastAsia"/>
          <w:sz w:val="28"/>
          <w:szCs w:val="28"/>
        </w:rPr>
        <w:t xml:space="preserve"> </w:t>
      </w:r>
      <w:r>
        <w:rPr>
          <w:rFonts w:ascii="仿宋_GB2312" w:eastAsia="仿宋_GB2312" w:hint="eastAsia"/>
          <w:sz w:val="28"/>
          <w:szCs w:val="28"/>
        </w:rPr>
        <w:t>班</w:t>
      </w:r>
    </w:p>
    <w:p w14:paraId="6A5F3488" w14:textId="7CE4A930" w:rsidR="00322F80" w:rsidRDefault="00011C96">
      <w:pPr>
        <w:jc w:val="left"/>
        <w:rPr>
          <w:rFonts w:ascii="仿宋_GB2312" w:eastAsia="仿宋_GB2312"/>
          <w:sz w:val="28"/>
          <w:szCs w:val="28"/>
          <w:u w:val="single"/>
        </w:rPr>
      </w:pPr>
      <w:r>
        <w:rPr>
          <w:rFonts w:ascii="仿宋_GB2312" w:eastAsia="仿宋_GB2312" w:hint="eastAsia"/>
          <w:sz w:val="28"/>
          <w:szCs w:val="28"/>
        </w:rPr>
        <w:t>姓名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 w:rsidR="007A6F3A">
        <w:rPr>
          <w:rFonts w:ascii="仿宋_GB2312" w:eastAsia="仿宋_GB2312" w:hint="eastAsia"/>
          <w:sz w:val="28"/>
          <w:szCs w:val="28"/>
          <w:u w:val="single"/>
        </w:rPr>
        <w:t>魏朝旭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>
        <w:rPr>
          <w:rFonts w:ascii="仿宋_GB2312" w:eastAsia="仿宋_GB2312" w:hint="eastAsia"/>
          <w:sz w:val="28"/>
          <w:szCs w:val="28"/>
        </w:rPr>
        <w:t xml:space="preserve"> </w:t>
      </w:r>
      <w:r>
        <w:rPr>
          <w:rFonts w:ascii="仿宋_GB2312" w:eastAsia="仿宋_GB2312" w:hint="eastAsia"/>
          <w:sz w:val="28"/>
          <w:szCs w:val="28"/>
        </w:rPr>
        <w:t>学号</w:t>
      </w:r>
      <w:r>
        <w:rPr>
          <w:rFonts w:ascii="仿宋_GB2312" w:eastAsia="仿宋_GB2312" w:hint="eastAsia"/>
          <w:sz w:val="28"/>
          <w:szCs w:val="28"/>
        </w:rPr>
        <w:t xml:space="preserve"> 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>
        <w:rPr>
          <w:rFonts w:ascii="仿宋_GB2312" w:eastAsia="仿宋_GB2312" w:hint="eastAsia"/>
          <w:sz w:val="28"/>
          <w:szCs w:val="28"/>
          <w:u w:val="single"/>
        </w:rPr>
        <w:t>230092010</w:t>
      </w:r>
      <w:r w:rsidR="007A6F3A">
        <w:rPr>
          <w:rFonts w:ascii="仿宋_GB2312" w:eastAsia="仿宋_GB2312"/>
          <w:sz w:val="28"/>
          <w:szCs w:val="28"/>
          <w:u w:val="single"/>
        </w:rPr>
        <w:t>82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</w:p>
    <w:p w14:paraId="616F3738" w14:textId="77777777" w:rsidR="00322F80" w:rsidRDefault="00011C96">
      <w:pPr>
        <w:jc w:val="left"/>
        <w:rPr>
          <w:rFonts w:ascii="仿宋_GB2312" w:eastAsia="仿宋_GB2312"/>
          <w:sz w:val="28"/>
          <w:szCs w:val="28"/>
          <w:u w:val="single"/>
        </w:rPr>
      </w:pPr>
      <w:r>
        <w:rPr>
          <w:rFonts w:ascii="仿宋_GB2312" w:eastAsia="仿宋_GB2312" w:hint="eastAsia"/>
          <w:sz w:val="28"/>
          <w:szCs w:val="28"/>
        </w:rPr>
        <w:t>同作者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           </w:t>
      </w:r>
      <w:r>
        <w:rPr>
          <w:rFonts w:ascii="仿宋_GB2312" w:eastAsia="仿宋_GB2312" w:hint="eastAsia"/>
          <w:sz w:val="28"/>
          <w:szCs w:val="28"/>
          <w:u w:val="single"/>
        </w:rPr>
        <w:t>无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             </w:t>
      </w:r>
    </w:p>
    <w:p w14:paraId="02A65C2E" w14:textId="038B181F" w:rsidR="00322F80" w:rsidRDefault="00011C96">
      <w:pPr>
        <w:jc w:val="left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实验日期</w:t>
      </w:r>
      <w:r>
        <w:rPr>
          <w:rFonts w:ascii="仿宋_GB2312" w:eastAsia="仿宋_GB2312" w:hint="eastAsia"/>
          <w:sz w:val="28"/>
          <w:szCs w:val="28"/>
        </w:rPr>
        <w:t xml:space="preserve"> </w:t>
      </w:r>
      <w:r>
        <w:rPr>
          <w:rFonts w:ascii="仿宋_GB2312" w:eastAsia="仿宋_GB2312" w:hint="eastAsia"/>
          <w:sz w:val="28"/>
          <w:szCs w:val="28"/>
        </w:rPr>
        <w:t xml:space="preserve"> 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>
        <w:rPr>
          <w:rFonts w:ascii="仿宋_GB2312" w:eastAsia="仿宋_GB2312" w:hint="eastAsia"/>
          <w:sz w:val="28"/>
          <w:szCs w:val="28"/>
          <w:u w:val="single"/>
        </w:rPr>
        <w:t>2026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>
        <w:rPr>
          <w:rFonts w:ascii="仿宋_GB2312" w:eastAsia="仿宋_GB2312" w:hint="eastAsia"/>
          <w:sz w:val="28"/>
          <w:szCs w:val="28"/>
        </w:rPr>
        <w:t xml:space="preserve"> </w:t>
      </w:r>
      <w:r>
        <w:rPr>
          <w:rFonts w:ascii="仿宋_GB2312" w:eastAsia="仿宋_GB2312" w:hint="eastAsia"/>
          <w:sz w:val="28"/>
          <w:szCs w:val="28"/>
        </w:rPr>
        <w:t>年</w:t>
      </w:r>
      <w:r>
        <w:rPr>
          <w:rFonts w:ascii="仿宋_GB2312" w:eastAsia="仿宋_GB2312" w:hint="eastAsia"/>
          <w:sz w:val="28"/>
          <w:szCs w:val="28"/>
        </w:rPr>
        <w:t xml:space="preserve"> 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>
        <w:rPr>
          <w:rFonts w:ascii="仿宋_GB2312" w:eastAsia="仿宋_GB2312" w:hint="eastAsia"/>
          <w:sz w:val="28"/>
          <w:szCs w:val="28"/>
          <w:u w:val="single"/>
        </w:rPr>
        <w:t>5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>
        <w:rPr>
          <w:rFonts w:ascii="仿宋_GB2312" w:eastAsia="仿宋_GB2312" w:hint="eastAsia"/>
          <w:sz w:val="28"/>
          <w:szCs w:val="28"/>
        </w:rPr>
        <w:t xml:space="preserve"> </w:t>
      </w:r>
      <w:r>
        <w:rPr>
          <w:rFonts w:ascii="仿宋_GB2312" w:eastAsia="仿宋_GB2312" w:hint="eastAsia"/>
          <w:sz w:val="28"/>
          <w:szCs w:val="28"/>
        </w:rPr>
        <w:t>月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>
        <w:rPr>
          <w:rFonts w:ascii="仿宋_GB2312" w:eastAsia="仿宋_GB2312"/>
          <w:sz w:val="28"/>
          <w:szCs w:val="28"/>
          <w:u w:val="single"/>
        </w:rPr>
        <w:t>21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>
        <w:rPr>
          <w:rFonts w:ascii="仿宋_GB2312" w:eastAsia="仿宋_GB2312" w:hint="eastAsia"/>
          <w:sz w:val="28"/>
          <w:szCs w:val="28"/>
        </w:rPr>
        <w:t>日</w:t>
      </w:r>
    </w:p>
    <w:p w14:paraId="432AF55A" w14:textId="77777777" w:rsidR="00322F80" w:rsidRDefault="00322F80">
      <w:pPr>
        <w:jc w:val="left"/>
        <w:rPr>
          <w:rFonts w:ascii="仿宋_GB2312" w:eastAsia="仿宋_GB2312"/>
          <w:sz w:val="24"/>
        </w:rPr>
      </w:pPr>
    </w:p>
    <w:tbl>
      <w:tblPr>
        <w:tblStyle w:val="a7"/>
        <w:tblW w:w="0" w:type="auto"/>
        <w:tblInd w:w="108" w:type="dxa"/>
        <w:tblLook w:val="04A0" w:firstRow="1" w:lastRow="0" w:firstColumn="1" w:lastColumn="0" w:noHBand="0" w:noVBand="1"/>
      </w:tblPr>
      <w:tblGrid>
        <w:gridCol w:w="8188"/>
      </w:tblGrid>
      <w:tr w:rsidR="00322F80" w14:paraId="0012D640" w14:textId="77777777">
        <w:trPr>
          <w:trHeight w:val="3050"/>
        </w:trPr>
        <w:tc>
          <w:tcPr>
            <w:tcW w:w="8498" w:type="dxa"/>
          </w:tcPr>
          <w:p w14:paraId="621350B7" w14:textId="77777777" w:rsidR="00322F80" w:rsidRDefault="00011C96">
            <w:pPr>
              <w:jc w:val="left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指导教师评语：</w:t>
            </w:r>
          </w:p>
          <w:p w14:paraId="1A0C7737" w14:textId="77777777" w:rsidR="00322F80" w:rsidRDefault="00322F80">
            <w:pPr>
              <w:jc w:val="left"/>
              <w:rPr>
                <w:rFonts w:ascii="仿宋_GB2312" w:eastAsia="仿宋_GB2312"/>
                <w:sz w:val="24"/>
              </w:rPr>
            </w:pPr>
          </w:p>
          <w:p w14:paraId="6B4640AF" w14:textId="77777777" w:rsidR="00322F80" w:rsidRDefault="00322F80">
            <w:pPr>
              <w:jc w:val="left"/>
              <w:rPr>
                <w:rFonts w:ascii="仿宋_GB2312" w:eastAsia="仿宋_GB2312"/>
                <w:sz w:val="24"/>
              </w:rPr>
            </w:pPr>
          </w:p>
          <w:p w14:paraId="012C7343" w14:textId="77777777" w:rsidR="00322F80" w:rsidRDefault="00322F80">
            <w:pPr>
              <w:jc w:val="left"/>
              <w:rPr>
                <w:rFonts w:ascii="仿宋_GB2312" w:eastAsia="仿宋_GB2312"/>
                <w:sz w:val="24"/>
              </w:rPr>
            </w:pPr>
          </w:p>
          <w:p w14:paraId="214E8438" w14:textId="77777777" w:rsidR="00322F80" w:rsidRDefault="00322F80">
            <w:pPr>
              <w:jc w:val="left"/>
              <w:rPr>
                <w:rFonts w:ascii="仿宋_GB2312" w:eastAsia="仿宋_GB2312"/>
                <w:sz w:val="24"/>
              </w:rPr>
            </w:pPr>
          </w:p>
          <w:p w14:paraId="5C3318A2" w14:textId="77777777" w:rsidR="00322F80" w:rsidRDefault="00011C96">
            <w:pPr>
              <w:jc w:val="lef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 xml:space="preserve">                                 </w:t>
            </w:r>
            <w:r>
              <w:rPr>
                <w:rFonts w:ascii="仿宋_GB2312" w:eastAsia="仿宋_GB2312" w:hint="eastAsia"/>
                <w:sz w:val="28"/>
                <w:szCs w:val="28"/>
              </w:rPr>
              <w:t>指导教师：</w:t>
            </w:r>
          </w:p>
          <w:p w14:paraId="2F44DE59" w14:textId="77777777" w:rsidR="00322F80" w:rsidRDefault="00011C96">
            <w:pPr>
              <w:jc w:val="left"/>
              <w:rPr>
                <w:rFonts w:ascii="仿宋_GB2312" w:eastAsia="仿宋_GB2312"/>
                <w:sz w:val="28"/>
                <w:szCs w:val="28"/>
                <w:u w:val="single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 xml:space="preserve">                                      </w:t>
            </w:r>
            <w:r>
              <w:rPr>
                <w:rFonts w:ascii="仿宋_GB2312" w:eastAsia="仿宋_GB2312" w:hint="eastAsia"/>
                <w:sz w:val="28"/>
                <w:szCs w:val="28"/>
                <w:u w:val="single"/>
              </w:rPr>
              <w:t xml:space="preserve">      </w:t>
            </w:r>
            <w:r>
              <w:rPr>
                <w:rFonts w:ascii="仿宋_GB2312" w:eastAsia="仿宋_GB2312" w:hint="eastAsia"/>
                <w:sz w:val="28"/>
                <w:szCs w:val="28"/>
              </w:rPr>
              <w:t>年</w:t>
            </w:r>
            <w:r>
              <w:rPr>
                <w:rFonts w:ascii="仿宋_GB2312" w:eastAsia="仿宋_GB2312" w:hint="eastAsia"/>
                <w:sz w:val="28"/>
                <w:szCs w:val="28"/>
                <w:u w:val="single"/>
              </w:rPr>
              <w:t xml:space="preserve">    </w:t>
            </w:r>
            <w:r>
              <w:rPr>
                <w:rFonts w:ascii="仿宋_GB2312" w:eastAsia="仿宋_GB2312" w:hint="eastAsia"/>
                <w:sz w:val="28"/>
                <w:szCs w:val="28"/>
              </w:rPr>
              <w:t>月</w:t>
            </w:r>
            <w:r>
              <w:rPr>
                <w:rFonts w:ascii="仿宋_GB2312" w:eastAsia="仿宋_GB2312" w:hint="eastAsia"/>
                <w:sz w:val="28"/>
                <w:szCs w:val="28"/>
                <w:u w:val="single"/>
              </w:rPr>
              <w:t xml:space="preserve">    </w:t>
            </w:r>
            <w:r>
              <w:rPr>
                <w:rFonts w:ascii="仿宋_GB2312" w:eastAsia="仿宋_GB2312" w:hint="eastAsia"/>
                <w:sz w:val="28"/>
                <w:szCs w:val="28"/>
              </w:rPr>
              <w:t>日</w:t>
            </w:r>
          </w:p>
        </w:tc>
      </w:tr>
      <w:tr w:rsidR="00322F80" w14:paraId="5C3DCBD5" w14:textId="77777777">
        <w:trPr>
          <w:trHeight w:val="3291"/>
        </w:trPr>
        <w:tc>
          <w:tcPr>
            <w:tcW w:w="8498" w:type="dxa"/>
          </w:tcPr>
          <w:p w14:paraId="6DB20786" w14:textId="77777777" w:rsidR="00322F80" w:rsidRDefault="00011C96">
            <w:pPr>
              <w:jc w:val="center"/>
              <w:rPr>
                <w:rFonts w:ascii="仿宋_GB2312" w:eastAsia="仿宋_GB2312"/>
                <w:b/>
                <w:sz w:val="28"/>
                <w:szCs w:val="28"/>
              </w:rPr>
            </w:pPr>
            <w:r>
              <w:rPr>
                <w:rFonts w:ascii="仿宋_GB2312" w:eastAsia="仿宋_GB2312" w:hint="eastAsia"/>
                <w:b/>
                <w:sz w:val="28"/>
                <w:szCs w:val="28"/>
              </w:rPr>
              <w:t>实验报告内容基本要求及参考格式</w:t>
            </w:r>
          </w:p>
          <w:p w14:paraId="61D79B50" w14:textId="77777777" w:rsidR="00322F80" w:rsidRDefault="00011C96">
            <w:pPr>
              <w:spacing w:line="480" w:lineRule="exact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一、实验目的</w:t>
            </w:r>
          </w:p>
          <w:p w14:paraId="276E2873" w14:textId="77777777" w:rsidR="00322F80" w:rsidRDefault="00011C96">
            <w:pPr>
              <w:spacing w:line="480" w:lineRule="exact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二、实验所用仪器（或实验环境）</w:t>
            </w:r>
          </w:p>
          <w:p w14:paraId="48129C31" w14:textId="77777777" w:rsidR="00322F80" w:rsidRDefault="00011C96">
            <w:pPr>
              <w:spacing w:line="480" w:lineRule="exact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三、实验基本原理及步骤（或方案设计及理论计算）</w:t>
            </w:r>
          </w:p>
          <w:p w14:paraId="0CFEEA88" w14:textId="77777777" w:rsidR="00322F80" w:rsidRDefault="00011C96">
            <w:pPr>
              <w:spacing w:line="480" w:lineRule="exact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四、实验数据记录（或仿真及软件设计）</w:t>
            </w:r>
          </w:p>
          <w:p w14:paraId="2A781802" w14:textId="77777777" w:rsidR="00322F80" w:rsidRDefault="00011C96">
            <w:pPr>
              <w:spacing w:line="480" w:lineRule="exac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4"/>
              </w:rPr>
              <w:t>五、实验结果分析及回答问题（或测试环境及测试结果）</w:t>
            </w:r>
          </w:p>
        </w:tc>
      </w:tr>
    </w:tbl>
    <w:p w14:paraId="49C192AE" w14:textId="77777777" w:rsidR="00322F80" w:rsidRDefault="00011C96">
      <w:pPr>
        <w:pStyle w:val="1"/>
        <w:pageBreakBefore/>
        <w:jc w:val="center"/>
        <w:rPr>
          <w:rFonts w:ascii="宋体" w:eastAsia="宋体" w:hAnsi="宋体"/>
          <w:iCs/>
          <w:sz w:val="36"/>
          <w:szCs w:val="36"/>
        </w:rPr>
      </w:pPr>
      <w:r>
        <w:rPr>
          <w:rFonts w:ascii="宋体" w:eastAsia="宋体" w:hAnsi="宋体" w:hint="eastAsia"/>
          <w:iCs/>
          <w:sz w:val="36"/>
          <w:szCs w:val="36"/>
        </w:rPr>
        <w:lastRenderedPageBreak/>
        <w:t>实验</w:t>
      </w:r>
      <w:r>
        <w:rPr>
          <w:rFonts w:ascii="宋体" w:eastAsia="宋体" w:hAnsi="宋体" w:hint="eastAsia"/>
          <w:iCs/>
          <w:sz w:val="36"/>
          <w:szCs w:val="36"/>
        </w:rPr>
        <w:t>1.</w:t>
      </w:r>
      <w:r>
        <w:rPr>
          <w:rFonts w:asciiTheme="minorHAnsi" w:hAnsiTheme="minorHAnsi" w:cstheme="minorBidi" w:hint="eastAsia"/>
          <w:b w:val="0"/>
          <w:bCs w:val="0"/>
          <w:color w:val="auto"/>
          <w:kern w:val="2"/>
          <w:sz w:val="21"/>
          <w:szCs w:val="22"/>
        </w:rPr>
        <w:t xml:space="preserve"> </w:t>
      </w:r>
      <w:r>
        <w:rPr>
          <w:rFonts w:ascii="Times New Roman" w:eastAsia="宋体" w:hAnsi="Times New Roman" w:cs="Times New Roman"/>
          <w:iCs/>
          <w:sz w:val="36"/>
          <w:szCs w:val="36"/>
        </w:rPr>
        <w:t>WEP</w:t>
      </w:r>
      <w:r>
        <w:rPr>
          <w:rFonts w:ascii="Times New Roman" w:eastAsia="宋体" w:hAnsi="Times New Roman" w:cs="Times New Roman"/>
          <w:iCs/>
          <w:sz w:val="36"/>
          <w:szCs w:val="36"/>
        </w:rPr>
        <w:t>和</w:t>
      </w:r>
      <w:r>
        <w:rPr>
          <w:rFonts w:ascii="Times New Roman" w:eastAsia="宋体" w:hAnsi="Times New Roman" w:cs="Times New Roman"/>
          <w:iCs/>
          <w:sz w:val="36"/>
          <w:szCs w:val="36"/>
        </w:rPr>
        <w:t>WPA2-PSK</w:t>
      </w:r>
      <w:r>
        <w:rPr>
          <w:rFonts w:ascii="宋体" w:eastAsia="宋体" w:hAnsi="宋体"/>
          <w:iCs/>
          <w:sz w:val="36"/>
          <w:szCs w:val="36"/>
        </w:rPr>
        <w:t>实验</w:t>
      </w:r>
    </w:p>
    <w:p w14:paraId="2224F10F" w14:textId="77777777" w:rsidR="00322F80" w:rsidRDefault="00011C96">
      <w:pPr>
        <w:pStyle w:val="2"/>
        <w:rPr>
          <w:rFonts w:ascii="宋体" w:eastAsia="宋体" w:hAnsi="宋体"/>
          <w:b w:val="0"/>
          <w:i w:val="0"/>
        </w:rPr>
      </w:pPr>
      <w:r>
        <w:rPr>
          <w:rFonts w:ascii="宋体" w:eastAsia="宋体" w:hAnsi="宋体" w:hint="eastAsia"/>
          <w:b w:val="0"/>
          <w:i w:val="0"/>
        </w:rPr>
        <w:t>一、实验目的</w:t>
      </w:r>
    </w:p>
    <w:p w14:paraId="7E4089BD" w14:textId="77777777" w:rsidR="00322F80" w:rsidRDefault="00011C96">
      <w:pPr>
        <w:pStyle w:val="2"/>
        <w:numPr>
          <w:ilvl w:val="0"/>
          <w:numId w:val="1"/>
        </w:numPr>
        <w:spacing w:line="360" w:lineRule="auto"/>
        <w:rPr>
          <w:rFonts w:ascii="Times New Roman" w:eastAsia="宋体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ascii="Times New Roman" w:eastAsia="宋体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验证</w:t>
      </w:r>
      <w:r>
        <w:rPr>
          <w:rFonts w:ascii="Times New Roman" w:eastAsia="宋体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AP</w:t>
      </w:r>
      <w:r>
        <w:rPr>
          <w:rFonts w:ascii="Times New Roman" w:eastAsia="宋体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和终端与实现</w:t>
      </w:r>
      <w:r>
        <w:rPr>
          <w:rFonts w:ascii="Times New Roman" w:eastAsia="宋体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WEP</w:t>
      </w:r>
      <w:r>
        <w:rPr>
          <w:rFonts w:ascii="Times New Roman" w:eastAsia="宋体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安全机制相关的参数的配置过程。</w:t>
      </w:r>
    </w:p>
    <w:p w14:paraId="0CF107D5" w14:textId="77777777" w:rsidR="00322F80" w:rsidRDefault="00011C96">
      <w:pPr>
        <w:pStyle w:val="2"/>
        <w:numPr>
          <w:ilvl w:val="0"/>
          <w:numId w:val="1"/>
        </w:numPr>
        <w:spacing w:line="360" w:lineRule="auto"/>
        <w:rPr>
          <w:rFonts w:ascii="Times New Roman" w:eastAsia="宋体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ascii="Times New Roman" w:eastAsia="宋体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验证</w:t>
      </w:r>
      <w:r>
        <w:rPr>
          <w:rFonts w:ascii="Times New Roman" w:eastAsia="宋体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AP</w:t>
      </w:r>
      <w:r>
        <w:rPr>
          <w:rFonts w:ascii="Times New Roman" w:eastAsia="宋体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和终端与实现</w:t>
      </w:r>
      <w:bookmarkStart w:id="0" w:name="_Hlk103977343"/>
      <w:r>
        <w:rPr>
          <w:rFonts w:ascii="Times New Roman" w:eastAsia="宋体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WPA2-PSK</w:t>
      </w:r>
      <w:r>
        <w:rPr>
          <w:rFonts w:ascii="Times New Roman" w:eastAsia="宋体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安全机制</w:t>
      </w:r>
      <w:bookmarkEnd w:id="0"/>
      <w:r>
        <w:rPr>
          <w:rFonts w:ascii="Times New Roman" w:eastAsia="宋体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相关的参数的配置过程。</w:t>
      </w:r>
    </w:p>
    <w:p w14:paraId="15C626B6" w14:textId="77777777" w:rsidR="00322F80" w:rsidRDefault="00011C96">
      <w:pPr>
        <w:pStyle w:val="2"/>
        <w:numPr>
          <w:ilvl w:val="0"/>
          <w:numId w:val="1"/>
        </w:numPr>
        <w:spacing w:line="360" w:lineRule="auto"/>
        <w:rPr>
          <w:rFonts w:ascii="Times New Roman" w:eastAsia="宋体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ascii="Times New Roman" w:eastAsia="宋体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验证终端与</w:t>
      </w:r>
      <w:r>
        <w:rPr>
          <w:rFonts w:ascii="Times New Roman" w:eastAsia="宋体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AP</w:t>
      </w:r>
      <w:r>
        <w:rPr>
          <w:rFonts w:ascii="Times New Roman" w:eastAsia="宋体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之间建立关联的过程。验证关闭端口的重新开启过程。</w:t>
      </w:r>
    </w:p>
    <w:p w14:paraId="6DC7CDA9" w14:textId="77777777" w:rsidR="00322F80" w:rsidRDefault="00011C96">
      <w:pPr>
        <w:pStyle w:val="2"/>
        <w:numPr>
          <w:ilvl w:val="0"/>
          <w:numId w:val="1"/>
        </w:numPr>
        <w:spacing w:line="360" w:lineRule="auto"/>
        <w:rPr>
          <w:rFonts w:ascii="宋体" w:eastAsia="宋体" w:hAnsi="宋体" w:cs="宋体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ascii="Times New Roman" w:eastAsia="宋体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验证属于不同</w:t>
      </w:r>
      <w:r>
        <w:rPr>
          <w:rFonts w:ascii="Times New Roman" w:eastAsia="宋体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BSS</w:t>
      </w:r>
      <w:r>
        <w:rPr>
          <w:rFonts w:ascii="Times New Roman" w:eastAsia="宋体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的终端之间的数据传输过程</w:t>
      </w:r>
      <w:r>
        <w:rPr>
          <w:rFonts w:ascii="宋体" w:eastAsia="宋体" w:hAnsi="宋体" w:cs="宋体"/>
          <w:b w:val="0"/>
          <w:bCs w:val="0"/>
          <w:i w:val="0"/>
          <w:iCs w:val="0"/>
          <w:color w:val="auto"/>
          <w:sz w:val="24"/>
          <w:szCs w:val="24"/>
        </w:rPr>
        <w:t>。</w:t>
      </w:r>
    </w:p>
    <w:p w14:paraId="2529B96B" w14:textId="77777777" w:rsidR="00322F80" w:rsidRDefault="00011C96">
      <w:pPr>
        <w:pStyle w:val="2"/>
        <w:rPr>
          <w:rFonts w:ascii="宋体" w:eastAsia="宋体" w:hAnsi="宋体"/>
          <w:b w:val="0"/>
          <w:i w:val="0"/>
        </w:rPr>
      </w:pPr>
      <w:r>
        <w:rPr>
          <w:rFonts w:ascii="宋体" w:eastAsia="宋体" w:hAnsi="宋体" w:hint="eastAsia"/>
          <w:b w:val="0"/>
          <w:i w:val="0"/>
        </w:rPr>
        <w:t>二、实验任务</w:t>
      </w:r>
    </w:p>
    <w:p w14:paraId="4CBAFC70" w14:textId="77777777" w:rsidR="00322F80" w:rsidRDefault="00011C96" w:rsidP="00781AEB">
      <w:pPr>
        <w:pStyle w:val="a8"/>
        <w:numPr>
          <w:ilvl w:val="0"/>
          <w:numId w:val="2"/>
        </w:numPr>
      </w:pPr>
      <w:r>
        <w:rPr>
          <w:rFonts w:hint="eastAsia"/>
        </w:rPr>
        <w:t>使用自己的语言简述</w:t>
      </w:r>
      <w:r>
        <w:t>WPA2-PSK</w:t>
      </w:r>
      <w:r>
        <w:t>安全机制</w:t>
      </w:r>
      <w:r>
        <w:rPr>
          <w:rFonts w:hint="eastAsia"/>
        </w:rPr>
        <w:t>。</w:t>
      </w:r>
    </w:p>
    <w:p w14:paraId="48C45B49" w14:textId="22748995" w:rsidR="007A6F3A" w:rsidRDefault="007A6F3A" w:rsidP="00781AEB">
      <w:pPr>
        <w:pStyle w:val="a8"/>
        <w:rPr>
          <w:rFonts w:hint="eastAsia"/>
        </w:rPr>
      </w:pPr>
      <w:r w:rsidRPr="007A6F3A">
        <w:t>WPA2-PSK 属于预共享密钥模式的无线安全协议，无需额外认证服务器，组网部署简单。该机制采用 AES 加密算法保障数据传输安全，所有接入设备使用统一预共享密钥。终端接入无线网络前必须核验密钥，认证通过后方可建立连接并加密传输数据，能有效阻挡非法设备接入、防止网络数据被窃听篡改，安全性远优于传统 WEP 协议。</w:t>
      </w:r>
    </w:p>
    <w:p w14:paraId="62DAD859" w14:textId="77777777" w:rsidR="00322F80" w:rsidRDefault="00011C96" w:rsidP="00781AEB">
      <w:pPr>
        <w:pStyle w:val="a8"/>
        <w:numPr>
          <w:ilvl w:val="0"/>
          <w:numId w:val="2"/>
        </w:numPr>
      </w:pPr>
      <w:r>
        <w:rPr>
          <w:rFonts w:hint="eastAsia"/>
        </w:rPr>
        <w:t>使用自己的语言简述该实验原理。</w:t>
      </w:r>
    </w:p>
    <w:p w14:paraId="4001A766" w14:textId="77777777" w:rsidR="007A6F3A" w:rsidRDefault="007A6F3A" w:rsidP="00781AEB">
      <w:pPr>
        <w:pStyle w:val="a8"/>
      </w:pPr>
      <w:r>
        <w:rPr>
          <w:rFonts w:hint="eastAsia"/>
        </w:rPr>
        <w:t>本次实验对比测试两种主流无线安全机制：</w:t>
      </w:r>
      <w:r>
        <w:t>WEP 与 WPA2-PSK。</w:t>
      </w:r>
    </w:p>
    <w:p w14:paraId="1A7FD0D2" w14:textId="77777777" w:rsidR="007A6F3A" w:rsidRDefault="007A6F3A" w:rsidP="00781AEB">
      <w:pPr>
        <w:pStyle w:val="a8"/>
      </w:pPr>
      <w:r>
        <w:rPr>
          <w:rFonts w:hint="eastAsia"/>
        </w:rPr>
        <w:t>搭建两组无线服务集，</w:t>
      </w:r>
      <w:r>
        <w:t>BSS1 启用 WEP 协议，依靠静态共享密钥完成身份校验，该技术加密强度弱、安全漏洞较多；BSS2 启用 WPA2-PSK 协议，结合预共享密钥与 AES 加密实现安全防护，安全等级更高。</w:t>
      </w:r>
    </w:p>
    <w:p w14:paraId="7B1B5EFB" w14:textId="347AB6D2" w:rsidR="007A6F3A" w:rsidRDefault="007A6F3A" w:rsidP="00781AEB">
      <w:pPr>
        <w:pStyle w:val="a8"/>
        <w:rPr>
          <w:rFonts w:hint="eastAsia"/>
        </w:rPr>
      </w:pPr>
      <w:r>
        <w:rPr>
          <w:rFonts w:hint="eastAsia"/>
        </w:rPr>
        <w:t>所有终端默认通过</w:t>
      </w:r>
      <w:r>
        <w:t xml:space="preserve"> DHCP 获取 IP，若无 DHCP 服务器，设备会自动启用 APIPA 机制，在169.254.0.0/16网段随机分配私有 IP。实验通过配置对应安全参数、测试终端关联状态与跨网段 ping 连通性，检验两种安全机制的配置效果与通信能力。</w:t>
      </w:r>
    </w:p>
    <w:p w14:paraId="3190B9B6" w14:textId="77777777" w:rsidR="00322F80" w:rsidRDefault="00011C96" w:rsidP="00781AEB">
      <w:pPr>
        <w:pStyle w:val="a8"/>
        <w:numPr>
          <w:ilvl w:val="0"/>
          <w:numId w:val="2"/>
        </w:numPr>
      </w:pPr>
      <w:r>
        <w:rPr>
          <w:rFonts w:hint="eastAsia"/>
        </w:rPr>
        <w:t>实验步骤</w:t>
      </w:r>
    </w:p>
    <w:p w14:paraId="1583675C" w14:textId="57F6327E" w:rsidR="007A6F3A" w:rsidRDefault="007A6F3A" w:rsidP="00781AEB">
      <w:pPr>
        <w:pStyle w:val="a8"/>
      </w:pPr>
      <w:r>
        <w:rPr>
          <w:rFonts w:hint="eastAsia"/>
        </w:rPr>
        <w:t>（1）</w:t>
      </w:r>
      <w:r>
        <w:rPr>
          <w:rFonts w:hint="eastAsia"/>
        </w:rPr>
        <w:t>打开</w:t>
      </w:r>
      <w:r>
        <w:t xml:space="preserve"> Cisco Packet Tracer，搭建网络拓扑：两台无线 AP、四台笔记本终端、一台交换机，使用网线完成设备物理连接。</w:t>
      </w:r>
    </w:p>
    <w:p w14:paraId="6D2102F2" w14:textId="36855F6F" w:rsidR="007A6F3A" w:rsidRDefault="007A6F3A" w:rsidP="00781AEB">
      <w:pPr>
        <w:pStyle w:val="a8"/>
      </w:pPr>
      <w:r>
        <w:rPr>
          <w:rFonts w:hint="eastAsia"/>
        </w:rPr>
        <w:t>（2）</w:t>
      </w:r>
      <w:r>
        <w:rPr>
          <w:rFonts w:hint="eastAsia"/>
        </w:rPr>
        <w:t>设备硬件改造：关闭笔记本电源，移除默认以太网卡，加装</w:t>
      </w:r>
      <w:r>
        <w:t xml:space="preserve"> WPC300N 无线网卡，重启设备开启无线端口。</w:t>
      </w:r>
    </w:p>
    <w:p w14:paraId="267AE58B" w14:textId="0CA521C5" w:rsidR="007A6F3A" w:rsidRDefault="007A6F3A" w:rsidP="00781AEB">
      <w:pPr>
        <w:pStyle w:val="a8"/>
      </w:pPr>
      <w:r>
        <w:rPr>
          <w:rFonts w:hint="eastAsia"/>
        </w:rPr>
        <w:lastRenderedPageBreak/>
        <w:t>（3）</w:t>
      </w:r>
      <w:r>
        <w:rPr>
          <w:rFonts w:hint="eastAsia"/>
        </w:rPr>
        <w:t>配置</w:t>
      </w:r>
      <w:r>
        <w:t xml:space="preserve"> AP0（BSS1）：设置 SSID 为123456，认证方式选择 WEP，填写合规 WEP 密钥，开启无线端口。</w:t>
      </w:r>
    </w:p>
    <w:p w14:paraId="53C4C110" w14:textId="1AD84EEB" w:rsidR="007A6F3A" w:rsidRDefault="007A6F3A" w:rsidP="00781AEB">
      <w:pPr>
        <w:pStyle w:val="a8"/>
      </w:pPr>
      <w:r>
        <w:rPr>
          <w:rFonts w:hint="eastAsia"/>
        </w:rPr>
        <w:t>（4）</w:t>
      </w:r>
      <w:r>
        <w:rPr>
          <w:rFonts w:hint="eastAsia"/>
        </w:rPr>
        <w:t>配置</w:t>
      </w:r>
      <w:r>
        <w:t xml:space="preserve"> Laptop0、Laptop1：无线 SSID、认证方式、WEP 密钥与 AP0 保持一致，IP 获取方式设置为 DHCP。</w:t>
      </w:r>
    </w:p>
    <w:p w14:paraId="3E2F6C2A" w14:textId="7608DE99" w:rsidR="007A6F3A" w:rsidRDefault="007A6F3A" w:rsidP="00781AEB">
      <w:pPr>
        <w:pStyle w:val="a8"/>
      </w:pPr>
      <w:r>
        <w:rPr>
          <w:rFonts w:hint="eastAsia"/>
        </w:rPr>
        <w:t>（5）</w:t>
      </w:r>
      <w:r>
        <w:rPr>
          <w:rFonts w:hint="eastAsia"/>
        </w:rPr>
        <w:t>配置</w:t>
      </w:r>
      <w:r>
        <w:t xml:space="preserve"> AP1（BSS2）：设置 SSID 为123457，认证方式选择 WPA2-PSK，加密协议选为 AES，设置 PSK 密钥并开启端口。</w:t>
      </w:r>
    </w:p>
    <w:p w14:paraId="3C554992" w14:textId="59A86D14" w:rsidR="007A6F3A" w:rsidRDefault="007A6F3A" w:rsidP="00781AEB">
      <w:pPr>
        <w:pStyle w:val="a8"/>
      </w:pPr>
      <w:r>
        <w:rPr>
          <w:rFonts w:hint="eastAsia"/>
        </w:rPr>
        <w:t>（6）</w:t>
      </w:r>
      <w:r>
        <w:rPr>
          <w:rFonts w:hint="eastAsia"/>
        </w:rPr>
        <w:t>配置</w:t>
      </w:r>
      <w:r>
        <w:t xml:space="preserve"> Laptop2、Laptop3：匹配 AP1 的 SSID、WPA2-PSK 认证、AES 加密及 PSK 密钥，IP 采用 DHCP 自动获取。</w:t>
      </w:r>
    </w:p>
    <w:p w14:paraId="2EF4365D" w14:textId="4B7FA538" w:rsidR="007A6F3A" w:rsidRDefault="007A6F3A" w:rsidP="00781AEB">
      <w:pPr>
        <w:pStyle w:val="a8"/>
      </w:pPr>
      <w:r>
        <w:rPr>
          <w:rFonts w:hint="eastAsia"/>
        </w:rPr>
        <w:t>（7）</w:t>
      </w:r>
      <w:r>
        <w:rPr>
          <w:rFonts w:hint="eastAsia"/>
        </w:rPr>
        <w:t>检查所有设备端口状态，确认无线链路正常建立，查看各终端自动获取的</w:t>
      </w:r>
      <w:r>
        <w:t xml:space="preserve"> IP 地址。</w:t>
      </w:r>
    </w:p>
    <w:p w14:paraId="2E1221D5" w14:textId="20AAC2E1" w:rsidR="00322F80" w:rsidRDefault="007A6F3A" w:rsidP="00781AEB">
      <w:pPr>
        <w:pStyle w:val="a8"/>
      </w:pPr>
      <w:r>
        <w:rPr>
          <w:rFonts w:hint="eastAsia"/>
        </w:rPr>
        <w:t>（8）</w:t>
      </w:r>
      <w:r>
        <w:rPr>
          <w:rFonts w:hint="eastAsia"/>
        </w:rPr>
        <w:t>执行</w:t>
      </w:r>
      <w:r>
        <w:t xml:space="preserve"> ping 测试，分别测试同 BSS、不同 BSS 下终端的连通性，记录实验结果。</w:t>
      </w:r>
      <w:r w:rsidR="00011C96">
        <w:rPr>
          <w:rFonts w:hint="eastAsia"/>
          <w:noProof/>
        </w:rPr>
        <w:drawing>
          <wp:inline distT="0" distB="0" distL="114300" distR="114300" wp14:anchorId="3AEB2320" wp14:editId="4304258F">
            <wp:extent cx="5485539" cy="4997669"/>
            <wp:effectExtent l="0" t="0" r="1270" b="0"/>
            <wp:docPr id="1" name="图片 1" descr="屏幕截图 2026-05-17 150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6-05-17 15032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3105" cy="5013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1C96">
        <w:rPr>
          <w:rFonts w:hint="eastAsia"/>
          <w:noProof/>
        </w:rPr>
        <w:lastRenderedPageBreak/>
        <w:drawing>
          <wp:inline distT="0" distB="0" distL="114300" distR="114300" wp14:anchorId="05C62690" wp14:editId="50579EF9">
            <wp:extent cx="2617076" cy="2699088"/>
            <wp:effectExtent l="0" t="0" r="0" b="6350"/>
            <wp:docPr id="2" name="图片 2" descr="屏幕截图 2026-05-17 1505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6-05-17 150517"/>
                    <pic:cNvPicPr>
                      <a:picLocks noChangeAspect="1"/>
                    </pic:cNvPicPr>
                  </pic:nvPicPr>
                  <pic:blipFill rotWithShape="1">
                    <a:blip r:embed="rId8"/>
                    <a:srcRect t="3509"/>
                    <a:stretch/>
                  </pic:blipFill>
                  <pic:spPr bwMode="auto">
                    <a:xfrm>
                      <a:off x="0" y="0"/>
                      <a:ext cx="2629666" cy="27120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11C96">
        <w:rPr>
          <w:rFonts w:hint="eastAsia"/>
          <w:noProof/>
        </w:rPr>
        <w:drawing>
          <wp:inline distT="0" distB="0" distL="114300" distR="114300" wp14:anchorId="3B9C631B" wp14:editId="2E17C6EF">
            <wp:extent cx="2569779" cy="2653808"/>
            <wp:effectExtent l="0" t="0" r="2540" b="0"/>
            <wp:docPr id="3" name="图片 3" descr="屏幕截图 2026-05-17 1506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6-05-17 150652"/>
                    <pic:cNvPicPr>
                      <a:picLocks noChangeAspect="1"/>
                    </pic:cNvPicPr>
                  </pic:nvPicPr>
                  <pic:blipFill rotWithShape="1">
                    <a:blip r:embed="rId9"/>
                    <a:srcRect t="3382"/>
                    <a:stretch/>
                  </pic:blipFill>
                  <pic:spPr bwMode="auto">
                    <a:xfrm>
                      <a:off x="0" y="0"/>
                      <a:ext cx="2573702" cy="26578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11C96">
        <w:rPr>
          <w:rFonts w:hint="eastAsia"/>
          <w:noProof/>
        </w:rPr>
        <w:drawing>
          <wp:inline distT="0" distB="0" distL="0" distR="0" wp14:anchorId="52030775" wp14:editId="5941E58D">
            <wp:extent cx="2586990" cy="2695575"/>
            <wp:effectExtent l="0" t="0" r="3810" b="9525"/>
            <wp:docPr id="7" name="图片 7" descr="屏幕截图 2026-05-17 1508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6-05-17 150857"/>
                    <pic:cNvPicPr>
                      <a:picLocks noChangeAspect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10" b="1"/>
                    <a:stretch/>
                  </pic:blipFill>
                  <pic:spPr bwMode="auto">
                    <a:xfrm>
                      <a:off x="0" y="0"/>
                      <a:ext cx="2586990" cy="2695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11C96">
        <w:rPr>
          <w:rFonts w:hint="eastAsia"/>
          <w:noProof/>
        </w:rPr>
        <w:drawing>
          <wp:inline distT="0" distB="0" distL="114300" distR="114300" wp14:anchorId="0FC63966" wp14:editId="7B3481C2">
            <wp:extent cx="2538248" cy="2629818"/>
            <wp:effectExtent l="0" t="0" r="0" b="0"/>
            <wp:docPr id="4" name="图片 4" descr="屏幕截图 2026-05-17 1508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6-05-17 150802"/>
                    <pic:cNvPicPr>
                      <a:picLocks noChangeAspect="1"/>
                    </pic:cNvPicPr>
                  </pic:nvPicPr>
                  <pic:blipFill rotWithShape="1">
                    <a:blip r:embed="rId11"/>
                    <a:srcRect t="3066" b="1"/>
                    <a:stretch/>
                  </pic:blipFill>
                  <pic:spPr bwMode="auto">
                    <a:xfrm>
                      <a:off x="0" y="0"/>
                      <a:ext cx="2556870" cy="26491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11C96">
        <w:rPr>
          <w:rFonts w:hint="eastAsia"/>
          <w:noProof/>
        </w:rPr>
        <w:drawing>
          <wp:inline distT="0" distB="0" distL="114300" distR="114300" wp14:anchorId="5C128F99" wp14:editId="061E1C7D">
            <wp:extent cx="4698124" cy="2951211"/>
            <wp:effectExtent l="0" t="0" r="7620" b="1905"/>
            <wp:docPr id="6" name="图片 6" descr="屏幕截图 2026-05-17 1508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6-05-17 150816"/>
                    <pic:cNvPicPr>
                      <a:picLocks noChangeAspect="1"/>
                    </pic:cNvPicPr>
                  </pic:nvPicPr>
                  <pic:blipFill rotWithShape="1">
                    <a:blip r:embed="rId12"/>
                    <a:srcRect t="4791" b="-1"/>
                    <a:stretch/>
                  </pic:blipFill>
                  <pic:spPr bwMode="auto">
                    <a:xfrm>
                      <a:off x="0" y="0"/>
                      <a:ext cx="4706820" cy="29566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11C96">
        <w:rPr>
          <w:rFonts w:hint="eastAsia"/>
          <w:noProof/>
        </w:rPr>
        <w:lastRenderedPageBreak/>
        <w:drawing>
          <wp:inline distT="0" distB="0" distL="114300" distR="114300" wp14:anchorId="75E4D336" wp14:editId="5BBAA448">
            <wp:extent cx="2664372" cy="2747866"/>
            <wp:effectExtent l="0" t="0" r="3175" b="0"/>
            <wp:docPr id="8" name="图片 8" descr="屏幕截图 2026-05-17 1509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屏幕截图 2026-05-17 150923"/>
                    <pic:cNvPicPr>
                      <a:picLocks noChangeAspect="1"/>
                    </pic:cNvPicPr>
                  </pic:nvPicPr>
                  <pic:blipFill rotWithShape="1">
                    <a:blip r:embed="rId13"/>
                    <a:srcRect t="3509"/>
                    <a:stretch/>
                  </pic:blipFill>
                  <pic:spPr bwMode="auto">
                    <a:xfrm>
                      <a:off x="0" y="0"/>
                      <a:ext cx="2672380" cy="2756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11C96">
        <w:rPr>
          <w:rFonts w:hint="eastAsia"/>
          <w:noProof/>
        </w:rPr>
        <w:drawing>
          <wp:inline distT="0" distB="0" distL="114300" distR="114300" wp14:anchorId="7DD910D4" wp14:editId="62B0F884">
            <wp:extent cx="2494312" cy="2572280"/>
            <wp:effectExtent l="0" t="0" r="1270" b="0"/>
            <wp:docPr id="9" name="图片 9" descr="屏幕截图 2026-05-17 1509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屏幕截图 2026-05-17 150937"/>
                    <pic:cNvPicPr>
                      <a:picLocks noChangeAspect="1"/>
                    </pic:cNvPicPr>
                  </pic:nvPicPr>
                  <pic:blipFill rotWithShape="1">
                    <a:blip r:embed="rId14"/>
                    <a:srcRect t="3516"/>
                    <a:stretch/>
                  </pic:blipFill>
                  <pic:spPr bwMode="auto">
                    <a:xfrm>
                      <a:off x="0" y="0"/>
                      <a:ext cx="2501392" cy="25795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11C96">
        <w:rPr>
          <w:rFonts w:hint="eastAsia"/>
          <w:noProof/>
        </w:rPr>
        <w:drawing>
          <wp:inline distT="0" distB="0" distL="114300" distR="114300" wp14:anchorId="1D1F9656" wp14:editId="66A01D94">
            <wp:extent cx="3626069" cy="2352040"/>
            <wp:effectExtent l="0" t="0" r="0" b="0"/>
            <wp:docPr id="10" name="图片 10" descr="屏幕截图 2026-05-17 151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屏幕截图 2026-05-17 151012"/>
                    <pic:cNvPicPr>
                      <a:picLocks noChangeAspect="1"/>
                    </pic:cNvPicPr>
                  </pic:nvPicPr>
                  <pic:blipFill rotWithShape="1">
                    <a:blip r:embed="rId15"/>
                    <a:srcRect t="3704"/>
                    <a:stretch/>
                  </pic:blipFill>
                  <pic:spPr bwMode="auto">
                    <a:xfrm>
                      <a:off x="0" y="0"/>
                      <a:ext cx="3637350" cy="23593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A8A287" w14:textId="77777777" w:rsidR="00322F80" w:rsidRDefault="00011C96">
      <w:pPr>
        <w:pStyle w:val="2"/>
        <w:rPr>
          <w:rFonts w:ascii="宋体" w:eastAsia="宋体" w:hAnsi="宋体"/>
          <w:b w:val="0"/>
          <w:i w:val="0"/>
        </w:rPr>
      </w:pPr>
      <w:r>
        <w:rPr>
          <w:rFonts w:ascii="宋体" w:eastAsia="宋体" w:hAnsi="宋体" w:hint="eastAsia"/>
          <w:b w:val="0"/>
          <w:i w:val="0"/>
        </w:rPr>
        <w:t>三</w:t>
      </w:r>
      <w:r>
        <w:rPr>
          <w:rFonts w:ascii="宋体" w:eastAsia="宋体" w:hAnsi="宋体" w:hint="eastAsia"/>
          <w:b w:val="0"/>
          <w:i w:val="0"/>
        </w:rPr>
        <w:t>、思考与总结</w:t>
      </w:r>
    </w:p>
    <w:p w14:paraId="486FC6B8" w14:textId="383DE2F0" w:rsidR="00322F80" w:rsidRDefault="00011C96" w:rsidP="00781AEB">
      <w:pPr>
        <w:pStyle w:val="a8"/>
        <w:numPr>
          <w:ilvl w:val="0"/>
          <w:numId w:val="3"/>
        </w:numPr>
      </w:pPr>
      <w:r>
        <w:rPr>
          <w:rFonts w:hint="eastAsia"/>
        </w:rPr>
        <w:t>实验过程中你遇到什么问题，如何解决的？通过该实验有何收获？</w:t>
      </w:r>
    </w:p>
    <w:p w14:paraId="027C6829" w14:textId="77777777" w:rsidR="00B7428D" w:rsidRDefault="00B7428D" w:rsidP="00781AEB">
      <w:pPr>
        <w:pStyle w:val="a8"/>
      </w:pPr>
      <w:r>
        <w:rPr>
          <w:rFonts w:hint="eastAsia"/>
        </w:rPr>
        <w:t>问题</w:t>
      </w:r>
      <w:r>
        <w:t xml:space="preserve"> 1：笔记本无法接入对应 AP，无线关联持续失败。</w:t>
      </w:r>
    </w:p>
    <w:p w14:paraId="79B49773" w14:textId="77777777" w:rsidR="00B7428D" w:rsidRDefault="00B7428D" w:rsidP="00781AEB">
      <w:pPr>
        <w:pStyle w:val="a8"/>
      </w:pPr>
      <w:r>
        <w:rPr>
          <w:rFonts w:hint="eastAsia"/>
        </w:rPr>
        <w:t>解决：逐一核对终端与</w:t>
      </w:r>
      <w:r>
        <w:t xml:space="preserve"> AP 的 SSID、认证方式、密钥内容及密钥位数，修正填写错误的 WEP 密钥后，终端正常关联 AP。</w:t>
      </w:r>
    </w:p>
    <w:p w14:paraId="20231D94" w14:textId="77777777" w:rsidR="00B7428D" w:rsidRDefault="00B7428D" w:rsidP="00781AEB">
      <w:pPr>
        <w:pStyle w:val="a8"/>
      </w:pPr>
      <w:r>
        <w:rPr>
          <w:rFonts w:hint="eastAsia"/>
        </w:rPr>
        <w:t>问题</w:t>
      </w:r>
      <w:r>
        <w:t xml:space="preserve"> 2：终端无法从 DHCP 服务器获取 IP，仅获得 APIPA 私有地址。</w:t>
      </w:r>
    </w:p>
    <w:p w14:paraId="7E327879" w14:textId="77777777" w:rsidR="00B7428D" w:rsidRDefault="00B7428D" w:rsidP="00781AEB">
      <w:pPr>
        <w:pStyle w:val="a8"/>
      </w:pPr>
      <w:r>
        <w:rPr>
          <w:rFonts w:hint="eastAsia"/>
        </w:rPr>
        <w:t>解决：检查交换机、</w:t>
      </w:r>
      <w:r>
        <w:t>AP 的端口状态，确认端口全部启用；重启相关设备并等待网络收敛，IP 分配恢复正常。</w:t>
      </w:r>
    </w:p>
    <w:p w14:paraId="3937DC31" w14:textId="7144C59F" w:rsidR="00B7428D" w:rsidRDefault="00B7428D" w:rsidP="00781AEB">
      <w:pPr>
        <w:pStyle w:val="a8"/>
        <w:rPr>
          <w:rFonts w:hint="eastAsia"/>
        </w:rPr>
      </w:pPr>
      <w:r>
        <w:rPr>
          <w:rFonts w:hint="eastAsia"/>
        </w:rPr>
        <w:t>实验收获：熟练掌握</w:t>
      </w:r>
      <w:r>
        <w:t xml:space="preserve"> Packet Tracer 中 WEP、WPA2-PSK 两种无线安全模式的完整配置流程，明确 SSID、认证方式、密钥、加密协议必须全网统一。直观认识到 WPA2-PSK 的安全性显著高于 WEP，理解了无线终端关联原理、APIPA 地址分配规则以及跨 BSS 无线终端的通信机制。</w:t>
      </w:r>
    </w:p>
    <w:p w14:paraId="4488A369" w14:textId="77777777" w:rsidR="00322F80" w:rsidRDefault="00011C96">
      <w:pPr>
        <w:pStyle w:val="1"/>
        <w:pageBreakBefore/>
        <w:jc w:val="center"/>
        <w:rPr>
          <w:rFonts w:ascii="宋体" w:eastAsia="宋体" w:hAnsi="宋体"/>
          <w:iCs/>
          <w:sz w:val="36"/>
          <w:szCs w:val="36"/>
        </w:rPr>
      </w:pPr>
      <w:bookmarkStart w:id="1" w:name="_Hlk103412805"/>
      <w:r>
        <w:rPr>
          <w:rFonts w:ascii="宋体" w:eastAsia="宋体" w:hAnsi="宋体" w:hint="eastAsia"/>
          <w:iCs/>
          <w:sz w:val="36"/>
          <w:szCs w:val="36"/>
        </w:rPr>
        <w:lastRenderedPageBreak/>
        <w:t>实</w:t>
      </w:r>
      <w:r>
        <w:rPr>
          <w:rFonts w:ascii="宋体" w:eastAsia="宋体" w:hAnsi="宋体" w:hint="eastAsia"/>
          <w:iCs/>
          <w:sz w:val="36"/>
          <w:szCs w:val="36"/>
        </w:rPr>
        <w:t>验</w:t>
      </w:r>
      <w:r>
        <w:rPr>
          <w:rFonts w:ascii="宋体" w:eastAsia="宋体" w:hAnsi="宋体"/>
          <w:iCs/>
          <w:sz w:val="36"/>
          <w:szCs w:val="36"/>
        </w:rPr>
        <w:t>2</w:t>
      </w:r>
      <w:r>
        <w:rPr>
          <w:rFonts w:ascii="宋体" w:eastAsia="宋体" w:hAnsi="宋体" w:hint="eastAsia"/>
          <w:iCs/>
          <w:sz w:val="36"/>
          <w:szCs w:val="36"/>
        </w:rPr>
        <w:t>.</w:t>
      </w:r>
      <w:r>
        <w:rPr>
          <w:rFonts w:asciiTheme="minorHAnsi" w:hAnsiTheme="minorHAnsi" w:cstheme="minorBidi" w:hint="eastAsia"/>
          <w:b w:val="0"/>
          <w:bCs w:val="0"/>
          <w:color w:val="auto"/>
          <w:kern w:val="2"/>
          <w:sz w:val="21"/>
          <w:szCs w:val="22"/>
        </w:rPr>
        <w:t xml:space="preserve"> </w:t>
      </w:r>
      <w:r>
        <w:rPr>
          <w:rFonts w:ascii="Times New Roman" w:eastAsia="宋体" w:hAnsi="Times New Roman" w:cs="Times New Roman"/>
          <w:iCs/>
          <w:sz w:val="36"/>
          <w:szCs w:val="36"/>
        </w:rPr>
        <w:t>WPA2</w:t>
      </w:r>
      <w:r>
        <w:rPr>
          <w:rFonts w:ascii="Times New Roman" w:eastAsia="宋体" w:hAnsi="Times New Roman" w:cs="Times New Roman"/>
          <w:iCs/>
          <w:sz w:val="36"/>
          <w:szCs w:val="36"/>
        </w:rPr>
        <w:t>实验</w:t>
      </w:r>
    </w:p>
    <w:p w14:paraId="48F1D347" w14:textId="77777777" w:rsidR="00322F80" w:rsidRDefault="00011C96">
      <w:pPr>
        <w:pStyle w:val="2"/>
        <w:rPr>
          <w:rFonts w:ascii="宋体" w:eastAsia="宋体" w:hAnsi="宋体"/>
          <w:b w:val="0"/>
          <w:i w:val="0"/>
        </w:rPr>
      </w:pPr>
      <w:r>
        <w:rPr>
          <w:rFonts w:ascii="宋体" w:eastAsia="宋体" w:hAnsi="宋体" w:hint="eastAsia"/>
          <w:b w:val="0"/>
          <w:i w:val="0"/>
        </w:rPr>
        <w:t>一、实验目的</w:t>
      </w:r>
    </w:p>
    <w:p w14:paraId="0043265C" w14:textId="77777777" w:rsidR="00322F80" w:rsidRDefault="00011C96" w:rsidP="00781AEB">
      <w:pPr>
        <w:pStyle w:val="a8"/>
        <w:numPr>
          <w:ilvl w:val="0"/>
          <w:numId w:val="4"/>
        </w:numPr>
      </w:pPr>
      <w:r>
        <w:t>验证无线路由器和终端与实现</w:t>
      </w:r>
      <w:r>
        <w:t>WPA2</w:t>
      </w:r>
      <w:r>
        <w:t>安全机制相关参数的配置过程。</w:t>
      </w:r>
    </w:p>
    <w:p w14:paraId="2B23498D" w14:textId="77777777" w:rsidR="00322F80" w:rsidRDefault="00011C96" w:rsidP="00781AEB">
      <w:pPr>
        <w:pStyle w:val="a8"/>
        <w:numPr>
          <w:ilvl w:val="0"/>
          <w:numId w:val="4"/>
        </w:numPr>
      </w:pPr>
      <w:r>
        <w:t>验证无线路由器与</w:t>
      </w:r>
      <w:r>
        <w:t>AAA</w:t>
      </w:r>
      <w:r>
        <w:t>服务器相关参数的配置过程。</w:t>
      </w:r>
    </w:p>
    <w:p w14:paraId="03C96D8F" w14:textId="77777777" w:rsidR="00322F80" w:rsidRDefault="00011C96" w:rsidP="00781AEB">
      <w:pPr>
        <w:pStyle w:val="a8"/>
        <w:numPr>
          <w:ilvl w:val="0"/>
          <w:numId w:val="4"/>
        </w:numPr>
      </w:pPr>
      <w:r>
        <w:t>验证</w:t>
      </w:r>
      <w:r>
        <w:t>AAA</w:t>
      </w:r>
      <w:r>
        <w:t>服务器配置过程。</w:t>
      </w:r>
    </w:p>
    <w:p w14:paraId="617CC5D0" w14:textId="77777777" w:rsidR="00322F80" w:rsidRDefault="00011C96" w:rsidP="00781AEB">
      <w:pPr>
        <w:pStyle w:val="a8"/>
        <w:numPr>
          <w:ilvl w:val="0"/>
          <w:numId w:val="4"/>
        </w:numPr>
      </w:pPr>
      <w:r>
        <w:t>验证注册用户通过接入终端与无线路由</w:t>
      </w:r>
      <w:r>
        <w:t>器建立关联的过程。</w:t>
      </w:r>
    </w:p>
    <w:p w14:paraId="0ABDA59E" w14:textId="77777777" w:rsidR="00322F80" w:rsidRDefault="00011C96" w:rsidP="00781AEB">
      <w:pPr>
        <w:pStyle w:val="a8"/>
        <w:numPr>
          <w:ilvl w:val="0"/>
          <w:numId w:val="4"/>
        </w:numPr>
      </w:pPr>
      <w:r>
        <w:t>验证注册用户通过接入终端实现网络资源访问的过程。</w:t>
      </w:r>
    </w:p>
    <w:p w14:paraId="288744D7" w14:textId="77777777" w:rsidR="00322F80" w:rsidRDefault="00011C96">
      <w:pPr>
        <w:pStyle w:val="2"/>
        <w:rPr>
          <w:rFonts w:ascii="宋体" w:eastAsia="宋体" w:hAnsi="宋体"/>
          <w:b w:val="0"/>
          <w:i w:val="0"/>
        </w:rPr>
      </w:pPr>
      <w:r>
        <w:rPr>
          <w:rFonts w:ascii="宋体" w:eastAsia="宋体" w:hAnsi="宋体" w:hint="eastAsia"/>
          <w:b w:val="0"/>
          <w:i w:val="0"/>
        </w:rPr>
        <w:t>二</w:t>
      </w:r>
      <w:r>
        <w:rPr>
          <w:rFonts w:ascii="宋体" w:eastAsia="宋体" w:hAnsi="宋体" w:hint="eastAsia"/>
          <w:b w:val="0"/>
          <w:i w:val="0"/>
        </w:rPr>
        <w:t>、实验任务</w:t>
      </w:r>
    </w:p>
    <w:p w14:paraId="6868A68C" w14:textId="77777777" w:rsidR="00322F80" w:rsidRDefault="00011C96" w:rsidP="00781AEB">
      <w:pPr>
        <w:pStyle w:val="a8"/>
        <w:numPr>
          <w:ilvl w:val="0"/>
          <w:numId w:val="5"/>
        </w:numPr>
      </w:pPr>
      <w:r>
        <w:rPr>
          <w:rFonts w:hint="eastAsia"/>
        </w:rPr>
        <w:t xml:space="preserve"> </w:t>
      </w:r>
      <w:r>
        <w:rPr>
          <w:rFonts w:hint="eastAsia"/>
        </w:rPr>
        <w:t>使用自己的语言简述无线路由器的配置过程。</w:t>
      </w:r>
    </w:p>
    <w:p w14:paraId="2B6A0C8F" w14:textId="06EA821F" w:rsidR="00781AEB" w:rsidRDefault="00781AEB" w:rsidP="00781AEB">
      <w:pPr>
        <w:pStyle w:val="a8"/>
        <w:rPr>
          <w:rFonts w:hint="eastAsia"/>
        </w:rPr>
      </w:pPr>
      <w:r w:rsidRPr="00781AEB">
        <w:rPr>
          <w:rFonts w:hint="eastAsia"/>
        </w:rPr>
        <w:t>本次使用</w:t>
      </w:r>
      <w:r w:rsidRPr="00781AEB">
        <w:t xml:space="preserve"> WPA2 企业模式，该模式依赖 AAA（RADIUS）服务器实现集中认证。首先配置无线路由器互联网接口，设置静态 IP 与网关，保证路由设备与 AAA 服务器网络互通。进入无线配置界面，自定义 SSID，认证模式选择 WPA2，加密方式选用 AES。随后配置 RADIUS 服务参数，填写 AAA 服务器 IP 地址、双方通信共享密钥，保存配置。完成后，路由器会将终端的认证请求转发至 AAA 服务器处理。</w:t>
      </w:r>
    </w:p>
    <w:p w14:paraId="3E0F1412" w14:textId="77777777" w:rsidR="00322F80" w:rsidRDefault="00011C96" w:rsidP="00781AEB">
      <w:pPr>
        <w:pStyle w:val="a8"/>
        <w:numPr>
          <w:ilvl w:val="0"/>
          <w:numId w:val="5"/>
        </w:numPr>
      </w:pPr>
      <w:r>
        <w:rPr>
          <w:rFonts w:hint="eastAsia"/>
        </w:rPr>
        <w:t>使用自己的语言简述该实验原理。</w:t>
      </w:r>
    </w:p>
    <w:p w14:paraId="146ECE01" w14:textId="1D4DB51B" w:rsidR="00781AEB" w:rsidRDefault="00781AEB" w:rsidP="00781AEB">
      <w:pPr>
        <w:pStyle w:val="a8"/>
        <w:rPr>
          <w:rFonts w:hint="eastAsia"/>
        </w:rPr>
      </w:pPr>
      <w:r w:rsidRPr="00781AEB">
        <w:rPr>
          <w:rFonts w:hint="eastAsia"/>
        </w:rPr>
        <w:t>本实验采用</w:t>
      </w:r>
      <w:r w:rsidRPr="00781AEB">
        <w:t>WPA2 企业版，核心依托 AAA 服务器实现集中式身份认证。无线路由器仅负责转发认证报文，本地不存储用户账号与密码。终端发起无线连接时，需提交用户名和密码，路由器将身份凭证转发给 AAA 服务器；服务器比对本地用户台账后，向路由器返回认证结果。认证通过则允许终端接入网络并建立加密会话，认证失败则直接拒绝连接。该模式支持大批量用户统一管理，安全性更高，广泛应用于企业级无线网络</w:t>
      </w:r>
      <w:r>
        <w:rPr>
          <w:rFonts w:hint="eastAsia"/>
        </w:rPr>
        <w:t>。</w:t>
      </w:r>
    </w:p>
    <w:p w14:paraId="284B4E9E" w14:textId="77777777" w:rsidR="00322F80" w:rsidRDefault="00011C96" w:rsidP="00781AEB">
      <w:pPr>
        <w:pStyle w:val="a8"/>
        <w:numPr>
          <w:ilvl w:val="0"/>
          <w:numId w:val="5"/>
        </w:numPr>
      </w:pPr>
      <w:r>
        <w:rPr>
          <w:rFonts w:hint="eastAsia"/>
        </w:rPr>
        <w:t>实验步骤</w:t>
      </w:r>
    </w:p>
    <w:p w14:paraId="47CAB50E" w14:textId="07FD6EE6" w:rsidR="00781AEB" w:rsidRDefault="00781AEB" w:rsidP="00781AEB">
      <w:pPr>
        <w:pStyle w:val="a8"/>
      </w:pPr>
      <w:r>
        <w:rPr>
          <w:rFonts w:hint="eastAsia"/>
        </w:rPr>
        <w:t>（1）</w:t>
      </w:r>
      <w:r>
        <w:rPr>
          <w:rFonts w:hint="eastAsia"/>
        </w:rPr>
        <w:t>搭建实验拓扑：两台</w:t>
      </w:r>
      <w:r>
        <w:t xml:space="preserve"> WRT300N 无线路由器、四台笔记本、两台交换机、一台核心路由器、一台 AAA 服务器，按拓扑完成线路连接。</w:t>
      </w:r>
    </w:p>
    <w:p w14:paraId="4690B20D" w14:textId="4C2C2E08" w:rsidR="00781AEB" w:rsidRDefault="00781AEB" w:rsidP="00781AEB">
      <w:pPr>
        <w:pStyle w:val="a8"/>
      </w:pPr>
      <w:r>
        <w:rPr>
          <w:rFonts w:hint="eastAsia"/>
        </w:rPr>
        <w:t>（2）</w:t>
      </w:r>
      <w:r>
        <w:rPr>
          <w:rFonts w:hint="eastAsia"/>
        </w:rPr>
        <w:t>配置无线路由器外网接口：设置静态</w:t>
      </w:r>
      <w:r>
        <w:t xml:space="preserve"> IP、子网掩码与默认网关，保证路由可达 AAA 服务器。</w:t>
      </w:r>
    </w:p>
    <w:p w14:paraId="380B8001" w14:textId="6FECC8F1" w:rsidR="00781AEB" w:rsidRDefault="00781AEB" w:rsidP="00781AEB">
      <w:pPr>
        <w:pStyle w:val="a8"/>
      </w:pPr>
      <w:r>
        <w:rPr>
          <w:rFonts w:hint="eastAsia"/>
        </w:rPr>
        <w:lastRenderedPageBreak/>
        <w:t>（3）</w:t>
      </w:r>
      <w:r>
        <w:rPr>
          <w:rFonts w:hint="eastAsia"/>
        </w:rPr>
        <w:t>无线功能配置：统一设置</w:t>
      </w:r>
      <w:r>
        <w:t xml:space="preserve"> SSID，认证选择 WPA2、加密选择 AES；填写 AAA 服务器 IP 地址和对接共享密钥，完成 RADIUS 参数配置。</w:t>
      </w:r>
    </w:p>
    <w:p w14:paraId="2C3A73B1" w14:textId="3584F2B2" w:rsidR="00781AEB" w:rsidRDefault="00781AEB" w:rsidP="00781AEB">
      <w:pPr>
        <w:pStyle w:val="a8"/>
      </w:pPr>
      <w:r>
        <w:rPr>
          <w:rFonts w:hint="eastAsia"/>
        </w:rPr>
        <w:t>（4）</w:t>
      </w:r>
      <w:r>
        <w:rPr>
          <w:rFonts w:hint="eastAsia"/>
        </w:rPr>
        <w:t>配置</w:t>
      </w:r>
      <w:r>
        <w:t xml:space="preserve"> AAA 服务器：设置静态 IP 地址，开启 AAA/RADIUS 服务；将两台无线路由器添加为 RADIUS 客户端，绑定客户端 IP 与共享密钥；批量创建测试用户名与密码。</w:t>
      </w:r>
    </w:p>
    <w:p w14:paraId="59751229" w14:textId="2E633F88" w:rsidR="00781AEB" w:rsidRDefault="00781AEB" w:rsidP="00781AEB">
      <w:pPr>
        <w:pStyle w:val="a8"/>
      </w:pPr>
      <w:r>
        <w:rPr>
          <w:rFonts w:hint="eastAsia"/>
        </w:rPr>
        <w:t>（5）</w:t>
      </w:r>
      <w:r>
        <w:rPr>
          <w:rFonts w:hint="eastAsia"/>
        </w:rPr>
        <w:t>终端配置：笔记本更换无线网卡，匹配路由器</w:t>
      </w:r>
      <w:r>
        <w:t xml:space="preserve"> SSID、WPA2 认证与 AES 加密，输入 AAA 服务器内注册的用户名和密码，IP 设置为 DHCP。</w:t>
      </w:r>
    </w:p>
    <w:p w14:paraId="7B4685F5" w14:textId="185E2D3A" w:rsidR="00781AEB" w:rsidRDefault="00781AEB" w:rsidP="00781AEB">
      <w:pPr>
        <w:pStyle w:val="a8"/>
      </w:pPr>
      <w:r>
        <w:rPr>
          <w:rFonts w:hint="eastAsia"/>
        </w:rPr>
        <w:t>（6）</w:t>
      </w:r>
      <w:r>
        <w:rPr>
          <w:rFonts w:hint="eastAsia"/>
        </w:rPr>
        <w:t>观察终端与无线路由器的关联状态，确认认证成功。</w:t>
      </w:r>
    </w:p>
    <w:p w14:paraId="32834072" w14:textId="17D1EB3C" w:rsidR="00322F80" w:rsidRDefault="00781AEB" w:rsidP="00781AEB">
      <w:pPr>
        <w:pStyle w:val="a8"/>
      </w:pPr>
      <w:r>
        <w:rPr>
          <w:rFonts w:hint="eastAsia"/>
        </w:rPr>
        <w:t>（7）</w:t>
      </w:r>
      <w:r>
        <w:rPr>
          <w:rFonts w:hint="eastAsia"/>
        </w:rPr>
        <w:t>使用</w:t>
      </w:r>
      <w:r>
        <w:t xml:space="preserve"> ping 命令测试终端与 Web 服务器、终端之间的网络连通性，记录测试结果</w:t>
      </w:r>
      <w:r>
        <w:rPr>
          <w:rFonts w:hint="eastAsia"/>
        </w:rPr>
        <w:t>。</w:t>
      </w:r>
      <w:r w:rsidR="00011C96">
        <w:rPr>
          <w:rFonts w:hint="eastAsia"/>
          <w:noProof/>
        </w:rPr>
        <w:drawing>
          <wp:inline distT="0" distB="0" distL="114300" distR="114300" wp14:anchorId="5AA4389B" wp14:editId="7853C721">
            <wp:extent cx="5086350" cy="5008398"/>
            <wp:effectExtent l="0" t="0" r="0" b="1905"/>
            <wp:docPr id="11" name="图片 11" descr="屏幕截图 2026-05-17 1439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屏幕截图 2026-05-17 143941"/>
                    <pic:cNvPicPr>
                      <a:picLocks noChangeAspect="1"/>
                    </pic:cNvPicPr>
                  </pic:nvPicPr>
                  <pic:blipFill rotWithShape="1">
                    <a:blip r:embed="rId16"/>
                    <a:srcRect t="3384" r="5594" b="9645"/>
                    <a:stretch/>
                  </pic:blipFill>
                  <pic:spPr bwMode="auto">
                    <a:xfrm>
                      <a:off x="0" y="0"/>
                      <a:ext cx="5087417" cy="50094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11C96">
        <w:rPr>
          <w:rFonts w:hint="eastAsia"/>
          <w:noProof/>
        </w:rPr>
        <w:lastRenderedPageBreak/>
        <w:drawing>
          <wp:inline distT="0" distB="0" distL="114300" distR="114300" wp14:anchorId="06E2EC23" wp14:editId="5967B92E">
            <wp:extent cx="5153025" cy="2753582"/>
            <wp:effectExtent l="0" t="0" r="0" b="8890"/>
            <wp:docPr id="12" name="图片 12" descr="屏幕截图 2026-05-17 144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屏幕截图 2026-05-17 14424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64337" cy="2759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1C96">
        <w:rPr>
          <w:rFonts w:hint="eastAsia"/>
          <w:noProof/>
        </w:rPr>
        <w:drawing>
          <wp:inline distT="0" distB="0" distL="114300" distR="114300" wp14:anchorId="20E368D8" wp14:editId="4F39E136">
            <wp:extent cx="5266690" cy="5629275"/>
            <wp:effectExtent l="0" t="0" r="3810" b="9525"/>
            <wp:docPr id="13" name="图片 13" descr="屏幕截图 2026-05-17 1444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屏幕截图 2026-05-17 1444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1C96">
        <w:rPr>
          <w:rFonts w:hint="eastAsia"/>
          <w:noProof/>
        </w:rPr>
        <w:lastRenderedPageBreak/>
        <w:drawing>
          <wp:inline distT="0" distB="0" distL="114300" distR="114300" wp14:anchorId="7A81BE0A" wp14:editId="72523EFC">
            <wp:extent cx="5266690" cy="5467350"/>
            <wp:effectExtent l="0" t="0" r="0" b="0"/>
            <wp:docPr id="14" name="图片 14" descr="屏幕截图 2026-05-17 1444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屏幕截图 2026-05-17 144459"/>
                    <pic:cNvPicPr>
                      <a:picLocks noChangeAspect="1"/>
                    </pic:cNvPicPr>
                  </pic:nvPicPr>
                  <pic:blipFill rotWithShape="1">
                    <a:blip r:embed="rId19"/>
                    <a:srcRect t="2877"/>
                    <a:stretch/>
                  </pic:blipFill>
                  <pic:spPr bwMode="auto">
                    <a:xfrm>
                      <a:off x="0" y="0"/>
                      <a:ext cx="5266690" cy="5467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11C96">
        <w:rPr>
          <w:rFonts w:hint="eastAsia"/>
          <w:noProof/>
        </w:rPr>
        <w:drawing>
          <wp:inline distT="0" distB="0" distL="114300" distR="114300" wp14:anchorId="4EF3F125" wp14:editId="12B45355">
            <wp:extent cx="5266690" cy="2725255"/>
            <wp:effectExtent l="0" t="0" r="0" b="0"/>
            <wp:docPr id="15" name="图片 15" descr="屏幕截图 2026-05-17 1446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屏幕截图 2026-05-17 144643"/>
                    <pic:cNvPicPr>
                      <a:picLocks noChangeAspect="1"/>
                    </pic:cNvPicPr>
                  </pic:nvPicPr>
                  <pic:blipFill rotWithShape="1">
                    <a:blip r:embed="rId20"/>
                    <a:srcRect t="3165"/>
                    <a:stretch/>
                  </pic:blipFill>
                  <pic:spPr bwMode="auto">
                    <a:xfrm>
                      <a:off x="0" y="0"/>
                      <a:ext cx="5266690" cy="27252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11C96">
        <w:rPr>
          <w:rFonts w:hint="eastAsia"/>
          <w:noProof/>
        </w:rPr>
        <w:lastRenderedPageBreak/>
        <w:drawing>
          <wp:inline distT="0" distB="0" distL="114300" distR="114300" wp14:anchorId="11C09FC1" wp14:editId="12146588">
            <wp:extent cx="2561432" cy="2333625"/>
            <wp:effectExtent l="0" t="0" r="0" b="0"/>
            <wp:docPr id="16" name="图片 16" descr="屏幕截图 2026-05-17 1447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屏幕截图 2026-05-17 14473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68363" cy="233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1C96">
        <w:rPr>
          <w:rFonts w:hint="eastAsia"/>
          <w:noProof/>
        </w:rPr>
        <w:drawing>
          <wp:inline distT="0" distB="0" distL="114300" distR="114300" wp14:anchorId="6D25D068" wp14:editId="1FED6FCF">
            <wp:extent cx="2657475" cy="2244616"/>
            <wp:effectExtent l="0" t="0" r="0" b="3810"/>
            <wp:docPr id="17" name="图片 17" descr="屏幕截图 2026-05-17 1449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屏幕截图 2026-05-17 14493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73732" cy="2258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1C96">
        <w:rPr>
          <w:rFonts w:hint="eastAsia"/>
          <w:noProof/>
        </w:rPr>
        <w:drawing>
          <wp:inline distT="0" distB="0" distL="114300" distR="114300" wp14:anchorId="7B69BA8A" wp14:editId="37F85B6C">
            <wp:extent cx="2551778" cy="1485900"/>
            <wp:effectExtent l="0" t="0" r="1270" b="0"/>
            <wp:docPr id="18" name="图片 18" descr="屏幕截图 2026-05-17 1453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屏幕截图 2026-05-17 14534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55242" cy="1487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1C96">
        <w:rPr>
          <w:rFonts w:hint="eastAsia"/>
          <w:noProof/>
        </w:rPr>
        <w:drawing>
          <wp:inline distT="0" distB="0" distL="114300" distR="114300" wp14:anchorId="2E03B1A5" wp14:editId="46199609">
            <wp:extent cx="2628900" cy="1511919"/>
            <wp:effectExtent l="0" t="0" r="0" b="0"/>
            <wp:docPr id="19" name="图片 19" descr="屏幕截图 2026-05-17 1459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屏幕截图 2026-05-17 145919"/>
                    <pic:cNvPicPr>
                      <a:picLocks noChangeAspect="1"/>
                    </pic:cNvPicPr>
                  </pic:nvPicPr>
                  <pic:blipFill rotWithShape="1">
                    <a:blip r:embed="rId24"/>
                    <a:srcRect t="29103" b="17090"/>
                    <a:stretch/>
                  </pic:blipFill>
                  <pic:spPr bwMode="auto">
                    <a:xfrm>
                      <a:off x="0" y="0"/>
                      <a:ext cx="2642825" cy="15199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11C96">
        <w:rPr>
          <w:rFonts w:hint="eastAsia"/>
          <w:noProof/>
        </w:rPr>
        <w:drawing>
          <wp:inline distT="0" distB="0" distL="114300" distR="114300" wp14:anchorId="75BD443F" wp14:editId="71A056C9">
            <wp:extent cx="2838450" cy="1878840"/>
            <wp:effectExtent l="0" t="0" r="0" b="7620"/>
            <wp:docPr id="20" name="图片 20" descr="屏幕截图 2026-05-17 1459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屏幕截图 2026-05-17 145939"/>
                    <pic:cNvPicPr>
                      <a:picLocks noChangeAspect="1"/>
                    </pic:cNvPicPr>
                  </pic:nvPicPr>
                  <pic:blipFill rotWithShape="1">
                    <a:blip r:embed="rId25"/>
                    <a:srcRect t="21489" b="16583"/>
                    <a:stretch/>
                  </pic:blipFill>
                  <pic:spPr bwMode="auto">
                    <a:xfrm>
                      <a:off x="0" y="0"/>
                      <a:ext cx="2848023" cy="18851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11C96">
        <w:rPr>
          <w:rFonts w:hint="eastAsia"/>
          <w:noProof/>
        </w:rPr>
        <w:drawing>
          <wp:inline distT="0" distB="0" distL="114300" distR="114300" wp14:anchorId="2F72990A" wp14:editId="73A3CDB0">
            <wp:extent cx="2266950" cy="2008931"/>
            <wp:effectExtent l="0" t="0" r="0" b="0"/>
            <wp:docPr id="21" name="图片 21" descr="屏幕截图 2026-05-17 1500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屏幕截图 2026-05-17 150034"/>
                    <pic:cNvPicPr>
                      <a:picLocks noChangeAspect="1"/>
                    </pic:cNvPicPr>
                  </pic:nvPicPr>
                  <pic:blipFill rotWithShape="1">
                    <a:blip r:embed="rId26"/>
                    <a:srcRect t="4570" b="12521"/>
                    <a:stretch/>
                  </pic:blipFill>
                  <pic:spPr bwMode="auto">
                    <a:xfrm>
                      <a:off x="0" y="0"/>
                      <a:ext cx="2277644" cy="20184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4C213D" w14:textId="77777777" w:rsidR="00322F80" w:rsidRDefault="00011C96">
      <w:pPr>
        <w:pStyle w:val="2"/>
        <w:rPr>
          <w:rFonts w:ascii="宋体" w:eastAsia="宋体" w:hAnsi="宋体"/>
          <w:b w:val="0"/>
          <w:i w:val="0"/>
        </w:rPr>
      </w:pPr>
      <w:r>
        <w:rPr>
          <w:rFonts w:ascii="宋体" w:eastAsia="宋体" w:hAnsi="宋体" w:hint="eastAsia"/>
          <w:b w:val="0"/>
          <w:i w:val="0"/>
        </w:rPr>
        <w:t>三</w:t>
      </w:r>
      <w:r>
        <w:rPr>
          <w:rFonts w:ascii="宋体" w:eastAsia="宋体" w:hAnsi="宋体" w:hint="eastAsia"/>
          <w:b w:val="0"/>
          <w:i w:val="0"/>
        </w:rPr>
        <w:t>、思考与总结</w:t>
      </w:r>
    </w:p>
    <w:p w14:paraId="33A41A78" w14:textId="77777777" w:rsidR="00322F80" w:rsidRDefault="00011C96" w:rsidP="00781AEB">
      <w:pPr>
        <w:pStyle w:val="a8"/>
        <w:numPr>
          <w:ilvl w:val="0"/>
          <w:numId w:val="6"/>
        </w:numPr>
      </w:pPr>
      <w:r>
        <w:rPr>
          <w:rFonts w:hint="eastAsia"/>
        </w:rPr>
        <w:t>请简述</w:t>
      </w:r>
      <w:r>
        <w:rPr>
          <w:rFonts w:ascii="Times New Roman" w:hAnsi="Times New Roman" w:cs="Times New Roman"/>
        </w:rPr>
        <w:t>WAP2</w:t>
      </w:r>
      <w:r>
        <w:rPr>
          <w:rFonts w:hint="eastAsia"/>
        </w:rPr>
        <w:t>机制下如何建立终端与网络的关联。</w:t>
      </w:r>
    </w:p>
    <w:p w14:paraId="226C39D3" w14:textId="1AFE8B48" w:rsidR="00322F80" w:rsidRDefault="00781AEB" w:rsidP="00B458CE">
      <w:pPr>
        <w:pStyle w:val="a8"/>
        <w:ind w:leftChars="202" w:left="424" w:firstLineChars="177" w:firstLine="425"/>
      </w:pPr>
      <w:r w:rsidRPr="00781AEB">
        <w:rPr>
          <w:rFonts w:hint="eastAsia"/>
        </w:rPr>
        <w:t>终端搜索并选择目标</w:t>
      </w:r>
      <w:r w:rsidRPr="00781AEB">
        <w:t xml:space="preserve"> SSID 后，向无线路由器发送无线关联请求；路由器触发身份认证，要求终端提交用户名与密码；路由器将用户凭证转发至后端 AAA 服务器；服务器校验账号密码，将认证结果回传给路由器。认证通过后，路由器下发加密密钥，终端建立加密会话并正式接入网络，可正常访问内网资源；若认证失败，路由器直接拒绝终端接入。</w:t>
      </w:r>
    </w:p>
    <w:p w14:paraId="2CF321A7" w14:textId="77777777" w:rsidR="00322F80" w:rsidRDefault="00322F80" w:rsidP="00781AEB">
      <w:pPr>
        <w:pStyle w:val="a8"/>
      </w:pPr>
    </w:p>
    <w:p w14:paraId="065EE0E2" w14:textId="77777777" w:rsidR="00322F80" w:rsidRDefault="00011C96" w:rsidP="00781AEB">
      <w:pPr>
        <w:pStyle w:val="a8"/>
        <w:numPr>
          <w:ilvl w:val="0"/>
          <w:numId w:val="6"/>
        </w:numPr>
      </w:pPr>
      <w:r>
        <w:rPr>
          <w:rFonts w:hint="eastAsia"/>
        </w:rPr>
        <w:lastRenderedPageBreak/>
        <w:t>实验过程中还遇到什么问题，如何解决的？通过该实验有何收获？</w:t>
      </w:r>
    </w:p>
    <w:bookmarkEnd w:id="1"/>
    <w:p w14:paraId="4F4C67ED" w14:textId="77777777" w:rsidR="00B458CE" w:rsidRPr="00B458CE" w:rsidRDefault="00B458CE" w:rsidP="00B458CE">
      <w:pPr>
        <w:spacing w:line="360" w:lineRule="auto"/>
        <w:ind w:leftChars="202" w:left="424" w:firstLineChars="177" w:firstLine="425"/>
        <w:rPr>
          <w:rFonts w:ascii="宋体" w:eastAsia="宋体" w:hAnsi="宋体"/>
          <w:sz w:val="24"/>
          <w:szCs w:val="24"/>
        </w:rPr>
      </w:pPr>
      <w:r w:rsidRPr="00B458CE">
        <w:rPr>
          <w:rFonts w:ascii="宋体" w:eastAsia="宋体" w:hAnsi="宋体" w:hint="eastAsia"/>
          <w:sz w:val="24"/>
          <w:szCs w:val="24"/>
        </w:rPr>
        <w:t>问题</w:t>
      </w:r>
      <w:r w:rsidRPr="00B458CE">
        <w:rPr>
          <w:rFonts w:ascii="宋体" w:eastAsia="宋体" w:hAnsi="宋体"/>
          <w:sz w:val="24"/>
          <w:szCs w:val="24"/>
        </w:rPr>
        <w:t xml:space="preserve"> 1：终端输入正确账号密码后，认证始终失败。</w:t>
      </w:r>
    </w:p>
    <w:p w14:paraId="413BD5D3" w14:textId="77777777" w:rsidR="00B458CE" w:rsidRPr="00B458CE" w:rsidRDefault="00B458CE" w:rsidP="00B458CE">
      <w:pPr>
        <w:spacing w:line="360" w:lineRule="auto"/>
        <w:ind w:leftChars="202" w:left="424" w:firstLineChars="177" w:firstLine="425"/>
        <w:rPr>
          <w:rFonts w:ascii="宋体" w:eastAsia="宋体" w:hAnsi="宋体"/>
          <w:sz w:val="24"/>
          <w:szCs w:val="24"/>
        </w:rPr>
      </w:pPr>
      <w:r w:rsidRPr="00B458CE">
        <w:rPr>
          <w:rFonts w:ascii="宋体" w:eastAsia="宋体" w:hAnsi="宋体" w:hint="eastAsia"/>
          <w:sz w:val="24"/>
          <w:szCs w:val="24"/>
        </w:rPr>
        <w:t>解决：核对</w:t>
      </w:r>
      <w:r w:rsidRPr="00B458CE">
        <w:rPr>
          <w:rFonts w:ascii="宋体" w:eastAsia="宋体" w:hAnsi="宋体"/>
          <w:sz w:val="24"/>
          <w:szCs w:val="24"/>
        </w:rPr>
        <w:t xml:space="preserve"> AAA 服务器中 RADIUS 客户端信息，发现路由器与服务器的共享密钥不一致，修改为相同密钥后，认证正常完成。</w:t>
      </w:r>
    </w:p>
    <w:p w14:paraId="2F86DA9E" w14:textId="77777777" w:rsidR="00B458CE" w:rsidRPr="00B458CE" w:rsidRDefault="00B458CE" w:rsidP="00B458CE">
      <w:pPr>
        <w:spacing w:line="360" w:lineRule="auto"/>
        <w:ind w:leftChars="202" w:left="424" w:firstLineChars="177" w:firstLine="425"/>
        <w:rPr>
          <w:rFonts w:ascii="宋体" w:eastAsia="宋体" w:hAnsi="宋体"/>
          <w:sz w:val="24"/>
          <w:szCs w:val="24"/>
        </w:rPr>
      </w:pPr>
      <w:r w:rsidRPr="00B458CE">
        <w:rPr>
          <w:rFonts w:ascii="宋体" w:eastAsia="宋体" w:hAnsi="宋体" w:hint="eastAsia"/>
          <w:sz w:val="24"/>
          <w:szCs w:val="24"/>
        </w:rPr>
        <w:t>问题</w:t>
      </w:r>
      <w:r w:rsidRPr="00B458CE">
        <w:rPr>
          <w:rFonts w:ascii="宋体" w:eastAsia="宋体" w:hAnsi="宋体"/>
          <w:sz w:val="24"/>
          <w:szCs w:val="24"/>
        </w:rPr>
        <w:t xml:space="preserve"> 2：无线路由器与 AAA 服务器网络不通，认证请求超时。</w:t>
      </w:r>
    </w:p>
    <w:p w14:paraId="637DA681" w14:textId="77777777" w:rsidR="00B458CE" w:rsidRPr="00B458CE" w:rsidRDefault="00B458CE" w:rsidP="00B458CE">
      <w:pPr>
        <w:spacing w:line="360" w:lineRule="auto"/>
        <w:ind w:leftChars="202" w:left="424" w:firstLineChars="177" w:firstLine="425"/>
        <w:rPr>
          <w:rFonts w:ascii="宋体" w:eastAsia="宋体" w:hAnsi="宋体"/>
          <w:sz w:val="24"/>
          <w:szCs w:val="24"/>
        </w:rPr>
      </w:pPr>
      <w:r w:rsidRPr="00B458CE">
        <w:rPr>
          <w:rFonts w:ascii="宋体" w:eastAsia="宋体" w:hAnsi="宋体" w:hint="eastAsia"/>
          <w:sz w:val="24"/>
          <w:szCs w:val="24"/>
        </w:rPr>
        <w:t>解决：检查全网</w:t>
      </w:r>
      <w:r w:rsidRPr="00B458CE">
        <w:rPr>
          <w:rFonts w:ascii="宋体" w:eastAsia="宋体" w:hAnsi="宋体"/>
          <w:sz w:val="24"/>
          <w:szCs w:val="24"/>
        </w:rPr>
        <w:t xml:space="preserve"> IP、子网掩码、网关及路由配置，修正错误的网关参数，设备间网络恢复连通。</w:t>
      </w:r>
    </w:p>
    <w:p w14:paraId="39E97D42" w14:textId="66698B29" w:rsidR="00322F80" w:rsidRDefault="00B458CE" w:rsidP="00B458CE">
      <w:pPr>
        <w:spacing w:line="360" w:lineRule="auto"/>
        <w:ind w:leftChars="202" w:left="424" w:firstLineChars="177" w:firstLine="425"/>
        <w:rPr>
          <w:rFonts w:ascii="宋体" w:eastAsia="宋体" w:hAnsi="宋体"/>
          <w:sz w:val="24"/>
          <w:szCs w:val="24"/>
        </w:rPr>
      </w:pPr>
      <w:r w:rsidRPr="00B458CE">
        <w:rPr>
          <w:rFonts w:ascii="宋体" w:eastAsia="宋体" w:hAnsi="宋体" w:hint="eastAsia"/>
          <w:sz w:val="24"/>
          <w:szCs w:val="24"/>
        </w:rPr>
        <w:t>实验收获：理解</w:t>
      </w:r>
      <w:r w:rsidRPr="00B458CE">
        <w:rPr>
          <w:rFonts w:ascii="宋体" w:eastAsia="宋体" w:hAnsi="宋体"/>
          <w:sz w:val="24"/>
          <w:szCs w:val="24"/>
        </w:rPr>
        <w:t xml:space="preserve"> WPA2 企业版的集中认证架构，掌握无线路由器、AAA 服务器、无线终端三者的协同配置要点。区分了 WPA2-PSK 与 WPA2 企业版的应用场景，认识到企业级无线网络借助 AAA 服务器实现用户统一管理的优势，同时加深了对无线安全、远程认证技术的理解。</w:t>
      </w:r>
    </w:p>
    <w:sectPr w:rsidR="00322F8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FE0FF9"/>
    <w:multiLevelType w:val="multilevel"/>
    <w:tmpl w:val="1FFE0FF9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308C23FF"/>
    <w:multiLevelType w:val="multilevel"/>
    <w:tmpl w:val="308C23FF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2" w15:restartNumberingAfterBreak="0">
    <w:nsid w:val="332428A7"/>
    <w:multiLevelType w:val="multilevel"/>
    <w:tmpl w:val="332428A7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"/>
      <w:lvlJc w:val="left"/>
      <w:pPr>
        <w:tabs>
          <w:tab w:val="left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–"/>
      <w:lvlJc w:val="left"/>
      <w:pPr>
        <w:tabs>
          <w:tab w:val="left" w:pos="216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–"/>
      <w:lvlJc w:val="left"/>
      <w:pPr>
        <w:tabs>
          <w:tab w:val="left" w:pos="288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–"/>
      <w:lvlJc w:val="left"/>
      <w:pPr>
        <w:tabs>
          <w:tab w:val="left" w:pos="360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–"/>
      <w:lvlJc w:val="left"/>
      <w:pPr>
        <w:tabs>
          <w:tab w:val="left" w:pos="432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–"/>
      <w:lvlJc w:val="left"/>
      <w:pPr>
        <w:tabs>
          <w:tab w:val="left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–"/>
      <w:lvlJc w:val="left"/>
      <w:pPr>
        <w:tabs>
          <w:tab w:val="left" w:pos="5760"/>
        </w:tabs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–"/>
      <w:lvlJc w:val="left"/>
      <w:pPr>
        <w:tabs>
          <w:tab w:val="left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405114A1"/>
    <w:multiLevelType w:val="multilevel"/>
    <w:tmpl w:val="405114A1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741640F4"/>
    <w:multiLevelType w:val="multilevel"/>
    <w:tmpl w:val="741640F4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5" w15:restartNumberingAfterBreak="0">
    <w:nsid w:val="7E030F61"/>
    <w:multiLevelType w:val="multilevel"/>
    <w:tmpl w:val="7E030F61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5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GQ5ZWRmZGVlYTg3MDI0N2UwODgyODBlMDlhOGQxZGMifQ=="/>
  </w:docVars>
  <w:rsids>
    <w:rsidRoot w:val="00831502"/>
    <w:rsid w:val="00011C96"/>
    <w:rsid w:val="000946DB"/>
    <w:rsid w:val="0011162B"/>
    <w:rsid w:val="0011407F"/>
    <w:rsid w:val="00155902"/>
    <w:rsid w:val="001B55D8"/>
    <w:rsid w:val="001C19D8"/>
    <w:rsid w:val="001D773D"/>
    <w:rsid w:val="00262827"/>
    <w:rsid w:val="0031600F"/>
    <w:rsid w:val="00322F80"/>
    <w:rsid w:val="00330A14"/>
    <w:rsid w:val="0033220B"/>
    <w:rsid w:val="00374C23"/>
    <w:rsid w:val="00453D78"/>
    <w:rsid w:val="004A625D"/>
    <w:rsid w:val="00510C34"/>
    <w:rsid w:val="005C1810"/>
    <w:rsid w:val="006C67F1"/>
    <w:rsid w:val="007174A1"/>
    <w:rsid w:val="007249F3"/>
    <w:rsid w:val="00781AEB"/>
    <w:rsid w:val="007A6F3A"/>
    <w:rsid w:val="007F5056"/>
    <w:rsid w:val="00805887"/>
    <w:rsid w:val="00831502"/>
    <w:rsid w:val="00870664"/>
    <w:rsid w:val="00914338"/>
    <w:rsid w:val="009B4A3E"/>
    <w:rsid w:val="00A106A0"/>
    <w:rsid w:val="00B110F5"/>
    <w:rsid w:val="00B458CE"/>
    <w:rsid w:val="00B56743"/>
    <w:rsid w:val="00B7428D"/>
    <w:rsid w:val="00B97710"/>
    <w:rsid w:val="00BA1BDE"/>
    <w:rsid w:val="00BB339D"/>
    <w:rsid w:val="00BC7F62"/>
    <w:rsid w:val="00C04D1B"/>
    <w:rsid w:val="00C362B0"/>
    <w:rsid w:val="00C74C97"/>
    <w:rsid w:val="00C91D2C"/>
    <w:rsid w:val="00CA2FB5"/>
    <w:rsid w:val="00D220A4"/>
    <w:rsid w:val="00D232F8"/>
    <w:rsid w:val="00D5746B"/>
    <w:rsid w:val="00DC63ED"/>
    <w:rsid w:val="00E62140"/>
    <w:rsid w:val="00EC4420"/>
    <w:rsid w:val="00F57BBB"/>
    <w:rsid w:val="00F82F6E"/>
    <w:rsid w:val="00FA61AE"/>
    <w:rsid w:val="00FD48B7"/>
    <w:rsid w:val="00FE1AEE"/>
    <w:rsid w:val="0B301F7D"/>
    <w:rsid w:val="14287626"/>
    <w:rsid w:val="1A5860FA"/>
    <w:rsid w:val="48161586"/>
    <w:rsid w:val="544F7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B5B6CFC"/>
  <w15:docId w15:val="{131977BD-6D92-4554-8A69-865C1CDB1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9"/>
    <w:qFormat/>
    <w:pPr>
      <w:autoSpaceDE w:val="0"/>
      <w:autoSpaceDN w:val="0"/>
      <w:adjustRightInd w:val="0"/>
      <w:jc w:val="left"/>
      <w:outlineLvl w:val="0"/>
    </w:pPr>
    <w:rPr>
      <w:rFonts w:ascii="Arial" w:hAnsi="Arial" w:cs="Arial"/>
      <w:b/>
      <w:bCs/>
      <w:color w:val="000000"/>
      <w:kern w:val="0"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autoSpaceDE w:val="0"/>
      <w:autoSpaceDN w:val="0"/>
      <w:adjustRightInd w:val="0"/>
      <w:jc w:val="left"/>
      <w:outlineLvl w:val="1"/>
    </w:pPr>
    <w:rPr>
      <w:rFonts w:ascii="Arial" w:hAnsi="Arial" w:cs="Arial"/>
      <w:b/>
      <w:bCs/>
      <w:i/>
      <w:iCs/>
      <w:color w:val="000000"/>
      <w:kern w:val="0"/>
      <w:sz w:val="28"/>
      <w:szCs w:val="28"/>
    </w:rPr>
  </w:style>
  <w:style w:type="paragraph" w:styleId="3">
    <w:name w:val="heading 3"/>
    <w:basedOn w:val="a"/>
    <w:next w:val="a"/>
    <w:link w:val="30"/>
    <w:autoRedefine/>
    <w:uiPriority w:val="99"/>
    <w:qFormat/>
    <w:pPr>
      <w:autoSpaceDE w:val="0"/>
      <w:autoSpaceDN w:val="0"/>
      <w:adjustRightInd w:val="0"/>
      <w:jc w:val="left"/>
      <w:outlineLvl w:val="2"/>
    </w:pPr>
    <w:rPr>
      <w:rFonts w:ascii="Arial" w:hAnsi="Arial" w:cs="Arial"/>
      <w:b/>
      <w:bCs/>
      <w:color w:val="000000"/>
      <w:kern w:val="0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6">
    <w:name w:val="页眉 字符"/>
    <w:basedOn w:val="a0"/>
    <w:link w:val="a5"/>
    <w:autoRedefine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autoRedefine/>
    <w:uiPriority w:val="99"/>
    <w:qFormat/>
    <w:rPr>
      <w:sz w:val="18"/>
      <w:szCs w:val="18"/>
    </w:rPr>
  </w:style>
  <w:style w:type="character" w:customStyle="1" w:styleId="10">
    <w:name w:val="标题 1 字符"/>
    <w:basedOn w:val="a0"/>
    <w:link w:val="1"/>
    <w:autoRedefine/>
    <w:uiPriority w:val="99"/>
    <w:qFormat/>
    <w:rPr>
      <w:rFonts w:ascii="Arial" w:hAnsi="Arial" w:cs="Arial"/>
      <w:b/>
      <w:bCs/>
      <w:color w:val="000000"/>
      <w:kern w:val="0"/>
      <w:sz w:val="32"/>
      <w:szCs w:val="32"/>
    </w:rPr>
  </w:style>
  <w:style w:type="character" w:customStyle="1" w:styleId="20">
    <w:name w:val="标题 2 字符"/>
    <w:basedOn w:val="a0"/>
    <w:link w:val="2"/>
    <w:autoRedefine/>
    <w:uiPriority w:val="99"/>
    <w:qFormat/>
    <w:rPr>
      <w:rFonts w:ascii="Arial" w:hAnsi="Arial" w:cs="Arial"/>
      <w:b/>
      <w:bCs/>
      <w:i/>
      <w:iCs/>
      <w:color w:val="000000"/>
      <w:kern w:val="0"/>
      <w:sz w:val="28"/>
      <w:szCs w:val="28"/>
    </w:rPr>
  </w:style>
  <w:style w:type="character" w:customStyle="1" w:styleId="30">
    <w:name w:val="标题 3 字符"/>
    <w:basedOn w:val="a0"/>
    <w:link w:val="3"/>
    <w:autoRedefine/>
    <w:uiPriority w:val="99"/>
    <w:qFormat/>
    <w:rPr>
      <w:rFonts w:ascii="Arial" w:hAnsi="Arial" w:cs="Arial"/>
      <w:b/>
      <w:bCs/>
      <w:color w:val="000000"/>
      <w:kern w:val="0"/>
      <w:sz w:val="26"/>
      <w:szCs w:val="26"/>
    </w:rPr>
  </w:style>
  <w:style w:type="paragraph" w:customStyle="1" w:styleId="reader-word-layer">
    <w:name w:val="reader-word-layer"/>
    <w:basedOn w:val="a"/>
    <w:autoRedefine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8">
    <w:name w:val="List Paragraph"/>
    <w:basedOn w:val="a"/>
    <w:autoRedefine/>
    <w:uiPriority w:val="34"/>
    <w:qFormat/>
    <w:rsid w:val="00781AEB"/>
    <w:pPr>
      <w:widowControl/>
      <w:spacing w:line="360" w:lineRule="auto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numbering" Target="numbering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19A9857-EBFF-4C66-A49C-29C7A4132D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11</Pages>
  <Words>1685</Words>
  <Characters>1803</Characters>
  <Application>Microsoft Office Word</Application>
  <DocSecurity>0</DocSecurity>
  <Lines>150</Lines>
  <Paragraphs>193</Paragraphs>
  <ScaleCrop>false</ScaleCrop>
  <Company>ICOS</Company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iCura</dc:creator>
  <cp:lastModifiedBy>朝旭 魏</cp:lastModifiedBy>
  <cp:revision>15</cp:revision>
  <dcterms:created xsi:type="dcterms:W3CDTF">2022-04-21T17:22:00Z</dcterms:created>
  <dcterms:modified xsi:type="dcterms:W3CDTF">2026-06-07T15:26:00Z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18D1026DFC3641B3B90910AF08CF1B9B_12</vt:lpwstr>
  </property>
  <property fmtid="{D5CDD505-2E9C-101B-9397-08002B2CF9AE}" pid="4" name="KSOTemplateDocerSaveRecord">
    <vt:lpwstr>eyJoZGlkIjoiZjIyY2I2NzQyOWUyMzdiN2U1MmU4YTA4MzE3ZDFjMzYiLCJ1c2VySWQiOiIzNDc1OTMxODUifQ==</vt:lpwstr>
  </property>
</Properties>
</file>