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2FA36" w14:textId="77777777" w:rsidR="005D0550" w:rsidRDefault="00E601DE">
      <w:pPr>
        <w:jc w:val="left"/>
        <w:rPr>
          <w:rFonts w:ascii="黑体" w:eastAsia="黑体" w:hAnsi="宋体"/>
          <w:sz w:val="30"/>
          <w:szCs w:val="30"/>
        </w:rPr>
      </w:pPr>
      <w:r>
        <w:rPr>
          <w:rFonts w:ascii="方正舒体" w:eastAsia="方正舒体" w:hAnsi="宋体" w:hint="eastAsia"/>
          <w:b/>
          <w:sz w:val="36"/>
          <w:szCs w:val="36"/>
        </w:rPr>
        <w:t xml:space="preserve">                </w:t>
      </w:r>
    </w:p>
    <w:p w14:paraId="6E45D7AF" w14:textId="77777777" w:rsidR="005D0550" w:rsidRDefault="00E601DE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08704E43" w14:textId="77777777" w:rsidR="005D0550" w:rsidRDefault="005D0550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57771337" w14:textId="77777777" w:rsidR="005D0550" w:rsidRDefault="00E601DE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>计算机与网络安全综合实验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</w:t>
      </w:r>
      <w:r>
        <w:rPr>
          <w:rFonts w:ascii="仿宋_GB2312" w:eastAsia="仿宋_GB2312" w:hAnsi="宋体" w:hint="eastAsia"/>
          <w:b/>
          <w:sz w:val="36"/>
          <w:szCs w:val="36"/>
        </w:rPr>
        <w:t>课程实验报告</w:t>
      </w:r>
    </w:p>
    <w:p w14:paraId="0E290BA3" w14:textId="77777777" w:rsidR="005D0550" w:rsidRDefault="005D0550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57B019D8" w14:textId="77777777" w:rsidR="005D0550" w:rsidRDefault="00E601DE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>实验名称</w:t>
      </w:r>
      <w:r>
        <w:rPr>
          <w:rFonts w:ascii="仿宋_GB2312" w:eastAsia="仿宋_GB2312" w:hint="eastAsia"/>
          <w:b/>
          <w:sz w:val="32"/>
          <w:szCs w:val="32"/>
        </w:rPr>
        <w:t xml:space="preserve">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>入侵检测系统实验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19DC6510" w14:textId="77777777" w:rsidR="005D0550" w:rsidRDefault="005D0550">
      <w:pPr>
        <w:jc w:val="left"/>
        <w:rPr>
          <w:rFonts w:ascii="仿宋_GB2312" w:eastAsia="仿宋_GB2312"/>
          <w:sz w:val="28"/>
          <w:szCs w:val="28"/>
        </w:rPr>
      </w:pPr>
    </w:p>
    <w:p w14:paraId="371DD860" w14:textId="1DFC9816" w:rsidR="005D0550" w:rsidRDefault="00E601DE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74801" wp14:editId="2A0203CA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FC8D747" w14:textId="77777777" w:rsidR="005D0550" w:rsidRDefault="00E601D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26F7848E" w14:textId="77777777" w:rsidR="005D0550" w:rsidRDefault="005D0550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C274801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0FC8D747" w14:textId="77777777" w:rsidR="005D0550" w:rsidRDefault="00E601D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26F7848E" w14:textId="77777777" w:rsidR="005D0550" w:rsidRDefault="005D055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学院</w:t>
      </w:r>
      <w:r>
        <w:rPr>
          <w:rFonts w:ascii="仿宋_GB2312" w:eastAsia="仿宋_GB2312" w:hint="eastAsia"/>
          <w:sz w:val="28"/>
          <w:szCs w:val="28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231803</w:t>
      </w:r>
      <w:r w:rsidR="00E67678">
        <w:rPr>
          <w:rFonts w:ascii="仿宋_GB2312" w:eastAsia="仿宋_GB2312"/>
          <w:sz w:val="28"/>
          <w:szCs w:val="28"/>
          <w:u w:val="single"/>
        </w:rPr>
        <w:t>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班</w:t>
      </w:r>
    </w:p>
    <w:p w14:paraId="0F02B23F" w14:textId="1BEDCCEF" w:rsidR="005D0550" w:rsidRDefault="00E601DE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B3E66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学号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230092010</w:t>
      </w:r>
      <w:r w:rsidR="00E67678">
        <w:rPr>
          <w:rFonts w:ascii="仿宋_GB2312" w:eastAsia="仿宋_GB2312"/>
          <w:sz w:val="28"/>
          <w:szCs w:val="28"/>
          <w:u w:val="single"/>
        </w:rPr>
        <w:t>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757CC66B" w14:textId="77777777" w:rsidR="005D0550" w:rsidRDefault="00E601DE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</w:t>
      </w:r>
      <w:r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</w:t>
      </w:r>
    </w:p>
    <w:p w14:paraId="4ED4E52A" w14:textId="3FD10146" w:rsidR="005D0550" w:rsidRDefault="00E601DE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2026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年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67678">
        <w:rPr>
          <w:rFonts w:ascii="仿宋_GB2312" w:eastAsia="仿宋_GB2312"/>
          <w:sz w:val="28"/>
          <w:szCs w:val="28"/>
          <w:u w:val="single"/>
        </w:rPr>
        <w:t>31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5868647B" w14:textId="77777777" w:rsidR="005D0550" w:rsidRDefault="005D0550">
      <w:pPr>
        <w:jc w:val="left"/>
        <w:rPr>
          <w:rFonts w:ascii="仿宋_GB2312" w:eastAsia="仿宋_GB2312"/>
          <w:sz w:val="24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5D0550" w14:paraId="4BAE3B33" w14:textId="77777777">
        <w:trPr>
          <w:trHeight w:val="3050"/>
        </w:trPr>
        <w:tc>
          <w:tcPr>
            <w:tcW w:w="8498" w:type="dxa"/>
          </w:tcPr>
          <w:p w14:paraId="37E3B5ED" w14:textId="77777777" w:rsidR="005D0550" w:rsidRDefault="00E601DE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35C70683" w14:textId="77777777" w:rsidR="005D0550" w:rsidRDefault="005D055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F519905" w14:textId="77777777" w:rsidR="005D0550" w:rsidRDefault="005D055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8682EF4" w14:textId="77777777" w:rsidR="005D0550" w:rsidRDefault="005D055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FDE342F" w14:textId="77777777" w:rsidR="005D0550" w:rsidRDefault="005D055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A84DE59" w14:textId="77777777" w:rsidR="005D0550" w:rsidRDefault="00E601DE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指导教师：</w:t>
            </w:r>
          </w:p>
          <w:p w14:paraId="2652A5C5" w14:textId="77777777" w:rsidR="005D0550" w:rsidRDefault="00E601DE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5D0550" w14:paraId="25873738" w14:textId="77777777">
        <w:trPr>
          <w:trHeight w:val="3291"/>
        </w:trPr>
        <w:tc>
          <w:tcPr>
            <w:tcW w:w="8498" w:type="dxa"/>
          </w:tcPr>
          <w:p w14:paraId="7621FC0D" w14:textId="77777777" w:rsidR="005D0550" w:rsidRDefault="00E601DE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0CF677A" w14:textId="77777777" w:rsidR="005D0550" w:rsidRDefault="00E601D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7FC16465" w14:textId="77777777" w:rsidR="005D0550" w:rsidRDefault="00E601D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393575EC" w14:textId="77777777" w:rsidR="005D0550" w:rsidRDefault="00E601D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52F9A2B2" w14:textId="77777777" w:rsidR="005D0550" w:rsidRDefault="00E601D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4DE356D6" w14:textId="77777777" w:rsidR="005D0550" w:rsidRDefault="00E601DE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6BE17BF6" w14:textId="77777777" w:rsidR="005D0550" w:rsidRDefault="00E601DE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 w:hint="eastAsia"/>
          <w:iCs/>
          <w:sz w:val="36"/>
          <w:szCs w:val="36"/>
        </w:rPr>
        <w:t>1.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iCs/>
          <w:sz w:val="36"/>
          <w:szCs w:val="36"/>
        </w:rPr>
        <w:t>入侵检测系统实验一</w:t>
      </w:r>
    </w:p>
    <w:p w14:paraId="445D786A" w14:textId="77777777" w:rsidR="005D0550" w:rsidRDefault="00E601D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50E151A6" w14:textId="77777777" w:rsidR="005D0550" w:rsidRDefault="00E601DE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验证入侵检测系统配置过程。</w:t>
      </w:r>
    </w:p>
    <w:p w14:paraId="6F0630A8" w14:textId="77777777" w:rsidR="005D0550" w:rsidRDefault="00E601DE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验证入侵检测系统控制信息流传输过程的机制。</w:t>
      </w:r>
    </w:p>
    <w:p w14:paraId="5B8597B0" w14:textId="77777777" w:rsidR="005D0550" w:rsidRDefault="00E601DE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ascii="宋体" w:eastAsia="宋体" w:hAnsi="宋体" w:cs="Times New Roman" w:hint="eastAsia"/>
          <w:b w:val="0"/>
          <w:bCs w:val="0"/>
          <w:i w:val="0"/>
          <w:kern w:val="2"/>
          <w:sz w:val="24"/>
          <w:szCs w:val="24"/>
        </w:rPr>
        <w:t>验证基于特征库的入侵检测机制的工作过程。</w:t>
      </w:r>
    </w:p>
    <w:p w14:paraId="2F19221D" w14:textId="77777777" w:rsidR="005D0550" w:rsidRDefault="00E601D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723E90F1" w14:textId="77777777" w:rsidR="005D0550" w:rsidRDefault="00E601DE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使用自己的语言简述基于特征库的入侵检测机制的工作过程。</w:t>
      </w:r>
    </w:p>
    <w:p w14:paraId="64F4383D" w14:textId="2DAB5810" w:rsidR="00CB3E66" w:rsidRDefault="00CB3E66">
      <w:pPr>
        <w:pStyle w:val="a8"/>
        <w:spacing w:line="360" w:lineRule="auto"/>
        <w:ind w:left="927" w:firstLineChars="0" w:firstLine="0"/>
        <w:rPr>
          <w:rFonts w:hint="eastAsia"/>
        </w:rPr>
      </w:pPr>
      <w:r w:rsidRPr="00CB3E66">
        <w:rPr>
          <w:rFonts w:hint="eastAsia"/>
        </w:rPr>
        <w:t>基于特征库的入侵检测以特征匹配为核心工作逻辑。设备内置收录各类攻击行为的特征库，网络数据包流经检测节点时，系统会解析报文协议、字段、行为等信息，并与特征库内容逐一比对。若报文匹配攻击特征，系统判定为入侵行为，执行阻断、告警等操作；若匹配正常流量特征，则允许报文正常转发。本实验中使用</w:t>
      </w:r>
      <w:r w:rsidRPr="00CB3E66">
        <w:t xml:space="preserve"> Cisco 路由器集成的 IPS 功能，针对 ICMP 请求报文设置检测规则。</w:t>
      </w:r>
    </w:p>
    <w:p w14:paraId="6B62F5B6" w14:textId="77777777" w:rsidR="005D0550" w:rsidRDefault="00E601DE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605CEC51" w14:textId="7D462835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（1）</w:t>
      </w:r>
      <w:r>
        <w:rPr>
          <w:rFonts w:hint="eastAsia"/>
        </w:rPr>
        <w:t>搭建拓扑与基础配网</w:t>
      </w:r>
    </w:p>
    <w:p w14:paraId="67E2BA76" w14:textId="77777777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打开</w:t>
      </w:r>
      <w:r>
        <w:t xml:space="preserve"> Cisco Packet Tracer，按照实验拓扑连接路由器、交换机、终端主机与日志服务器。依次为路由器各接口、所有终端、日志服务器配置 IP 地址、子网掩码与网关，完成后测试全网连通性，确保所有设备之间可正常 ping 通。</w:t>
      </w:r>
    </w:p>
    <w:p w14:paraId="0018354F" w14:textId="72D3A1A4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（2）</w:t>
      </w:r>
      <w:r>
        <w:rPr>
          <w:rFonts w:hint="eastAsia"/>
        </w:rPr>
        <w:t>路由器</w:t>
      </w:r>
      <w:r>
        <w:t xml:space="preserve"> IPS 基础环境配置</w:t>
      </w:r>
    </w:p>
    <w:p w14:paraId="3BC1D584" w14:textId="77777777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进入路由器特权模式，在闪存中创建特征库存储目录，再进入全局配置模式，指定特征库存放路径并命名</w:t>
      </w:r>
      <w:r>
        <w:t xml:space="preserve"> IPS 规则。</w:t>
      </w:r>
    </w:p>
    <w:p w14:paraId="1628FD2D" w14:textId="77777777" w:rsidR="00CB3E66" w:rsidRDefault="00CB3E66" w:rsidP="00CB3E66">
      <w:pPr>
        <w:pStyle w:val="a8"/>
        <w:spacing w:line="360" w:lineRule="auto"/>
        <w:ind w:left="927" w:firstLine="480"/>
      </w:pPr>
      <w:r>
        <w:t>plaintext</w:t>
      </w:r>
    </w:p>
    <w:p w14:paraId="3D856EC1" w14:textId="77777777" w:rsidR="00CB3E66" w:rsidRDefault="00CB3E66" w:rsidP="00CB3E66">
      <w:pPr>
        <w:pStyle w:val="a8"/>
        <w:spacing w:line="360" w:lineRule="auto"/>
        <w:ind w:left="927" w:firstLine="480"/>
      </w:pPr>
      <w:proofErr w:type="spellStart"/>
      <w:r>
        <w:t>Router#mkdir</w:t>
      </w:r>
      <w:proofErr w:type="spellEnd"/>
      <w:r>
        <w:t xml:space="preserve"> </w:t>
      </w:r>
      <w:proofErr w:type="spellStart"/>
      <w:r>
        <w:t>ipsdr</w:t>
      </w:r>
      <w:proofErr w:type="spellEnd"/>
    </w:p>
    <w:p w14:paraId="42F6BFEC" w14:textId="77777777" w:rsidR="00CB3E66" w:rsidRDefault="00CB3E66" w:rsidP="00CB3E66">
      <w:pPr>
        <w:pStyle w:val="a8"/>
        <w:spacing w:line="360" w:lineRule="auto"/>
        <w:ind w:left="927" w:firstLine="480"/>
      </w:pPr>
      <w:proofErr w:type="spellStart"/>
      <w:r>
        <w:t>Router#configure</w:t>
      </w:r>
      <w:proofErr w:type="spellEnd"/>
      <w:r>
        <w:t xml:space="preserve"> terminal</w:t>
      </w:r>
    </w:p>
    <w:p w14:paraId="0F2DAA76" w14:textId="77777777" w:rsidR="00CB3E66" w:rsidRDefault="00CB3E66" w:rsidP="00CB3E66">
      <w:pPr>
        <w:pStyle w:val="a8"/>
        <w:spacing w:line="360" w:lineRule="auto"/>
        <w:ind w:left="927" w:firstLine="480"/>
      </w:pPr>
      <w:r>
        <w:t xml:space="preserve">Router(config)#ip </w:t>
      </w:r>
      <w:proofErr w:type="spellStart"/>
      <w:r>
        <w:t>ips</w:t>
      </w:r>
      <w:proofErr w:type="spellEnd"/>
      <w:r>
        <w:t xml:space="preserve"> config location </w:t>
      </w:r>
      <w:proofErr w:type="spellStart"/>
      <w:r>
        <w:t>flash:ipsdr</w:t>
      </w:r>
      <w:proofErr w:type="spellEnd"/>
    </w:p>
    <w:p w14:paraId="65F12FA8" w14:textId="77777777" w:rsidR="00CB3E66" w:rsidRDefault="00CB3E66" w:rsidP="00CB3E66">
      <w:pPr>
        <w:pStyle w:val="a8"/>
        <w:spacing w:line="360" w:lineRule="auto"/>
        <w:ind w:left="927" w:firstLine="480"/>
      </w:pPr>
      <w:r>
        <w:t xml:space="preserve">Router(config)#ip </w:t>
      </w:r>
      <w:proofErr w:type="spellStart"/>
      <w:r>
        <w:t>ips</w:t>
      </w:r>
      <w:proofErr w:type="spellEnd"/>
      <w:r>
        <w:t xml:space="preserve"> name a1</w:t>
      </w:r>
    </w:p>
    <w:p w14:paraId="70BE221C" w14:textId="2B7B757B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（3）</w:t>
      </w:r>
      <w:r>
        <w:rPr>
          <w:rFonts w:hint="eastAsia"/>
        </w:rPr>
        <w:t>配置日志告警功能</w:t>
      </w:r>
    </w:p>
    <w:p w14:paraId="492F8375" w14:textId="77777777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开启日志推送功能，指定日志服务器</w:t>
      </w:r>
      <w:r>
        <w:t xml:space="preserve"> IP，同时配置日志时间戳、校准设备时钟，保证告警日志可正常记录并显示准确时间。</w:t>
      </w:r>
    </w:p>
    <w:p w14:paraId="3ED2FFF0" w14:textId="77777777" w:rsidR="00CB3E66" w:rsidRDefault="00CB3E66" w:rsidP="00CB3E66">
      <w:pPr>
        <w:pStyle w:val="a8"/>
        <w:spacing w:line="360" w:lineRule="auto"/>
        <w:ind w:left="927" w:firstLine="480"/>
      </w:pPr>
      <w:r>
        <w:t>plaintext</w:t>
      </w:r>
    </w:p>
    <w:p w14:paraId="3FB16B43" w14:textId="77777777" w:rsidR="00CB3E66" w:rsidRDefault="00CB3E66" w:rsidP="00CB3E66">
      <w:pPr>
        <w:pStyle w:val="a8"/>
        <w:spacing w:line="360" w:lineRule="auto"/>
        <w:ind w:left="927" w:firstLine="480"/>
      </w:pPr>
      <w:r>
        <w:t xml:space="preserve">Router(config)#ip </w:t>
      </w:r>
      <w:proofErr w:type="spellStart"/>
      <w:r>
        <w:t>ips</w:t>
      </w:r>
      <w:proofErr w:type="spellEnd"/>
      <w:r>
        <w:t xml:space="preserve"> notify log</w:t>
      </w:r>
    </w:p>
    <w:p w14:paraId="146CB159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Router(config)#logging host 192.1.1.7</w:t>
      </w:r>
    </w:p>
    <w:p w14:paraId="28DC6C2A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Router(config)#service timestamps log datetime msec</w:t>
      </w:r>
    </w:p>
    <w:p w14:paraId="2B2E5004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Router(config)#exit</w:t>
      </w:r>
    </w:p>
    <w:p w14:paraId="2AC06B3E" w14:textId="77777777" w:rsidR="00CB3E66" w:rsidRDefault="00CB3E66" w:rsidP="00CB3E66">
      <w:pPr>
        <w:pStyle w:val="a8"/>
        <w:spacing w:line="360" w:lineRule="auto"/>
        <w:ind w:left="927" w:firstLine="480"/>
      </w:pPr>
      <w:proofErr w:type="spellStart"/>
      <w:r>
        <w:t>Router#clock</w:t>
      </w:r>
      <w:proofErr w:type="spellEnd"/>
      <w:r>
        <w:t xml:space="preserve"> set 14:06:00 2 May 2022</w:t>
      </w:r>
    </w:p>
    <w:p w14:paraId="32DEEF6F" w14:textId="2AD1FFC8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（4）</w:t>
      </w:r>
      <w:r>
        <w:rPr>
          <w:rFonts w:hint="eastAsia"/>
        </w:rPr>
        <w:t>加载</w:t>
      </w:r>
      <w:r>
        <w:t xml:space="preserve"> IPS 特征库</w:t>
      </w:r>
    </w:p>
    <w:p w14:paraId="2D943ADC" w14:textId="77777777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进入特征库配置模式，先禁用全部特征库以节省设备资源，再启用基础攻击特征库，加载通用安全检测规则。</w:t>
      </w:r>
    </w:p>
    <w:p w14:paraId="2AA2D2FB" w14:textId="77777777" w:rsidR="00CB3E66" w:rsidRDefault="00CB3E66" w:rsidP="00CB3E66">
      <w:pPr>
        <w:pStyle w:val="a8"/>
        <w:spacing w:line="360" w:lineRule="auto"/>
        <w:ind w:left="927" w:firstLine="480"/>
      </w:pPr>
      <w:r>
        <w:t>plaintext</w:t>
      </w:r>
    </w:p>
    <w:p w14:paraId="43849E7B" w14:textId="77777777" w:rsidR="00CB3E66" w:rsidRDefault="00CB3E66" w:rsidP="00CB3E66">
      <w:pPr>
        <w:pStyle w:val="a8"/>
        <w:spacing w:line="360" w:lineRule="auto"/>
        <w:ind w:left="927" w:firstLine="480"/>
      </w:pPr>
      <w:r>
        <w:t xml:space="preserve">Router(config)#ip </w:t>
      </w:r>
      <w:proofErr w:type="spellStart"/>
      <w:r>
        <w:t>ips</w:t>
      </w:r>
      <w:proofErr w:type="spellEnd"/>
      <w:r>
        <w:t xml:space="preserve"> signature-category</w:t>
      </w:r>
    </w:p>
    <w:p w14:paraId="51C0B078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>-category)#category all</w:t>
      </w:r>
    </w:p>
    <w:p w14:paraId="683ED8FD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>-category-action)#retired true</w:t>
      </w:r>
    </w:p>
    <w:p w14:paraId="4E17433E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>-category-action)#exit</w:t>
      </w:r>
    </w:p>
    <w:p w14:paraId="6D7B797D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 xml:space="preserve">-category)#category </w:t>
      </w:r>
      <w:proofErr w:type="spellStart"/>
      <w:r>
        <w:t>ios_ips</w:t>
      </w:r>
      <w:proofErr w:type="spellEnd"/>
      <w:r>
        <w:t xml:space="preserve"> basic</w:t>
      </w:r>
    </w:p>
    <w:p w14:paraId="34F093B1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>-category-action)#retired false</w:t>
      </w:r>
    </w:p>
    <w:p w14:paraId="0C5EBAB5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>-category-action)#exit</w:t>
      </w:r>
    </w:p>
    <w:p w14:paraId="292D5738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ips</w:t>
      </w:r>
      <w:proofErr w:type="spellEnd"/>
      <w:r>
        <w:t>-category)#exit</w:t>
      </w:r>
    </w:p>
    <w:p w14:paraId="4B77D24A" w14:textId="3EA9E7AF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（5）</w:t>
      </w:r>
      <w:r>
        <w:rPr>
          <w:rFonts w:hint="eastAsia"/>
        </w:rPr>
        <w:t>接口绑定</w:t>
      </w:r>
      <w:r>
        <w:t xml:space="preserve"> IPS 检测规则</w:t>
      </w:r>
    </w:p>
    <w:p w14:paraId="4ECB3DA5" w14:textId="77777777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进入路由器对外接口配置模式，在接口出方向应用已创建的</w:t>
      </w:r>
      <w:r>
        <w:t xml:space="preserve"> IPS 规则，对该接口向外转发的流量进行检测。</w:t>
      </w:r>
    </w:p>
    <w:p w14:paraId="6608B7D5" w14:textId="77777777" w:rsidR="00CB3E66" w:rsidRDefault="00CB3E66" w:rsidP="00CB3E66">
      <w:pPr>
        <w:pStyle w:val="a8"/>
        <w:spacing w:line="360" w:lineRule="auto"/>
        <w:ind w:left="927" w:firstLine="480"/>
      </w:pPr>
      <w:r>
        <w:t>plaintext</w:t>
      </w:r>
    </w:p>
    <w:p w14:paraId="77815EDC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Router(config)#int f0/0</w:t>
      </w:r>
    </w:p>
    <w:p w14:paraId="3921211F" w14:textId="77777777" w:rsidR="00CB3E66" w:rsidRDefault="00CB3E66" w:rsidP="00CB3E66">
      <w:pPr>
        <w:pStyle w:val="a8"/>
        <w:spacing w:line="360" w:lineRule="auto"/>
        <w:ind w:left="927" w:firstLine="480"/>
      </w:pPr>
      <w:r>
        <w:t xml:space="preserve">Router(config-if)#ip </w:t>
      </w:r>
      <w:proofErr w:type="spellStart"/>
      <w:r>
        <w:t>ips</w:t>
      </w:r>
      <w:proofErr w:type="spellEnd"/>
      <w:r>
        <w:t xml:space="preserve"> a1 out</w:t>
      </w:r>
    </w:p>
    <w:p w14:paraId="47007E33" w14:textId="6899B6DD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（6）</w:t>
      </w:r>
      <w:r>
        <w:rPr>
          <w:rFonts w:hint="eastAsia"/>
        </w:rPr>
        <w:t>自定义攻击特征与处理动作</w:t>
      </w:r>
    </w:p>
    <w:p w14:paraId="78F63F7E" w14:textId="77777777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配置编号</w:t>
      </w:r>
      <w:r>
        <w:t xml:space="preserve"> 2004（对应 ICMP ECHO 请求报文）的检测特征，启用该特征，并设置动作：在线丢弃违规报文、向上游发送告警信息。</w:t>
      </w:r>
    </w:p>
    <w:p w14:paraId="19EEC43B" w14:textId="77777777" w:rsidR="00CB3E66" w:rsidRDefault="00CB3E66" w:rsidP="00CB3E66">
      <w:pPr>
        <w:pStyle w:val="a8"/>
        <w:spacing w:line="360" w:lineRule="auto"/>
        <w:ind w:left="927" w:firstLine="480"/>
      </w:pPr>
      <w:r>
        <w:lastRenderedPageBreak/>
        <w:t>plaintext</w:t>
      </w:r>
    </w:p>
    <w:p w14:paraId="77EABDDB" w14:textId="77777777" w:rsidR="00CB3E66" w:rsidRDefault="00CB3E66" w:rsidP="00CB3E66">
      <w:pPr>
        <w:pStyle w:val="a8"/>
        <w:spacing w:line="360" w:lineRule="auto"/>
        <w:ind w:left="927" w:firstLine="480"/>
      </w:pPr>
      <w:r>
        <w:t xml:space="preserve">Router(config)#ip </w:t>
      </w:r>
      <w:proofErr w:type="spellStart"/>
      <w:r>
        <w:t>ips</w:t>
      </w:r>
      <w:proofErr w:type="spellEnd"/>
      <w:r>
        <w:t xml:space="preserve"> signature-definition</w:t>
      </w:r>
    </w:p>
    <w:p w14:paraId="03828422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)#signature 2004 0</w:t>
      </w:r>
    </w:p>
    <w:p w14:paraId="4113AC59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-sig)#status</w:t>
      </w:r>
    </w:p>
    <w:p w14:paraId="2AC79B50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-sig-status)#retired false</w:t>
      </w:r>
    </w:p>
    <w:p w14:paraId="469E22C1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-sig-status)#enabled true</w:t>
      </w:r>
    </w:p>
    <w:p w14:paraId="3BA82606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-sig-status)#exit</w:t>
      </w:r>
    </w:p>
    <w:p w14:paraId="3CC77AD6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-sig)#engine</w:t>
      </w:r>
    </w:p>
    <w:p w14:paraId="4BC04898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-sig-engine)#event-action deny-packet-inline</w:t>
      </w:r>
    </w:p>
    <w:p w14:paraId="2AADDBCB" w14:textId="77777777" w:rsidR="00CB3E66" w:rsidRDefault="00CB3E66" w:rsidP="00CB3E66">
      <w:pPr>
        <w:pStyle w:val="a8"/>
        <w:spacing w:line="360" w:lineRule="auto"/>
        <w:ind w:left="927" w:firstLine="480"/>
      </w:pPr>
      <w:r>
        <w:t>Router(config-</w:t>
      </w:r>
      <w:proofErr w:type="spellStart"/>
      <w:r>
        <w:t>sigdef</w:t>
      </w:r>
      <w:proofErr w:type="spellEnd"/>
      <w:r>
        <w:t>-sig-engine)#event-action produce-alert</w:t>
      </w:r>
    </w:p>
    <w:p w14:paraId="6AD5B5CA" w14:textId="501FC2A0" w:rsidR="00CB3E66" w:rsidRDefault="00CB3E66" w:rsidP="00CB3E66">
      <w:pPr>
        <w:pStyle w:val="a8"/>
        <w:spacing w:line="360" w:lineRule="auto"/>
        <w:ind w:left="927" w:firstLine="480"/>
      </w:pPr>
      <w:r>
        <w:rPr>
          <w:rFonts w:hint="eastAsia"/>
        </w:rPr>
        <w:t>（7）</w:t>
      </w:r>
      <w:r>
        <w:rPr>
          <w:rFonts w:hint="eastAsia"/>
        </w:rPr>
        <w:t>功能测试与日志查看</w:t>
      </w:r>
    </w:p>
    <w:p w14:paraId="093BA0D4" w14:textId="77777777" w:rsidR="00CB3E66" w:rsidRDefault="00CB3E66" w:rsidP="00CB3E66">
      <w:pPr>
        <w:pStyle w:val="a8"/>
        <w:spacing w:line="360" w:lineRule="auto"/>
        <w:ind w:left="927" w:firstLineChars="0" w:firstLine="0"/>
      </w:pPr>
      <w:r>
        <w:rPr>
          <w:rFonts w:hint="eastAsia"/>
        </w:rPr>
        <w:t>使用终端</w:t>
      </w:r>
      <w:r>
        <w:t xml:space="preserve"> C、D 主动 ping 终端 A、B，观察 ping 测试结果，报文全部超时无法连通；查看日志服务器的 Syslog 日志，可看到路由器推送的入侵告警记录。反向测试，由终端 A、B ping 终端 C、D，通信正常不受影响。</w:t>
      </w:r>
    </w:p>
    <w:p w14:paraId="6F15B7DD" w14:textId="6D7A55D4" w:rsidR="005D0550" w:rsidRDefault="00E601DE" w:rsidP="00CB3E66">
      <w:pPr>
        <w:pStyle w:val="a8"/>
        <w:spacing w:line="36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114300" distR="114300" wp14:anchorId="2A58236B" wp14:editId="7B931F45">
            <wp:extent cx="3299791" cy="1605653"/>
            <wp:effectExtent l="0" t="0" r="0" b="0"/>
            <wp:docPr id="1" name="图片 1" descr="屏幕截图 2026-05-17 163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63106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26851" r="55003" b="32175"/>
                    <a:stretch/>
                  </pic:blipFill>
                  <pic:spPr bwMode="auto">
                    <a:xfrm>
                      <a:off x="0" y="0"/>
                      <a:ext cx="3314583" cy="161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79C6213" wp14:editId="7F7FC36A">
            <wp:extent cx="1844703" cy="1680641"/>
            <wp:effectExtent l="0" t="0" r="3175" b="0"/>
            <wp:docPr id="2" name="图片 2" descr="屏幕截图 2026-05-17 16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632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9436" cy="16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C16589D" wp14:editId="3EAA93E7">
            <wp:extent cx="2615979" cy="2383322"/>
            <wp:effectExtent l="0" t="0" r="0" b="0"/>
            <wp:docPr id="3" name="图片 3" descr="屏幕截图 2026-05-17 16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633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3642" cy="23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4C33D1E" wp14:editId="2E9BBBBD">
            <wp:extent cx="2588512" cy="2358297"/>
            <wp:effectExtent l="0" t="0" r="2540" b="4445"/>
            <wp:docPr id="4" name="图片 4" descr="屏幕截图 2026-05-17 16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635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150" cy="236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94710E8" wp14:editId="22723208">
            <wp:extent cx="2671638" cy="2434030"/>
            <wp:effectExtent l="0" t="0" r="0" b="4445"/>
            <wp:docPr id="6" name="图片 6" descr="屏幕截图 2026-05-17 16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7 1636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8997" cy="24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E6A360A" wp14:editId="0EC007FC">
            <wp:extent cx="2568272" cy="2515966"/>
            <wp:effectExtent l="0" t="0" r="3810" b="0"/>
            <wp:docPr id="7" name="图片 7" descr="屏幕截图 2026-05-17 16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7 1638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6406" cy="25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0B680E40" wp14:editId="7D52F554">
            <wp:extent cx="2552369" cy="2073130"/>
            <wp:effectExtent l="0" t="0" r="635" b="3810"/>
            <wp:docPr id="8" name="图片 8" descr="屏幕截图 2026-05-17 163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7 163927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3249" b="20759"/>
                    <a:stretch/>
                  </pic:blipFill>
                  <pic:spPr bwMode="auto">
                    <a:xfrm>
                      <a:off x="0" y="0"/>
                      <a:ext cx="2562934" cy="2081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8D3C1EC" wp14:editId="3953432B">
            <wp:extent cx="2647784" cy="2102735"/>
            <wp:effectExtent l="0" t="0" r="635" b="0"/>
            <wp:docPr id="9" name="图片 9" descr="屏幕截图 2026-05-17 16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7 163940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4520" b="21181"/>
                    <a:stretch/>
                  </pic:blipFill>
                  <pic:spPr bwMode="auto">
                    <a:xfrm>
                      <a:off x="0" y="0"/>
                      <a:ext cx="2653956" cy="210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B6D0513" wp14:editId="00689607">
            <wp:extent cx="5273040" cy="3376295"/>
            <wp:effectExtent l="0" t="0" r="10160" b="1905"/>
            <wp:docPr id="10" name="图片 10" descr="屏幕截图 2026-05-17 16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7 1639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8C14" w14:textId="77777777" w:rsidR="005D0550" w:rsidRDefault="00E601D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1A79993C" w14:textId="77777777" w:rsidR="005D0550" w:rsidRDefault="00E601DE">
      <w:pPr>
        <w:pStyle w:val="a8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57627330" w14:textId="3A46F426" w:rsidR="00CB3E66" w:rsidRPr="00E601DE" w:rsidRDefault="00CB3E66" w:rsidP="00E601DE">
      <w:pPr>
        <w:spacing w:line="360" w:lineRule="auto"/>
        <w:ind w:leftChars="202" w:left="424" w:firstLineChars="203" w:firstLine="487"/>
        <w:rPr>
          <w:rFonts w:ascii="宋体" w:eastAsia="宋体" w:hAnsi="宋体"/>
          <w:sz w:val="24"/>
          <w:szCs w:val="24"/>
        </w:rPr>
      </w:pPr>
      <w:r w:rsidRPr="00E601DE">
        <w:rPr>
          <w:rFonts w:ascii="宋体" w:eastAsia="宋体" w:hAnsi="宋体" w:hint="eastAsia"/>
          <w:sz w:val="24"/>
          <w:szCs w:val="24"/>
        </w:rPr>
        <w:t>（1）</w:t>
      </w:r>
      <w:r w:rsidRPr="00E601DE">
        <w:rPr>
          <w:rFonts w:ascii="宋体" w:eastAsia="宋体" w:hAnsi="宋体" w:hint="eastAsia"/>
          <w:sz w:val="24"/>
          <w:szCs w:val="24"/>
        </w:rPr>
        <w:t>实验问题及解决方法</w:t>
      </w:r>
    </w:p>
    <w:p w14:paraId="76E9DF63" w14:textId="77777777" w:rsidR="00CB3E66" w:rsidRPr="00E601DE" w:rsidRDefault="00CB3E66" w:rsidP="00E601DE">
      <w:pPr>
        <w:spacing w:line="360" w:lineRule="auto"/>
        <w:ind w:leftChars="202" w:left="424" w:firstLineChars="203" w:firstLine="487"/>
        <w:rPr>
          <w:rFonts w:ascii="宋体" w:eastAsia="宋体" w:hAnsi="宋体"/>
          <w:sz w:val="24"/>
          <w:szCs w:val="24"/>
        </w:rPr>
      </w:pPr>
      <w:r w:rsidRPr="00E601DE">
        <w:rPr>
          <w:rFonts w:ascii="宋体" w:eastAsia="宋体" w:hAnsi="宋体" w:hint="eastAsia"/>
          <w:sz w:val="24"/>
          <w:szCs w:val="24"/>
        </w:rPr>
        <w:t>问题：完成全部配置后，终端之间</w:t>
      </w:r>
      <w:r w:rsidRPr="00E601DE">
        <w:rPr>
          <w:rFonts w:ascii="宋体" w:eastAsia="宋体" w:hAnsi="宋体"/>
          <w:sz w:val="24"/>
          <w:szCs w:val="24"/>
        </w:rPr>
        <w:t xml:space="preserve"> ping 操作无任何阻断效果。</w:t>
      </w:r>
    </w:p>
    <w:p w14:paraId="47A9F252" w14:textId="532DC589" w:rsidR="00CB3E66" w:rsidRPr="00E601DE" w:rsidRDefault="00CB3E66" w:rsidP="00E601DE">
      <w:pPr>
        <w:spacing w:line="360" w:lineRule="auto"/>
        <w:ind w:leftChars="202" w:left="424" w:firstLineChars="203" w:firstLine="487"/>
        <w:rPr>
          <w:rFonts w:ascii="宋体" w:eastAsia="宋体" w:hAnsi="宋体"/>
          <w:sz w:val="24"/>
          <w:szCs w:val="24"/>
        </w:rPr>
      </w:pPr>
      <w:r w:rsidRPr="00E601DE">
        <w:rPr>
          <w:rFonts w:ascii="宋体" w:eastAsia="宋体" w:hAnsi="宋体" w:hint="eastAsia"/>
          <w:sz w:val="24"/>
          <w:szCs w:val="24"/>
        </w:rPr>
        <w:t>解决：排查发现未在路由器接口下执行</w:t>
      </w:r>
      <w:proofErr w:type="spellStart"/>
      <w:r w:rsidRPr="00E601DE">
        <w:rPr>
          <w:rFonts w:ascii="宋体" w:eastAsia="宋体" w:hAnsi="宋体"/>
          <w:sz w:val="24"/>
          <w:szCs w:val="24"/>
        </w:rPr>
        <w:t>ip</w:t>
      </w:r>
      <w:proofErr w:type="spellEnd"/>
      <w:r w:rsidRPr="00E601DE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E601DE">
        <w:rPr>
          <w:rFonts w:ascii="宋体" w:eastAsia="宋体" w:hAnsi="宋体"/>
          <w:sz w:val="24"/>
          <w:szCs w:val="24"/>
        </w:rPr>
        <w:t>ips</w:t>
      </w:r>
      <w:proofErr w:type="spellEnd"/>
      <w:r w:rsidRPr="00E601DE">
        <w:rPr>
          <w:rFonts w:ascii="宋体" w:eastAsia="宋体" w:hAnsi="宋体"/>
          <w:sz w:val="24"/>
          <w:szCs w:val="24"/>
        </w:rPr>
        <w:t xml:space="preserve"> a1 out命令，IPS 规则未实际生效。补充接口绑定命令后，检测与阻断功能恢复正常。</w:t>
      </w:r>
      <w:r w:rsidRPr="00E601DE">
        <w:rPr>
          <w:rFonts w:ascii="宋体" w:eastAsia="宋体" w:hAnsi="宋体"/>
          <w:sz w:val="24"/>
          <w:szCs w:val="24"/>
        </w:rPr>
        <w:br/>
      </w:r>
      <w:r w:rsidRPr="00E601DE">
        <w:rPr>
          <w:rFonts w:ascii="宋体" w:eastAsia="宋体" w:hAnsi="宋体" w:hint="eastAsia"/>
          <w:sz w:val="24"/>
          <w:szCs w:val="24"/>
        </w:rPr>
        <w:t>（2）</w:t>
      </w:r>
      <w:r w:rsidRPr="00E601DE">
        <w:rPr>
          <w:rFonts w:ascii="宋体" w:eastAsia="宋体" w:hAnsi="宋体" w:hint="eastAsia"/>
          <w:sz w:val="24"/>
          <w:szCs w:val="24"/>
        </w:rPr>
        <w:t>实验收获</w:t>
      </w:r>
    </w:p>
    <w:p w14:paraId="2E6751B3" w14:textId="5DC21904" w:rsidR="005D0550" w:rsidRDefault="00CB3E66" w:rsidP="00E601DE">
      <w:pPr>
        <w:spacing w:line="360" w:lineRule="auto"/>
        <w:ind w:leftChars="202" w:left="424" w:firstLineChars="203" w:firstLine="487"/>
        <w:rPr>
          <w:rFonts w:hint="eastAsia"/>
        </w:rPr>
      </w:pPr>
      <w:r w:rsidRPr="00E601DE">
        <w:rPr>
          <w:rFonts w:ascii="宋体" w:eastAsia="宋体" w:hAnsi="宋体" w:hint="eastAsia"/>
          <w:sz w:val="24"/>
          <w:szCs w:val="24"/>
        </w:rPr>
        <w:t>本次实验理清了基于特征的入侵检测完整流程，掌握了</w:t>
      </w:r>
      <w:r w:rsidRPr="00E601DE">
        <w:rPr>
          <w:rFonts w:ascii="宋体" w:eastAsia="宋体" w:hAnsi="宋体"/>
          <w:sz w:val="24"/>
          <w:szCs w:val="24"/>
        </w:rPr>
        <w:t xml:space="preserve"> Cisco 路由器 IPS 的基础配置命令，直观看到特征匹配、流量阻断、日志告警的联动效果，理解了 IDS/IPS 与网络设备结合的部署逻辑。</w:t>
      </w:r>
      <w:r>
        <w:br/>
      </w:r>
    </w:p>
    <w:p w14:paraId="4CB61179" w14:textId="77777777" w:rsidR="005D0550" w:rsidRDefault="00E601DE">
      <w:pPr>
        <w:pStyle w:val="a8"/>
        <w:numPr>
          <w:ilvl w:val="0"/>
          <w:numId w:val="3"/>
        </w:numPr>
        <w:spacing w:line="360" w:lineRule="auto"/>
        <w:ind w:firstLineChars="0"/>
      </w:pPr>
      <w:r>
        <w:t>ping</w:t>
      </w:r>
      <w:r>
        <w:t>是一个双向通信过程，为什么配置入侵检测规则</w:t>
      </w:r>
      <w:r>
        <w:t>后，</w:t>
      </w:r>
      <w:r>
        <w:t>PC0</w:t>
      </w:r>
      <w:r>
        <w:t>可以</w:t>
      </w:r>
      <w:r>
        <w:t>ping</w:t>
      </w:r>
      <w:r>
        <w:t>通</w:t>
      </w:r>
      <w:r>
        <w:t>PC2</w:t>
      </w:r>
      <w:r>
        <w:rPr>
          <w:rFonts w:hint="eastAsia"/>
        </w:rPr>
        <w:t>？</w:t>
      </w:r>
    </w:p>
    <w:p w14:paraId="3D28EF7D" w14:textId="60F3A21C" w:rsidR="00E601DE" w:rsidRDefault="00E601DE" w:rsidP="00E601DE">
      <w:pPr>
        <w:pStyle w:val="a8"/>
        <w:spacing w:line="360" w:lineRule="auto"/>
        <w:ind w:leftChars="202" w:left="424" w:firstLineChars="203" w:firstLine="487"/>
      </w:pPr>
      <w:r>
        <w:rPr>
          <w:rFonts w:hint="eastAsia"/>
        </w:rPr>
        <w:t>答：本实验</w:t>
      </w:r>
      <w:r>
        <w:t xml:space="preserve"> IPS 规则仅对接口出方向的 ICMP 请求报文进行拦截。A、B 向外发送的 ping 报文未触发检测规则，且回程应答报文不属于接口出方向检测范围，因此双向通信可以正常完成。</w:t>
      </w:r>
    </w:p>
    <w:p w14:paraId="357D82D4" w14:textId="77777777" w:rsidR="00E601DE" w:rsidRDefault="00E601DE">
      <w:pPr>
        <w:pStyle w:val="a8"/>
        <w:spacing w:line="360" w:lineRule="auto"/>
        <w:ind w:firstLineChars="0" w:firstLine="0"/>
        <w:rPr>
          <w:rFonts w:hint="eastAsia"/>
        </w:rPr>
      </w:pPr>
    </w:p>
    <w:p w14:paraId="65BB6E6C" w14:textId="77777777" w:rsidR="005D0550" w:rsidRDefault="00E601DE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bookmarkStart w:id="0" w:name="_Hlk103412805"/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2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iCs/>
          <w:sz w:val="36"/>
          <w:szCs w:val="36"/>
        </w:rPr>
        <w:t>入侵检测系统实验二</w:t>
      </w:r>
    </w:p>
    <w:p w14:paraId="6288164D" w14:textId="77777777" w:rsidR="005D0550" w:rsidRDefault="00E601D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19CC657C" w14:textId="77777777" w:rsidR="005D0550" w:rsidRDefault="00E601DE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>验证对特定信息流实施入侵检测的过程。</w:t>
      </w:r>
    </w:p>
    <w:p w14:paraId="515E13E6" w14:textId="77777777" w:rsidR="005D0550" w:rsidRDefault="00E601DE"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>验证指定信息流的入侵检测配置过程。</w:t>
      </w:r>
    </w:p>
    <w:p w14:paraId="212E2DD5" w14:textId="77777777" w:rsidR="005D0550" w:rsidRDefault="00E601D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03A0FE9A" w14:textId="77777777" w:rsidR="005D0550" w:rsidRDefault="00E601DE">
      <w:pPr>
        <w:pStyle w:val="a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</w:t>
      </w:r>
      <w:r>
        <w:rPr>
          <w:rFonts w:hint="eastAsia"/>
        </w:rPr>
        <w:t>使用自己的语言简述该实验的实验原理。</w:t>
      </w:r>
    </w:p>
    <w:p w14:paraId="604A5D20" w14:textId="7C8F7E42" w:rsidR="005D0550" w:rsidRDefault="00E601DE">
      <w:pPr>
        <w:pStyle w:val="a8"/>
        <w:spacing w:line="360" w:lineRule="auto"/>
        <w:ind w:left="927" w:firstLineChars="0" w:firstLine="0"/>
      </w:pPr>
      <w:r w:rsidRPr="00E601DE">
        <w:rPr>
          <w:rFonts w:hint="eastAsia"/>
        </w:rPr>
        <w:t>本实验结合扩展</w:t>
      </w:r>
      <w:r w:rsidRPr="00E601DE">
        <w:t xml:space="preserve"> ACL 分组过滤器实现精准流量筛选：先通过 ACL 定义需要管控的特定数据流，再将 ACL 与 IPS 规则绑定。此时 IPS 不再检测所有流量，仅对 ACL 允许通过的报文执行入侵检测，以此限定检测范围，实现对指定终端之间通信的单独管控。</w:t>
      </w:r>
    </w:p>
    <w:p w14:paraId="1FE37CDA" w14:textId="77777777" w:rsidR="005D0550" w:rsidRDefault="00E601DE">
      <w:pPr>
        <w:pStyle w:val="a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545F0D54" w14:textId="25B3FF1D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（1）</w:t>
      </w:r>
      <w:r>
        <w:rPr>
          <w:rFonts w:hint="eastAsia"/>
        </w:rPr>
        <w:t>沿用实验一的网络拓扑与设备基础配置，保证全网底层连通性正常。</w:t>
      </w:r>
    </w:p>
    <w:p w14:paraId="5D8F3498" w14:textId="343F7144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（2）</w:t>
      </w:r>
      <w:r>
        <w:rPr>
          <w:rFonts w:hint="eastAsia"/>
        </w:rPr>
        <w:t>创建扩展</w:t>
      </w:r>
      <w:r>
        <w:t xml:space="preserve"> ACL 规则</w:t>
      </w:r>
    </w:p>
    <w:p w14:paraId="59E18655" w14:textId="77777777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进入路由器全局配置模式，编写</w:t>
      </w:r>
      <w:r>
        <w:t xml:space="preserve"> ACL 101 规则：仅允许终端 C（192.1.2.12）访问终端 A（192.1.1.10），拒绝其余所有 IP 流量。</w:t>
      </w:r>
    </w:p>
    <w:p w14:paraId="3BEB3FEC" w14:textId="77777777" w:rsidR="00E601DE" w:rsidRDefault="00E601DE" w:rsidP="00E601DE">
      <w:pPr>
        <w:pStyle w:val="a8"/>
        <w:spacing w:line="360" w:lineRule="auto"/>
        <w:ind w:left="927" w:firstLine="480"/>
      </w:pPr>
      <w:r>
        <w:t>plaintext</w:t>
      </w:r>
    </w:p>
    <w:p w14:paraId="4B0020CB" w14:textId="77777777" w:rsidR="00E601DE" w:rsidRDefault="00E601DE" w:rsidP="00E601DE">
      <w:pPr>
        <w:pStyle w:val="a8"/>
        <w:spacing w:line="360" w:lineRule="auto"/>
        <w:ind w:left="927" w:firstLine="480"/>
      </w:pPr>
      <w:r>
        <w:t xml:space="preserve">Router(config)#access-list 101 permit </w:t>
      </w:r>
      <w:proofErr w:type="spellStart"/>
      <w:r>
        <w:t>ip</w:t>
      </w:r>
      <w:proofErr w:type="spellEnd"/>
      <w:r>
        <w:t xml:space="preserve"> host 192.1.2.12 host 192.1.1.10</w:t>
      </w:r>
    </w:p>
    <w:p w14:paraId="5EF6E057" w14:textId="77777777" w:rsidR="00E601DE" w:rsidRDefault="00E601DE" w:rsidP="00E601DE">
      <w:pPr>
        <w:pStyle w:val="a8"/>
        <w:spacing w:line="360" w:lineRule="auto"/>
        <w:ind w:left="927" w:firstLine="480"/>
      </w:pPr>
      <w:r>
        <w:t xml:space="preserve">Router(config)#access-list 101 deny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40094638" w14:textId="4D061764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（3）</w:t>
      </w:r>
      <w:r>
        <w:t>ACL 与 IPS 规则绑定</w:t>
      </w:r>
    </w:p>
    <w:p w14:paraId="3ED7994D" w14:textId="77777777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修改原有</w:t>
      </w:r>
      <w:r>
        <w:t xml:space="preserve"> IPS 规则，关联 ACL 101，让 IPS 只针对 ACL 放行的流量进行检测。</w:t>
      </w:r>
    </w:p>
    <w:p w14:paraId="7020F955" w14:textId="77777777" w:rsidR="00E601DE" w:rsidRDefault="00E601DE" w:rsidP="00E601DE">
      <w:pPr>
        <w:pStyle w:val="a8"/>
        <w:spacing w:line="360" w:lineRule="auto"/>
        <w:ind w:left="927" w:firstLine="480"/>
      </w:pPr>
      <w:r>
        <w:t>plaintext</w:t>
      </w:r>
    </w:p>
    <w:p w14:paraId="3C0A3454" w14:textId="77777777" w:rsidR="00E601DE" w:rsidRDefault="00E601DE" w:rsidP="00E601DE">
      <w:pPr>
        <w:pStyle w:val="a8"/>
        <w:spacing w:line="360" w:lineRule="auto"/>
        <w:ind w:left="927" w:firstLine="480"/>
      </w:pPr>
      <w:r>
        <w:t xml:space="preserve">Router(config)#ip </w:t>
      </w:r>
      <w:proofErr w:type="spellStart"/>
      <w:r>
        <w:t>ips</w:t>
      </w:r>
      <w:proofErr w:type="spellEnd"/>
      <w:r>
        <w:t xml:space="preserve"> name a1 list 101</w:t>
      </w:r>
    </w:p>
    <w:p w14:paraId="6E865D7E" w14:textId="066CAA99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（4）</w:t>
      </w:r>
      <w:r>
        <w:rPr>
          <w:rFonts w:hint="eastAsia"/>
        </w:rPr>
        <w:t>功能验证</w:t>
      </w:r>
    </w:p>
    <w:p w14:paraId="11D95593" w14:textId="77777777" w:rsidR="00E601DE" w:rsidRDefault="00E601DE" w:rsidP="00E601DE">
      <w:pPr>
        <w:pStyle w:val="a8"/>
        <w:spacing w:line="360" w:lineRule="auto"/>
        <w:ind w:left="927" w:firstLine="480"/>
        <w:rPr>
          <w:rFonts w:hint="eastAsia"/>
        </w:rPr>
      </w:pPr>
    </w:p>
    <w:p w14:paraId="43917EEC" w14:textId="45E8936E" w:rsidR="005D0550" w:rsidRDefault="00E601DE" w:rsidP="00E601DE">
      <w:pPr>
        <w:pStyle w:val="a8"/>
        <w:spacing w:line="36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114300" distR="114300" wp14:anchorId="47504224" wp14:editId="73C3269A">
            <wp:extent cx="2686780" cy="2083242"/>
            <wp:effectExtent l="0" t="0" r="0" b="0"/>
            <wp:docPr id="11" name="图片 11" descr="屏幕截图 2026-05-17 16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7 1642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0894" cy="20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17ABE2D" wp14:editId="76614DA9">
            <wp:extent cx="2520563" cy="1963577"/>
            <wp:effectExtent l="0" t="0" r="0" b="0"/>
            <wp:docPr id="12" name="图片 12" descr="屏幕截图 2026-05-17 16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7 164345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3249" b="23866"/>
                    <a:stretch/>
                  </pic:blipFill>
                  <pic:spPr bwMode="auto">
                    <a:xfrm>
                      <a:off x="0" y="0"/>
                      <a:ext cx="2524066" cy="196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E48A414" wp14:editId="591228C9">
            <wp:extent cx="5266447" cy="3943847"/>
            <wp:effectExtent l="0" t="0" r="0" b="0"/>
            <wp:docPr id="13" name="图片 13" descr="屏幕截图 2026-05-17 16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7 164352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3955" b="25982"/>
                    <a:stretch/>
                  </pic:blipFill>
                  <pic:spPr bwMode="auto">
                    <a:xfrm>
                      <a:off x="0" y="0"/>
                      <a:ext cx="5266690" cy="394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F0118" w14:textId="77777777" w:rsidR="005D0550" w:rsidRDefault="00E601D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1D99DC00" w14:textId="77777777" w:rsidR="005D0550" w:rsidRDefault="00E601DE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改变</w:t>
      </w:r>
      <w:r>
        <w:rPr>
          <w:rFonts w:ascii="Times New Roman" w:hAnsi="Times New Roman" w:cs="Times New Roman" w:hint="eastAsia"/>
        </w:rPr>
        <w:t>命令</w:t>
      </w:r>
      <w:r>
        <w:rPr>
          <w:rFonts w:ascii="Times New Roman" w:hAnsi="Times New Roman" w:cs="Times New Roman"/>
        </w:rPr>
        <w:t xml:space="preserve">access-list 101 permit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host 192.1.2.12 host 192.1.1.10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/>
        </w:rPr>
        <w:t xml:space="preserve">access-list 101 deny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any </w:t>
      </w:r>
      <w:proofErr w:type="spellStart"/>
      <w:r>
        <w:rPr>
          <w:rFonts w:ascii="Times New Roman" w:hAnsi="Times New Roman" w:cs="Times New Roman"/>
        </w:rPr>
        <w:t>any</w:t>
      </w:r>
      <w:proofErr w:type="spellEnd"/>
      <w:r>
        <w:rPr>
          <w:rFonts w:ascii="Times New Roman" w:hAnsi="Times New Roman" w:cs="Times New Roman"/>
        </w:rPr>
        <w:t>的顺序会有什么</w:t>
      </w:r>
      <w:r>
        <w:rPr>
          <w:rFonts w:ascii="Times New Roman" w:hAnsi="Times New Roman" w:cs="Times New Roman" w:hint="eastAsia"/>
        </w:rPr>
        <w:t>结果</w:t>
      </w:r>
      <w:r>
        <w:rPr>
          <w:rFonts w:ascii="Times New Roman" w:hAnsi="Times New Roman" w:cs="Times New Roman"/>
        </w:rPr>
        <w:t>？</w:t>
      </w:r>
    </w:p>
    <w:p w14:paraId="4A2EC100" w14:textId="36381086" w:rsidR="005D0550" w:rsidRDefault="00E601DE" w:rsidP="00E601DE">
      <w:pPr>
        <w:pStyle w:val="a8"/>
        <w:spacing w:line="360" w:lineRule="auto"/>
        <w:ind w:left="927" w:firstLineChars="0" w:firstLine="0"/>
        <w:rPr>
          <w:rFonts w:ascii="Times New Roman" w:hAnsi="Times New Roman" w:cs="Times New Roman"/>
        </w:rPr>
      </w:pPr>
      <w:r w:rsidRPr="00E601DE">
        <w:rPr>
          <w:rFonts w:ascii="Times New Roman" w:hAnsi="Times New Roman" w:cs="Times New Roman" w:hint="eastAsia"/>
        </w:rPr>
        <w:t>若调换两条</w:t>
      </w:r>
      <w:r w:rsidRPr="00E601DE">
        <w:rPr>
          <w:rFonts w:ascii="Times New Roman" w:hAnsi="Times New Roman" w:cs="Times New Roman"/>
        </w:rPr>
        <w:t xml:space="preserve"> ACL </w:t>
      </w:r>
      <w:r w:rsidRPr="00E601DE">
        <w:rPr>
          <w:rFonts w:ascii="Times New Roman" w:hAnsi="Times New Roman" w:cs="Times New Roman"/>
        </w:rPr>
        <w:t>命令的先后顺序（先</w:t>
      </w:r>
      <w:r w:rsidRPr="00E601DE">
        <w:rPr>
          <w:rFonts w:ascii="Times New Roman" w:hAnsi="Times New Roman" w:cs="Times New Roman"/>
        </w:rPr>
        <w:t xml:space="preserve">deny </w:t>
      </w:r>
      <w:proofErr w:type="spellStart"/>
      <w:r w:rsidRPr="00E601DE">
        <w:rPr>
          <w:rFonts w:ascii="Times New Roman" w:hAnsi="Times New Roman" w:cs="Times New Roman"/>
        </w:rPr>
        <w:t>ip</w:t>
      </w:r>
      <w:proofErr w:type="spellEnd"/>
      <w:r w:rsidRPr="00E601DE">
        <w:rPr>
          <w:rFonts w:ascii="Times New Roman" w:hAnsi="Times New Roman" w:cs="Times New Roman"/>
        </w:rPr>
        <w:t xml:space="preserve"> any </w:t>
      </w:r>
      <w:proofErr w:type="spellStart"/>
      <w:r w:rsidRPr="00E601DE">
        <w:rPr>
          <w:rFonts w:ascii="Times New Roman" w:hAnsi="Times New Roman" w:cs="Times New Roman"/>
        </w:rPr>
        <w:t>any</w:t>
      </w:r>
      <w:proofErr w:type="spellEnd"/>
      <w:r w:rsidRPr="00E601DE">
        <w:rPr>
          <w:rFonts w:ascii="Times New Roman" w:hAnsi="Times New Roman" w:cs="Times New Roman"/>
        </w:rPr>
        <w:t>，后</w:t>
      </w:r>
      <w:r w:rsidRPr="00E601DE">
        <w:rPr>
          <w:rFonts w:ascii="Times New Roman" w:hAnsi="Times New Roman" w:cs="Times New Roman"/>
        </w:rPr>
        <w:t>permit</w:t>
      </w:r>
      <w:r w:rsidRPr="00E601DE">
        <w:rPr>
          <w:rFonts w:ascii="Times New Roman" w:hAnsi="Times New Roman" w:cs="Times New Roman"/>
        </w:rPr>
        <w:t>），会导致所有通信中断。原因是</w:t>
      </w:r>
      <w:r w:rsidRPr="00E601DE">
        <w:rPr>
          <w:rFonts w:ascii="Times New Roman" w:hAnsi="Times New Roman" w:cs="Times New Roman"/>
        </w:rPr>
        <w:t xml:space="preserve"> ACL </w:t>
      </w:r>
      <w:r w:rsidRPr="00E601DE">
        <w:rPr>
          <w:rFonts w:ascii="Times New Roman" w:hAnsi="Times New Roman" w:cs="Times New Roman"/>
        </w:rPr>
        <w:t>遵循顺序匹配、匹配即停止原则，首条拒绝规则会拦截全部流量，后续允许规则永远无法生效。</w:t>
      </w:r>
    </w:p>
    <w:p w14:paraId="7EAF030D" w14:textId="77777777" w:rsidR="005D0550" w:rsidRDefault="00E601DE">
      <w:pPr>
        <w:pStyle w:val="a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2AD3CBE5" w14:textId="1463E4F4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（1）</w:t>
      </w:r>
      <w:r>
        <w:rPr>
          <w:rFonts w:hint="eastAsia"/>
        </w:rPr>
        <w:t>实验问题及解决方法</w:t>
      </w:r>
    </w:p>
    <w:p w14:paraId="1A41CE03" w14:textId="77777777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问题：配置</w:t>
      </w:r>
      <w:r>
        <w:t xml:space="preserve"> ACL 后所有主机均无法通信。</w:t>
      </w:r>
    </w:p>
    <w:p w14:paraId="6988F6F2" w14:textId="77777777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解决：检查发现</w:t>
      </w:r>
      <w:r>
        <w:t xml:space="preserve"> ACL 规则顺序错误，将拒绝规则放置在了允许规则之前。调整规则顺序，先放行指定流量、再拒绝其他流量，设备通信恢复正常。</w:t>
      </w:r>
    </w:p>
    <w:p w14:paraId="4676820C" w14:textId="7464B0A3" w:rsidR="00E601DE" w:rsidRDefault="00E601DE" w:rsidP="00E601DE">
      <w:pPr>
        <w:pStyle w:val="a8"/>
        <w:spacing w:line="360" w:lineRule="auto"/>
        <w:ind w:left="927" w:firstLine="480"/>
      </w:pPr>
      <w:r>
        <w:rPr>
          <w:rFonts w:hint="eastAsia"/>
        </w:rPr>
        <w:t>（2）</w:t>
      </w:r>
      <w:r>
        <w:rPr>
          <w:rFonts w:hint="eastAsia"/>
        </w:rPr>
        <w:t>实验收获</w:t>
      </w:r>
    </w:p>
    <w:p w14:paraId="213EF6B9" w14:textId="4B67E1EC" w:rsidR="005D0550" w:rsidRDefault="00E601DE" w:rsidP="00E601DE">
      <w:pPr>
        <w:pStyle w:val="a8"/>
        <w:spacing w:line="360" w:lineRule="auto"/>
        <w:ind w:left="927" w:firstLineChars="0" w:firstLine="0"/>
      </w:pPr>
      <w:r>
        <w:rPr>
          <w:rFonts w:hint="eastAsia"/>
        </w:rPr>
        <w:t>学会了使用</w:t>
      </w:r>
      <w:r>
        <w:t xml:space="preserve"> ACL 配合 IPS 实现精细化流量检测，理解了访问控制列表的匹配机制，掌握了限定入侵检测范围的配置思路，明白了实际网络中可通过组合 ACL+IPS 实现分区、分主机的安全防护</w:t>
      </w:r>
    </w:p>
    <w:bookmarkEnd w:id="0"/>
    <w:p w14:paraId="078BE044" w14:textId="77777777" w:rsidR="005D0550" w:rsidRDefault="005D0550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5D05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FF9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8C23FF"/>
    <w:multiLevelType w:val="multilevel"/>
    <w:tmpl w:val="308C23F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32428A7"/>
    <w:multiLevelType w:val="multilevel"/>
    <w:tmpl w:val="332428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05114A1"/>
    <w:multiLevelType w:val="multilevel"/>
    <w:tmpl w:val="405114A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E030F61"/>
    <w:multiLevelType w:val="multilevel"/>
    <w:tmpl w:val="7E030F6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A6971"/>
    <w:rsid w:val="005C1810"/>
    <w:rsid w:val="005D055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9B4AFD"/>
    <w:rsid w:val="00A106A0"/>
    <w:rsid w:val="00AA0DFD"/>
    <w:rsid w:val="00AE1381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CB3E66"/>
    <w:rsid w:val="00D220A4"/>
    <w:rsid w:val="00D232F8"/>
    <w:rsid w:val="00D5746B"/>
    <w:rsid w:val="00DC63ED"/>
    <w:rsid w:val="00E601DE"/>
    <w:rsid w:val="00E6071A"/>
    <w:rsid w:val="00E62140"/>
    <w:rsid w:val="00E67678"/>
    <w:rsid w:val="00E7421E"/>
    <w:rsid w:val="00E84B11"/>
    <w:rsid w:val="00EC4420"/>
    <w:rsid w:val="00F27786"/>
    <w:rsid w:val="00F57BBB"/>
    <w:rsid w:val="00F82F6E"/>
    <w:rsid w:val="00FA61AE"/>
    <w:rsid w:val="00FD48B7"/>
    <w:rsid w:val="00FE1AEE"/>
    <w:rsid w:val="141A7AA8"/>
    <w:rsid w:val="3DA64EDE"/>
    <w:rsid w:val="67444090"/>
    <w:rsid w:val="7635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BFAD88"/>
  <w15:docId w15:val="{811A0622-35B0-4300-9860-04B2663A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9"/>
    <w:qFormat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9"/>
    <w:qFormat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9"/>
    <w:qFormat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596598D-BA19-454D-9C0D-51BE528DDC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1661</Words>
  <Characters>2294</Characters>
  <Application>Microsoft Office Word</Application>
  <DocSecurity>0</DocSecurity>
  <Lines>127</Lines>
  <Paragraphs>106</Paragraphs>
  <ScaleCrop>false</ScaleCrop>
  <Company>ICOS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4</cp:revision>
  <dcterms:created xsi:type="dcterms:W3CDTF">2022-06-09T01:06:00Z</dcterms:created>
  <dcterms:modified xsi:type="dcterms:W3CDTF">2026-06-07T15:52:00Z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D17C28497ACB47D49316EFA6C3EB7B7E_12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