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outlineLvl w:val="0"/>
        <w:rPr>
          <w:rFonts w:hint="eastAsia"/>
          <w:lang w:val="en-US" w:eastAsia="zh-CN"/>
        </w:rPr>
      </w:pPr>
      <w:bookmarkStart w:id="0" w:name="_Toc11991"/>
      <w:bookmarkStart w:id="1" w:name="_Toc2480"/>
      <w:bookmarkStart w:id="2" w:name="_Toc9930"/>
      <w:r>
        <w:rPr>
          <w:rFonts w:hint="eastAsia"/>
          <w:lang w:val="en-US" w:eastAsia="zh-CN"/>
        </w:rPr>
        <w:t>——一篇关于计算机的调研报告</w:t>
      </w:r>
      <w:bookmarkEnd w:id="0"/>
      <w:bookmarkEnd w:id="1"/>
      <w:bookmarkEnd w:id="2"/>
    </w:p>
    <w:p>
      <w:pPr>
        <w:pStyle w:val="3"/>
        <w:bidi w:val="0"/>
        <w:jc w:val="center"/>
        <w:rPr>
          <w:rFonts w:hint="eastAsia"/>
          <w:b/>
          <w:sz w:val="24"/>
          <w:szCs w:val="24"/>
          <w:lang w:val="en-US" w:eastAsia="zh-CN"/>
        </w:rPr>
      </w:pPr>
      <w:bookmarkStart w:id="3" w:name="_Toc8412"/>
      <w:bookmarkStart w:id="4" w:name="_Toc30207"/>
      <w:bookmarkStart w:id="5" w:name="_Toc8676"/>
      <w:r>
        <w:rPr>
          <w:rFonts w:hint="eastAsia"/>
          <w:sz w:val="24"/>
          <w:szCs w:val="24"/>
          <w:lang w:val="en-US" w:eastAsia="zh-CN"/>
        </w:rPr>
        <w:t xml:space="preserve">学号：23009201082     </w:t>
      </w:r>
      <w:r>
        <w:rPr>
          <w:rFonts w:hint="eastAsia"/>
          <w:b/>
          <w:sz w:val="24"/>
          <w:szCs w:val="24"/>
          <w:lang w:val="en-US" w:eastAsia="zh-CN"/>
        </w:rPr>
        <w:t>姓名：魏朝旭      日期：2023年12月28日</w:t>
      </w:r>
      <w:bookmarkEnd w:id="3"/>
      <w:bookmarkEnd w:id="4"/>
      <w:bookmarkEnd w:id="5"/>
    </w:p>
    <w:sdt>
      <w:sdtPr>
        <w:rPr>
          <w:rFonts w:ascii="宋体" w:hAnsi="宋体" w:eastAsia="宋体" w:cstheme="minorBidi"/>
          <w:kern w:val="2"/>
          <w:sz w:val="21"/>
          <w:szCs w:val="24"/>
          <w:lang w:val="en-US" w:eastAsia="zh-CN" w:bidi="ar-SA"/>
        </w:rPr>
        <w:id w:val="147483270"/>
        <w15:color w:val="DBDBDB"/>
        <w:docPartObj>
          <w:docPartGallery w:val="Table of Contents"/>
          <w:docPartUnique/>
        </w:docPartObj>
      </w:sdtPr>
      <w:sdtEndPr>
        <w:rPr>
          <w:rFonts w:hint="eastAsia" w:asciiTheme="minorHAnsi" w:hAnsiTheme="minorHAnsi" w:eastAsiaTheme="minorEastAsia" w:cstheme="minorBidi"/>
          <w:kern w:val="2"/>
          <w:sz w:val="36"/>
          <w:szCs w:val="36"/>
          <w:lang w:val="en-US" w:eastAsia="zh-CN" w:bidi="ar-SA"/>
        </w:rPr>
      </w:sdtEndPr>
      <w:sdtContent>
        <w:p>
          <w:pPr>
            <w:spacing w:before="0" w:beforeLines="0" w:after="0" w:afterLines="0" w:line="240" w:lineRule="auto"/>
            <w:ind w:left="0" w:leftChars="0" w:right="0" w:rightChars="0" w:firstLine="0" w:firstLineChars="0"/>
            <w:jc w:val="center"/>
            <w:rPr>
              <w:sz w:val="36"/>
              <w:szCs w:val="36"/>
            </w:rPr>
          </w:pPr>
          <w:r>
            <w:rPr>
              <w:rFonts w:hint="eastAsia"/>
              <w:sz w:val="36"/>
              <w:szCs w:val="36"/>
            </w:rPr>
            <w:fldChar w:fldCharType="begin"/>
          </w:r>
          <w:r>
            <w:rPr>
              <w:rFonts w:hint="eastAsia"/>
              <w:sz w:val="36"/>
              <w:szCs w:val="36"/>
            </w:rPr>
            <w:instrText xml:space="preserve">TOC \o "1-3" \h \u </w:instrText>
          </w:r>
          <w:r>
            <w:rPr>
              <w:rFonts w:hint="eastAsia"/>
              <w:sz w:val="36"/>
              <w:szCs w:val="36"/>
            </w:rPr>
            <w:fldChar w:fldCharType="separate"/>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0" w:lineRule="atLeast"/>
            <w:jc w:val="distribute"/>
            <w:textAlignment w:val="auto"/>
            <w:rPr>
              <w:sz w:val="36"/>
              <w:szCs w:val="36"/>
            </w:rPr>
          </w:pPr>
          <w:r>
            <w:rPr>
              <w:rFonts w:hint="eastAsia"/>
              <w:sz w:val="36"/>
              <w:szCs w:val="36"/>
            </w:rPr>
            <w:fldChar w:fldCharType="begin"/>
          </w:r>
          <w:r>
            <w:rPr>
              <w:rFonts w:hint="eastAsia"/>
              <w:sz w:val="36"/>
              <w:szCs w:val="36"/>
            </w:rPr>
            <w:instrText xml:space="preserve"> HYPERLINK \l _Toc12892 </w:instrText>
          </w:r>
          <w:r>
            <w:rPr>
              <w:rFonts w:hint="eastAsia"/>
              <w:sz w:val="36"/>
              <w:szCs w:val="36"/>
            </w:rPr>
            <w:fldChar w:fldCharType="separate"/>
          </w:r>
          <w:r>
            <w:rPr>
              <w:rFonts w:hint="eastAsia"/>
              <w:sz w:val="36"/>
              <w:szCs w:val="36"/>
              <w:lang w:val="en-US" w:eastAsia="zh-CN"/>
            </w:rPr>
            <w:t>1.引言</w:t>
          </w:r>
          <w:r>
            <w:rPr>
              <w:sz w:val="36"/>
              <w:szCs w:val="36"/>
            </w:rPr>
            <w:tab/>
          </w:r>
          <w:r>
            <w:rPr>
              <w:sz w:val="36"/>
              <w:szCs w:val="36"/>
            </w:rPr>
            <w:fldChar w:fldCharType="begin"/>
          </w:r>
          <w:r>
            <w:rPr>
              <w:sz w:val="36"/>
              <w:szCs w:val="36"/>
            </w:rPr>
            <w:instrText xml:space="preserve"> PAGEREF _Toc12892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_Toc25666 </w:instrText>
          </w:r>
          <w:r>
            <w:rPr>
              <w:rFonts w:hint="eastAsia"/>
              <w:sz w:val="36"/>
              <w:szCs w:val="36"/>
            </w:rPr>
            <w:fldChar w:fldCharType="separate"/>
          </w:r>
          <w:r>
            <w:rPr>
              <w:rFonts w:hint="eastAsia"/>
              <w:sz w:val="36"/>
              <w:szCs w:val="36"/>
              <w:lang w:val="en-US" w:eastAsia="zh-CN"/>
            </w:rPr>
            <w:t xml:space="preserve">2. </w:t>
          </w:r>
          <w:r>
            <w:rPr>
              <w:rFonts w:hint="default"/>
              <w:sz w:val="36"/>
              <w:szCs w:val="36"/>
              <w:lang w:val="en-US" w:eastAsia="zh-CN"/>
            </w:rPr>
            <w:t>网络安全的定义和重要性</w:t>
          </w:r>
          <w:r>
            <w:rPr>
              <w:sz w:val="36"/>
              <w:szCs w:val="36"/>
            </w:rPr>
            <w:tab/>
          </w:r>
          <w:r>
            <w:rPr>
              <w:sz w:val="36"/>
              <w:szCs w:val="36"/>
            </w:rPr>
            <w:fldChar w:fldCharType="begin"/>
          </w:r>
          <w:r>
            <w:rPr>
              <w:sz w:val="36"/>
              <w:szCs w:val="36"/>
            </w:rPr>
            <w:instrText xml:space="preserve"> PAGEREF _Toc25666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_Toc6419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2.1</w:t>
          </w:r>
          <w:r>
            <w:rPr>
              <w:rFonts w:hint="default" w:ascii="Calibri" w:hAnsi="Calibri" w:eastAsia="宋体" w:cs="Times New Roman"/>
              <w:bCs/>
              <w:kern w:val="40"/>
              <w:sz w:val="36"/>
              <w:szCs w:val="36"/>
              <w:lang w:val="en-US" w:eastAsia="zh-CN" w:bidi="ar"/>
            </w:rPr>
            <w:t>个人隐私保护</w:t>
          </w:r>
          <w:r>
            <w:rPr>
              <w:sz w:val="36"/>
              <w:szCs w:val="36"/>
            </w:rPr>
            <w:tab/>
          </w:r>
          <w:r>
            <w:rPr>
              <w:sz w:val="36"/>
              <w:szCs w:val="36"/>
            </w:rPr>
            <w:fldChar w:fldCharType="begin"/>
          </w:r>
          <w:r>
            <w:rPr>
              <w:sz w:val="36"/>
              <w:szCs w:val="36"/>
            </w:rPr>
            <w:instrText xml:space="preserve"> PAGEREF _Toc6419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_Toc25088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2.2</w:t>
          </w:r>
          <w:r>
            <w:rPr>
              <w:rFonts w:hint="default" w:ascii="Calibri" w:hAnsi="Calibri" w:eastAsia="宋体" w:cs="Times New Roman"/>
              <w:bCs/>
              <w:kern w:val="40"/>
              <w:sz w:val="36"/>
              <w:szCs w:val="36"/>
              <w:lang w:val="en-US" w:eastAsia="zh-CN" w:bidi="ar"/>
            </w:rPr>
            <w:t>经济安全</w:t>
          </w:r>
          <w:r>
            <w:rPr>
              <w:sz w:val="36"/>
              <w:szCs w:val="36"/>
            </w:rPr>
            <w:tab/>
          </w:r>
          <w:r>
            <w:rPr>
              <w:sz w:val="36"/>
              <w:szCs w:val="36"/>
            </w:rPr>
            <w:fldChar w:fldCharType="begin"/>
          </w:r>
          <w:r>
            <w:rPr>
              <w:sz w:val="36"/>
              <w:szCs w:val="36"/>
            </w:rPr>
            <w:instrText xml:space="preserve"> PAGEREF _Toc25088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_Toc15431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2.3</w:t>
          </w:r>
          <w:r>
            <w:rPr>
              <w:rFonts w:hint="default" w:ascii="Calibri" w:hAnsi="Calibri" w:eastAsia="宋体" w:cs="Times New Roman"/>
              <w:bCs/>
              <w:kern w:val="40"/>
              <w:sz w:val="36"/>
              <w:szCs w:val="36"/>
              <w:lang w:val="en-US" w:eastAsia="zh-CN" w:bidi="ar"/>
            </w:rPr>
            <w:t>国家安全</w:t>
          </w:r>
          <w:r>
            <w:rPr>
              <w:sz w:val="36"/>
              <w:szCs w:val="36"/>
            </w:rPr>
            <w:tab/>
          </w:r>
          <w:r>
            <w:rPr>
              <w:sz w:val="36"/>
              <w:szCs w:val="36"/>
            </w:rPr>
            <w:fldChar w:fldCharType="begin"/>
          </w:r>
          <w:r>
            <w:rPr>
              <w:sz w:val="36"/>
              <w:szCs w:val="36"/>
            </w:rPr>
            <w:instrText xml:space="preserve"> PAGEREF _Toc15431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_Toc3261 </w:instrText>
          </w:r>
          <w:r>
            <w:rPr>
              <w:rFonts w:hint="eastAsia"/>
              <w:sz w:val="36"/>
              <w:szCs w:val="36"/>
            </w:rPr>
            <w:fldChar w:fldCharType="separate"/>
          </w:r>
          <w:r>
            <w:rPr>
              <w:rFonts w:hint="eastAsia"/>
              <w:sz w:val="36"/>
              <w:szCs w:val="36"/>
              <w:lang w:val="en-US" w:eastAsia="zh-CN"/>
            </w:rPr>
            <w:t>3. 网络安全原理</w:t>
          </w:r>
          <w:r>
            <w:rPr>
              <w:sz w:val="36"/>
              <w:szCs w:val="36"/>
            </w:rPr>
            <w:tab/>
          </w:r>
          <w:r>
            <w:rPr>
              <w:sz w:val="36"/>
              <w:szCs w:val="36"/>
            </w:rPr>
            <w:fldChar w:fldCharType="begin"/>
          </w:r>
          <w:r>
            <w:rPr>
              <w:sz w:val="36"/>
              <w:szCs w:val="36"/>
            </w:rPr>
            <w:instrText xml:space="preserve"> PAGEREF _Toc3261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_Toc16943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3.1机密性</w:t>
          </w:r>
          <w:r>
            <w:rPr>
              <w:sz w:val="36"/>
              <w:szCs w:val="36"/>
            </w:rPr>
            <w:tab/>
          </w:r>
          <w:r>
            <w:rPr>
              <w:sz w:val="36"/>
              <w:szCs w:val="36"/>
            </w:rPr>
            <w:fldChar w:fldCharType="begin"/>
          </w:r>
          <w:r>
            <w:rPr>
              <w:sz w:val="36"/>
              <w:szCs w:val="36"/>
            </w:rPr>
            <w:instrText xml:space="preserve"> PAGEREF _Toc16943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_Toc8013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3.2完整性</w:t>
          </w:r>
          <w:r>
            <w:rPr>
              <w:rFonts w:hint="eastAsia" w:ascii="Calibri" w:hAnsi="Calibri" w:eastAsia="宋体" w:cs="Times New Roman"/>
              <w:kern w:val="40"/>
              <w:sz w:val="36"/>
              <w:szCs w:val="36"/>
              <w:lang w:val="en-US" w:eastAsia="zh-CN" w:bidi="ar"/>
            </w:rPr>
            <w:t>：</w:t>
          </w:r>
          <w:r>
            <w:rPr>
              <w:sz w:val="36"/>
              <w:szCs w:val="36"/>
            </w:rPr>
            <w:tab/>
          </w:r>
          <w:r>
            <w:rPr>
              <w:sz w:val="36"/>
              <w:szCs w:val="36"/>
            </w:rPr>
            <w:fldChar w:fldCharType="begin"/>
          </w:r>
          <w:r>
            <w:rPr>
              <w:sz w:val="36"/>
              <w:szCs w:val="36"/>
            </w:rPr>
            <w:instrText xml:space="preserve"> PAGEREF _Toc8013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_Toc31173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3.3可用性</w:t>
          </w:r>
          <w:r>
            <w:rPr>
              <w:sz w:val="36"/>
              <w:szCs w:val="36"/>
            </w:rPr>
            <w:tab/>
          </w:r>
          <w:r>
            <w:rPr>
              <w:sz w:val="36"/>
              <w:szCs w:val="36"/>
            </w:rPr>
            <w:fldChar w:fldCharType="begin"/>
          </w:r>
          <w:r>
            <w:rPr>
              <w:sz w:val="36"/>
              <w:szCs w:val="36"/>
            </w:rPr>
            <w:instrText xml:space="preserve"> PAGEREF _Toc31173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_Toc5719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3.4可审计性</w:t>
          </w:r>
          <w:r>
            <w:rPr>
              <w:sz w:val="36"/>
              <w:szCs w:val="36"/>
            </w:rPr>
            <w:tab/>
          </w:r>
          <w:r>
            <w:rPr>
              <w:sz w:val="36"/>
              <w:szCs w:val="36"/>
            </w:rPr>
            <w:fldChar w:fldCharType="begin"/>
          </w:r>
          <w:r>
            <w:rPr>
              <w:sz w:val="36"/>
              <w:szCs w:val="36"/>
            </w:rPr>
            <w:instrText xml:space="preserve"> PAGEREF _Toc5719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_Toc30817 </w:instrText>
          </w:r>
          <w:r>
            <w:rPr>
              <w:rFonts w:hint="eastAsia"/>
              <w:sz w:val="36"/>
              <w:szCs w:val="36"/>
            </w:rPr>
            <w:fldChar w:fldCharType="separate"/>
          </w:r>
          <w:r>
            <w:rPr>
              <w:rFonts w:hint="eastAsia"/>
              <w:sz w:val="36"/>
              <w:szCs w:val="36"/>
              <w:lang w:val="en-US" w:eastAsia="zh-CN"/>
            </w:rPr>
            <w:t>4. 具体应用</w:t>
          </w:r>
          <w:r>
            <w:rPr>
              <w:sz w:val="36"/>
              <w:szCs w:val="36"/>
            </w:rPr>
            <w:tab/>
          </w:r>
          <w:r>
            <w:rPr>
              <w:sz w:val="36"/>
              <w:szCs w:val="36"/>
            </w:rPr>
            <w:fldChar w:fldCharType="begin"/>
          </w:r>
          <w:r>
            <w:rPr>
              <w:sz w:val="36"/>
              <w:szCs w:val="36"/>
            </w:rPr>
            <w:instrText xml:space="preserve"> PAGEREF _Toc30817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_Toc14327 </w:instrText>
          </w:r>
          <w:r>
            <w:rPr>
              <w:rFonts w:hint="eastAsia"/>
              <w:sz w:val="36"/>
              <w:szCs w:val="36"/>
            </w:rPr>
            <w:fldChar w:fldCharType="separate"/>
          </w:r>
          <w:r>
            <w:rPr>
              <w:rFonts w:hint="default" w:ascii="Calibri" w:hAnsi="Calibri" w:eastAsia="宋体" w:cs="Times New Roman"/>
              <w:bCs/>
              <w:kern w:val="40"/>
              <w:sz w:val="36"/>
              <w:szCs w:val="36"/>
              <w:lang w:val="en-US" w:eastAsia="zh-CN" w:bidi="ar"/>
            </w:rPr>
            <w:t xml:space="preserve">4.1 </w:t>
          </w:r>
          <w:r>
            <w:rPr>
              <w:rFonts w:hint="eastAsia" w:ascii="Calibri" w:hAnsi="Calibri" w:eastAsia="宋体" w:cs="Times New Roman"/>
              <w:bCs/>
              <w:kern w:val="40"/>
              <w:sz w:val="36"/>
              <w:szCs w:val="36"/>
              <w:lang w:val="en-US" w:eastAsia="zh-CN" w:bidi="ar"/>
            </w:rPr>
            <w:t>个人隐私保护</w:t>
          </w:r>
          <w:r>
            <w:rPr>
              <w:sz w:val="36"/>
              <w:szCs w:val="36"/>
            </w:rPr>
            <w:tab/>
          </w:r>
          <w:r>
            <w:rPr>
              <w:sz w:val="36"/>
              <w:szCs w:val="36"/>
            </w:rPr>
            <w:fldChar w:fldCharType="begin"/>
          </w:r>
          <w:r>
            <w:rPr>
              <w:sz w:val="36"/>
              <w:szCs w:val="36"/>
            </w:rPr>
            <w:instrText xml:space="preserve"> PAGEREF _Toc14327 \h </w:instrText>
          </w:r>
          <w:r>
            <w:rPr>
              <w:sz w:val="36"/>
              <w:szCs w:val="36"/>
            </w:rPr>
            <w:fldChar w:fldCharType="separate"/>
          </w:r>
          <w:r>
            <w:rPr>
              <w:sz w:val="36"/>
              <w:szCs w:val="36"/>
            </w:rPr>
            <w:t>2</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_Toc24901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4.2 网上支付安全</w:t>
          </w:r>
          <w:r>
            <w:rPr>
              <w:sz w:val="36"/>
              <w:szCs w:val="36"/>
            </w:rPr>
            <w:tab/>
          </w:r>
          <w:r>
            <w:rPr>
              <w:sz w:val="36"/>
              <w:szCs w:val="36"/>
            </w:rPr>
            <w:fldChar w:fldCharType="begin"/>
          </w:r>
          <w:r>
            <w:rPr>
              <w:sz w:val="36"/>
              <w:szCs w:val="36"/>
            </w:rPr>
            <w:instrText xml:space="preserve"> PAGEREF _Toc24901 \h </w:instrText>
          </w:r>
          <w:r>
            <w:rPr>
              <w:sz w:val="36"/>
              <w:szCs w:val="36"/>
            </w:rPr>
            <w:fldChar w:fldCharType="separate"/>
          </w:r>
          <w:r>
            <w:rPr>
              <w:sz w:val="36"/>
              <w:szCs w:val="36"/>
            </w:rPr>
            <w:t>3</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_Toc8596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4.3 智能家居安全</w:t>
          </w:r>
          <w:r>
            <w:rPr>
              <w:sz w:val="36"/>
              <w:szCs w:val="36"/>
            </w:rPr>
            <w:tab/>
          </w:r>
          <w:r>
            <w:rPr>
              <w:sz w:val="36"/>
              <w:szCs w:val="36"/>
            </w:rPr>
            <w:fldChar w:fldCharType="begin"/>
          </w:r>
          <w:r>
            <w:rPr>
              <w:sz w:val="36"/>
              <w:szCs w:val="36"/>
            </w:rPr>
            <w:instrText xml:space="preserve"> PAGEREF _Toc8596 \h </w:instrText>
          </w:r>
          <w:r>
            <w:rPr>
              <w:sz w:val="36"/>
              <w:szCs w:val="36"/>
            </w:rPr>
            <w:fldChar w:fldCharType="separate"/>
          </w:r>
          <w:r>
            <w:rPr>
              <w:sz w:val="36"/>
              <w:szCs w:val="36"/>
            </w:rPr>
            <w:t>3</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_Toc3757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4.4 其他应用</w:t>
          </w:r>
          <w:r>
            <w:rPr>
              <w:sz w:val="36"/>
              <w:szCs w:val="36"/>
            </w:rPr>
            <w:tab/>
          </w:r>
          <w:r>
            <w:rPr>
              <w:sz w:val="36"/>
              <w:szCs w:val="36"/>
            </w:rPr>
            <w:fldChar w:fldCharType="begin"/>
          </w:r>
          <w:r>
            <w:rPr>
              <w:sz w:val="36"/>
              <w:szCs w:val="36"/>
            </w:rPr>
            <w:instrText xml:space="preserve"> PAGEREF _Toc3757 \h </w:instrText>
          </w:r>
          <w:r>
            <w:rPr>
              <w:sz w:val="36"/>
              <w:szCs w:val="36"/>
            </w:rPr>
            <w:fldChar w:fldCharType="separate"/>
          </w:r>
          <w:r>
            <w:rPr>
              <w:sz w:val="36"/>
              <w:szCs w:val="36"/>
            </w:rPr>
            <w:t>3</w:t>
          </w:r>
          <w:r>
            <w:rPr>
              <w:sz w:val="36"/>
              <w:szCs w:val="36"/>
            </w:rPr>
            <w:fldChar w:fldCharType="end"/>
          </w:r>
          <w:r>
            <w:rPr>
              <w:rFonts w:hint="eastAsia"/>
              <w:sz w:val="36"/>
              <w:szCs w:val="36"/>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_Toc21828 </w:instrText>
          </w:r>
          <w:r>
            <w:rPr>
              <w:rFonts w:hint="eastAsia"/>
              <w:sz w:val="36"/>
              <w:szCs w:val="36"/>
            </w:rPr>
            <w:fldChar w:fldCharType="separate"/>
          </w:r>
          <w:r>
            <w:rPr>
              <w:rFonts w:hint="eastAsia"/>
              <w:sz w:val="36"/>
              <w:szCs w:val="36"/>
              <w:lang w:val="en-US" w:eastAsia="zh-CN"/>
            </w:rPr>
            <w:t>5. 常见算法原理</w:t>
          </w:r>
          <w:r>
            <w:rPr>
              <w:sz w:val="36"/>
              <w:szCs w:val="36"/>
            </w:rPr>
            <w:tab/>
          </w:r>
          <w:r>
            <w:rPr>
              <w:sz w:val="36"/>
              <w:szCs w:val="36"/>
            </w:rPr>
            <w:fldChar w:fldCharType="begin"/>
          </w:r>
          <w:r>
            <w:rPr>
              <w:sz w:val="36"/>
              <w:szCs w:val="36"/>
            </w:rPr>
            <w:instrText xml:space="preserve"> PAGEREF _Toc21828 \h </w:instrText>
          </w:r>
          <w:r>
            <w:rPr>
              <w:sz w:val="36"/>
              <w:szCs w:val="36"/>
            </w:rPr>
            <w:fldChar w:fldCharType="separate"/>
          </w:r>
          <w:r>
            <w:rPr>
              <w:sz w:val="36"/>
              <w:szCs w:val="36"/>
            </w:rPr>
            <w:t>3</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_Toc20494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5.1</w:t>
          </w:r>
          <w:r>
            <w:rPr>
              <w:rFonts w:hint="default" w:ascii="Calibri" w:hAnsi="Calibri" w:eastAsia="宋体" w:cs="Times New Roman"/>
              <w:bCs/>
              <w:kern w:val="40"/>
              <w:sz w:val="36"/>
              <w:szCs w:val="36"/>
              <w:lang w:val="en-US" w:eastAsia="zh-CN" w:bidi="ar"/>
            </w:rPr>
            <w:t>加密算法</w:t>
          </w:r>
          <w:r>
            <w:rPr>
              <w:sz w:val="36"/>
              <w:szCs w:val="36"/>
            </w:rPr>
            <w:tab/>
          </w:r>
          <w:r>
            <w:rPr>
              <w:sz w:val="36"/>
              <w:szCs w:val="36"/>
            </w:rPr>
            <w:fldChar w:fldCharType="begin"/>
          </w:r>
          <w:r>
            <w:rPr>
              <w:sz w:val="36"/>
              <w:szCs w:val="36"/>
            </w:rPr>
            <w:instrText xml:space="preserve"> PAGEREF _Toc20494 \h </w:instrText>
          </w:r>
          <w:r>
            <w:rPr>
              <w:sz w:val="36"/>
              <w:szCs w:val="36"/>
            </w:rPr>
            <w:fldChar w:fldCharType="separate"/>
          </w:r>
          <w:r>
            <w:rPr>
              <w:sz w:val="36"/>
              <w:szCs w:val="36"/>
            </w:rPr>
            <w:t>3</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_Toc19313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5.2</w:t>
          </w:r>
          <w:r>
            <w:rPr>
              <w:rFonts w:hint="default" w:ascii="Calibri" w:hAnsi="Calibri" w:eastAsia="宋体" w:cs="Times New Roman"/>
              <w:bCs/>
              <w:kern w:val="40"/>
              <w:sz w:val="36"/>
              <w:szCs w:val="36"/>
              <w:lang w:val="en-US" w:eastAsia="zh-CN" w:bidi="ar"/>
            </w:rPr>
            <w:t>数字签名</w:t>
          </w:r>
          <w:r>
            <w:rPr>
              <w:sz w:val="36"/>
              <w:szCs w:val="36"/>
            </w:rPr>
            <w:tab/>
          </w:r>
          <w:r>
            <w:rPr>
              <w:sz w:val="36"/>
              <w:szCs w:val="36"/>
            </w:rPr>
            <w:fldChar w:fldCharType="begin"/>
          </w:r>
          <w:r>
            <w:rPr>
              <w:sz w:val="36"/>
              <w:szCs w:val="36"/>
            </w:rPr>
            <w:instrText xml:space="preserve"> PAGEREF _Toc19313 \h </w:instrText>
          </w:r>
          <w:r>
            <w:rPr>
              <w:sz w:val="36"/>
              <w:szCs w:val="36"/>
            </w:rPr>
            <w:fldChar w:fldCharType="separate"/>
          </w:r>
          <w:r>
            <w:rPr>
              <w:sz w:val="36"/>
              <w:szCs w:val="36"/>
            </w:rPr>
            <w:t>4</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_Toc20402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5.3</w:t>
          </w:r>
          <w:r>
            <w:rPr>
              <w:rFonts w:hint="default" w:ascii="Calibri" w:hAnsi="Calibri" w:eastAsia="宋体" w:cs="Times New Roman"/>
              <w:bCs/>
              <w:kern w:val="40"/>
              <w:sz w:val="36"/>
              <w:szCs w:val="36"/>
              <w:lang w:val="en-US" w:eastAsia="zh-CN" w:bidi="ar"/>
            </w:rPr>
            <w:t>防火墙原理</w:t>
          </w:r>
          <w:r>
            <w:rPr>
              <w:sz w:val="36"/>
              <w:szCs w:val="36"/>
            </w:rPr>
            <w:tab/>
          </w:r>
          <w:r>
            <w:rPr>
              <w:sz w:val="36"/>
              <w:szCs w:val="36"/>
            </w:rPr>
            <w:fldChar w:fldCharType="begin"/>
          </w:r>
          <w:r>
            <w:rPr>
              <w:sz w:val="36"/>
              <w:szCs w:val="36"/>
            </w:rPr>
            <w:instrText xml:space="preserve"> PAGEREF _Toc20402 \h </w:instrText>
          </w:r>
          <w:r>
            <w:rPr>
              <w:sz w:val="36"/>
              <w:szCs w:val="36"/>
            </w:rPr>
            <w:fldChar w:fldCharType="separate"/>
          </w:r>
          <w:r>
            <w:rPr>
              <w:sz w:val="36"/>
              <w:szCs w:val="36"/>
            </w:rPr>
            <w:t>4</w:t>
          </w:r>
          <w:r>
            <w:rPr>
              <w:sz w:val="36"/>
              <w:szCs w:val="36"/>
            </w:rPr>
            <w:fldChar w:fldCharType="end"/>
          </w:r>
          <w:r>
            <w:rPr>
              <w:rFonts w:hint="eastAsia"/>
              <w:sz w:val="36"/>
              <w:szCs w:val="36"/>
            </w:rP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_Toc29349 </w:instrText>
          </w:r>
          <w:r>
            <w:rPr>
              <w:rFonts w:hint="eastAsia"/>
              <w:sz w:val="36"/>
              <w:szCs w:val="36"/>
            </w:rPr>
            <w:fldChar w:fldCharType="separate"/>
          </w:r>
          <w:r>
            <w:rPr>
              <w:rFonts w:hint="eastAsia" w:ascii="Calibri" w:hAnsi="Calibri" w:eastAsia="宋体" w:cs="Times New Roman"/>
              <w:bCs/>
              <w:kern w:val="40"/>
              <w:sz w:val="36"/>
              <w:szCs w:val="36"/>
              <w:lang w:val="en-US" w:eastAsia="zh-CN" w:bidi="ar"/>
            </w:rPr>
            <w:t>5.4</w:t>
          </w:r>
          <w:r>
            <w:rPr>
              <w:rFonts w:hint="default" w:ascii="Calibri" w:hAnsi="Calibri" w:eastAsia="宋体" w:cs="Times New Roman"/>
              <w:bCs/>
              <w:kern w:val="40"/>
              <w:sz w:val="36"/>
              <w:szCs w:val="36"/>
              <w:lang w:val="en-US" w:eastAsia="zh-CN" w:bidi="ar"/>
            </w:rPr>
            <w:t>反病毒软件原理</w:t>
          </w:r>
          <w:r>
            <w:rPr>
              <w:sz w:val="36"/>
              <w:szCs w:val="36"/>
            </w:rPr>
            <w:tab/>
          </w:r>
          <w:r>
            <w:rPr>
              <w:sz w:val="36"/>
              <w:szCs w:val="36"/>
            </w:rPr>
            <w:fldChar w:fldCharType="begin"/>
          </w:r>
          <w:r>
            <w:rPr>
              <w:sz w:val="36"/>
              <w:szCs w:val="36"/>
            </w:rPr>
            <w:instrText xml:space="preserve"> PAGEREF _Toc29349 \h </w:instrText>
          </w:r>
          <w:r>
            <w:rPr>
              <w:sz w:val="36"/>
              <w:szCs w:val="36"/>
            </w:rPr>
            <w:fldChar w:fldCharType="separate"/>
          </w:r>
          <w:r>
            <w:rPr>
              <w:sz w:val="36"/>
              <w:szCs w:val="36"/>
            </w:rPr>
            <w:t>4</w:t>
          </w:r>
          <w:r>
            <w:rPr>
              <w:sz w:val="36"/>
              <w:szCs w:val="36"/>
            </w:rPr>
            <w:fldChar w:fldCharType="end"/>
          </w:r>
          <w:r>
            <w:rPr>
              <w:rFonts w:hint="eastAsia"/>
              <w:sz w:val="36"/>
              <w:szCs w:val="36"/>
            </w:rPr>
            <w:fldChar w:fldCharType="end"/>
          </w:r>
        </w:p>
        <w:p>
          <w:pPr>
            <w:pStyle w:val="6"/>
            <w:keepNext w:val="0"/>
            <w:keepLines w:val="0"/>
            <w:pageBreakBefore w:val="0"/>
            <w:widowControl w:val="0"/>
            <w:tabs>
              <w:tab w:val="right" w:leader="dot" w:pos="8306"/>
            </w:tabs>
            <w:kinsoku/>
            <w:wordWrap/>
            <w:overflowPunct/>
            <w:topLinePunct w:val="0"/>
            <w:autoSpaceDE/>
            <w:autoSpaceDN/>
            <w:bidi w:val="0"/>
            <w:adjustRightInd/>
            <w:snapToGrid/>
            <w:spacing w:line="0" w:lineRule="atLeast"/>
            <w:textAlignment w:val="auto"/>
            <w:rPr>
              <w:sz w:val="36"/>
              <w:szCs w:val="36"/>
            </w:rPr>
          </w:pPr>
          <w:r>
            <w:rPr>
              <w:rFonts w:hint="eastAsia"/>
              <w:sz w:val="36"/>
              <w:szCs w:val="36"/>
            </w:rPr>
            <w:fldChar w:fldCharType="begin"/>
          </w:r>
          <w:r>
            <w:rPr>
              <w:rFonts w:hint="eastAsia"/>
              <w:sz w:val="36"/>
              <w:szCs w:val="36"/>
            </w:rPr>
            <w:instrText xml:space="preserve"> HYPERLINK \l _Toc467 </w:instrText>
          </w:r>
          <w:r>
            <w:rPr>
              <w:rFonts w:hint="eastAsia"/>
              <w:sz w:val="36"/>
              <w:szCs w:val="36"/>
            </w:rPr>
            <w:fldChar w:fldCharType="separate"/>
          </w:r>
          <w:r>
            <w:rPr>
              <w:rFonts w:hint="eastAsia"/>
              <w:sz w:val="36"/>
              <w:szCs w:val="36"/>
              <w:lang w:val="en-US" w:eastAsia="zh-CN"/>
            </w:rPr>
            <w:t>6. 结论</w:t>
          </w:r>
          <w:r>
            <w:rPr>
              <w:sz w:val="36"/>
              <w:szCs w:val="36"/>
            </w:rPr>
            <w:tab/>
          </w:r>
          <w:r>
            <w:rPr>
              <w:sz w:val="36"/>
              <w:szCs w:val="36"/>
            </w:rPr>
            <w:fldChar w:fldCharType="begin"/>
          </w:r>
          <w:r>
            <w:rPr>
              <w:sz w:val="36"/>
              <w:szCs w:val="36"/>
            </w:rPr>
            <w:instrText xml:space="preserve"> PAGEREF _Toc467 \h </w:instrText>
          </w:r>
          <w:r>
            <w:rPr>
              <w:sz w:val="36"/>
              <w:szCs w:val="36"/>
            </w:rPr>
            <w:fldChar w:fldCharType="separate"/>
          </w:r>
          <w:r>
            <w:rPr>
              <w:sz w:val="36"/>
              <w:szCs w:val="36"/>
            </w:rPr>
            <w:t>4</w:t>
          </w:r>
          <w:r>
            <w:rPr>
              <w:sz w:val="36"/>
              <w:szCs w:val="36"/>
            </w:rPr>
            <w:fldChar w:fldCharType="end"/>
          </w:r>
          <w:r>
            <w:rPr>
              <w:rFonts w:hint="eastAsia"/>
              <w:sz w:val="36"/>
              <w:szCs w:val="36"/>
            </w:rPr>
            <w:fldChar w:fldCharType="end"/>
          </w:r>
        </w:p>
        <w:p>
          <w:pPr>
            <w:rPr>
              <w:rFonts w:hint="eastAsia"/>
              <w:sz w:val="36"/>
              <w:szCs w:val="36"/>
            </w:rPr>
          </w:pPr>
          <w:r>
            <w:rPr>
              <w:rFonts w:hint="eastAsia"/>
              <w:sz w:val="36"/>
              <w:szCs w:val="36"/>
            </w:rPr>
            <w:fldChar w:fldCharType="end"/>
          </w:r>
        </w:p>
      </w:sdtContent>
    </w:sdt>
    <w:p>
      <w:pPr>
        <w:rPr>
          <w:rFonts w:hint="eastAsia"/>
          <w:lang w:val="en-US" w:eastAsia="zh-CN"/>
        </w:rPr>
      </w:pPr>
    </w:p>
    <w:p>
      <w:pPr>
        <w:pStyle w:val="4"/>
        <w:bidi w:val="0"/>
        <w:outlineLvl w:val="0"/>
        <w:rPr>
          <w:rFonts w:hint="eastAsia"/>
          <w:lang w:val="en-US" w:eastAsia="zh-CN"/>
        </w:rPr>
      </w:pPr>
      <w:bookmarkStart w:id="6" w:name="_Toc12892"/>
      <w:r>
        <w:rPr>
          <w:rFonts w:ascii="宋体" w:hAnsi="宋体" w:eastAsia="宋体" w:cs="宋体"/>
          <w:color w:val="0E3F7C"/>
          <w:sz w:val="24"/>
          <w:szCs w:val="24"/>
        </w:rPr>
        <w:drawing>
          <wp:anchor distT="0" distB="0" distL="114300" distR="114300" simplePos="0" relativeHeight="251659264" behindDoc="0" locked="0" layoutInCell="1" allowOverlap="1">
            <wp:simplePos x="0" y="0"/>
            <wp:positionH relativeFrom="column">
              <wp:posOffset>4227830</wp:posOffset>
            </wp:positionH>
            <wp:positionV relativeFrom="paragraph">
              <wp:posOffset>551180</wp:posOffset>
            </wp:positionV>
            <wp:extent cx="1116330" cy="1590040"/>
            <wp:effectExtent l="0" t="0" r="7620" b="10160"/>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116330" cy="1590040"/>
                    </a:xfrm>
                    <a:prstGeom prst="rect">
                      <a:avLst/>
                    </a:prstGeom>
                    <a:noFill/>
                    <a:ln w="9525">
                      <a:noFill/>
                    </a:ln>
                  </pic:spPr>
                </pic:pic>
              </a:graphicData>
            </a:graphic>
          </wp:anchor>
        </w:drawing>
      </w:r>
      <w:r>
        <w:rPr>
          <w:rFonts w:hint="eastAsia"/>
          <w:lang w:val="en-US" w:eastAsia="zh-CN"/>
        </w:rPr>
        <w:t>1.引言</w:t>
      </w:r>
      <w:bookmarkEnd w:id="6"/>
    </w:p>
    <w:p>
      <w:pPr>
        <w:ind w:firstLine="512" w:firstLineChars="200"/>
        <w:rPr>
          <w:rFonts w:hint="eastAsia"/>
        </w:rPr>
      </w:pPr>
      <w:r>
        <w:rPr>
          <w:rFonts w:hint="default" w:ascii="Segoe UI" w:hAnsi="Segoe UI" w:eastAsia="Segoe UI" w:cs="Segoe UI"/>
          <w:i w:val="0"/>
          <w:iCs w:val="0"/>
          <w:caps w:val="0"/>
          <w:color w:val="07133E"/>
          <w:spacing w:val="8"/>
          <w:sz w:val="24"/>
          <w:szCs w:val="24"/>
        </w:rPr>
        <w:t>随着互联网的普及和信息技术的快速发展，网络安全问题日益突出。网络安全不仅关系到个人隐私的保护，还涉及到国家安全、经济发展等方面。</w:t>
      </w:r>
      <w:r>
        <w:rPr>
          <w:rFonts w:hint="eastAsia" w:ascii="Calibri" w:hAnsi="Calibri" w:eastAsia="宋体" w:cs="Times New Roman"/>
          <w:kern w:val="40"/>
          <w:sz w:val="24"/>
          <w:szCs w:val="24"/>
          <w:lang w:val="en-US" w:eastAsia="zh-CN" w:bidi="ar"/>
        </w:rPr>
        <w:t>计算机网络安全是指保护计算机网络不受未经授权的访问、攻击、损坏或干扰。在日常生活中，我们离不开计算机网络，如互联网、智能手机、智能家居等。而网络安全的原理和具体应用对我们个人隐私和信息的保护至关重要。本调研报告将探讨计算机网络安全的原理和在日常生活中的具体应用,</w:t>
      </w:r>
      <w:r>
        <w:rPr>
          <w:rFonts w:hint="default" w:ascii="Segoe UI" w:hAnsi="Segoe UI" w:eastAsia="Segoe UI" w:cs="Segoe UI"/>
          <w:i w:val="0"/>
          <w:iCs w:val="0"/>
          <w:caps w:val="0"/>
          <w:color w:val="07133E"/>
          <w:spacing w:val="8"/>
          <w:sz w:val="24"/>
          <w:szCs w:val="24"/>
        </w:rPr>
        <w:t>旨在提高人们对网络安全的认识和重视程度</w:t>
      </w:r>
      <w:r>
        <w:rPr>
          <w:rFonts w:hint="eastAsia" w:ascii="Calibri" w:hAnsi="Calibri" w:eastAsia="宋体" w:cs="Times New Roman"/>
          <w:kern w:val="40"/>
          <w:sz w:val="24"/>
          <w:szCs w:val="24"/>
          <w:lang w:val="en-US" w:eastAsia="zh-CN" w:bidi="ar"/>
        </w:rPr>
        <w:t>。</w:t>
      </w:r>
    </w:p>
    <w:p>
      <w:pPr>
        <w:pStyle w:val="4"/>
        <w:numPr>
          <w:ilvl w:val="0"/>
          <w:numId w:val="1"/>
        </w:numPr>
        <w:bidi w:val="0"/>
        <w:outlineLvl w:val="0"/>
        <w:rPr>
          <w:rFonts w:hint="eastAsia"/>
          <w:lang w:val="en-US" w:eastAsia="zh-CN"/>
        </w:rPr>
      </w:pPr>
      <w:bookmarkStart w:id="7" w:name="_Toc25666"/>
      <w:r>
        <w:rPr>
          <w:rFonts w:hint="default" w:ascii="Calibri" w:hAnsi="Calibri" w:eastAsia="宋体" w:cs="Times New Roman"/>
          <w:kern w:val="40"/>
          <w:sz w:val="24"/>
          <w:szCs w:val="24"/>
          <w:lang w:val="en-US" w:eastAsia="zh-CN" w:bidi="ar"/>
        </w:rPr>
        <w:pict>
          <v:shape id="_x0000_s1027" o:spid="_x0000_s1027" o:spt="75" type="#_x0000_t75" style="position:absolute;left:0pt;margin-left:216.3pt;margin-top:25pt;height:55.35pt;width:60.95pt;mso-wrap-distance-left:9pt;mso-wrap-distance-right:9pt;z-index:-251654144;mso-width-relative:page;mso-height-relative:page;" o:ole="t" filled="f" o:preferrelative="t" stroked="f" coordsize="21600,21600" wrapcoords="21592 -2 0 0 0 21600 21592 21602 8 21602 21600 21600 21600 0 8 -2 21592 -2">
            <v:path/>
            <v:fill on="f" focussize="0,0"/>
            <v:stroke on="f"/>
            <v:imagedata r:id="rId6" o:title=""/>
            <o:lock v:ext="edit" aspectratio="t"/>
            <w10:wrap type="tight"/>
          </v:shape>
          <o:OLEObject Type="Embed" ProgID="Package" ShapeID="_x0000_s1027" DrawAspect="Icon" ObjectID="_1468075725" r:id="rId5">
            <o:LockedField>false</o:LockedField>
          </o:OLEObject>
        </w:pict>
      </w:r>
      <w:r>
        <w:rPr>
          <w:rFonts w:hint="default"/>
          <w:lang w:val="en-US" w:eastAsia="zh-CN"/>
        </w:rPr>
        <w:t>网络安全的定义和重要性</w:t>
      </w:r>
      <w:bookmarkEnd w:id="7"/>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right="0" w:firstLine="480" w:firstLineChars="200"/>
        <w:rPr>
          <w:rFonts w:hint="default"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网络安全是指保护计算机网络不受未经授权的访问、破坏、篡改或信息泄露的威胁。网络安全的重要性体现在以下几个方面：</w:t>
      </w:r>
    </w:p>
    <w:p>
      <w:pPr>
        <w:ind w:firstLine="482" w:firstLineChars="200"/>
        <w:outlineLvl w:val="1"/>
        <w:rPr>
          <w:rFonts w:hint="default" w:ascii="Calibri" w:hAnsi="Calibri" w:eastAsia="宋体" w:cs="Times New Roman"/>
          <w:b/>
          <w:bCs/>
          <w:kern w:val="40"/>
          <w:sz w:val="24"/>
          <w:szCs w:val="24"/>
          <w:lang w:val="en-US" w:eastAsia="zh-CN" w:bidi="ar"/>
        </w:rPr>
      </w:pPr>
      <w:bookmarkStart w:id="8" w:name="_Toc6419"/>
      <w:r>
        <w:rPr>
          <w:rFonts w:hint="eastAsia" w:ascii="Calibri" w:hAnsi="Calibri" w:eastAsia="宋体" w:cs="Times New Roman"/>
          <w:b/>
          <w:bCs/>
          <w:kern w:val="40"/>
          <w:sz w:val="24"/>
          <w:szCs w:val="24"/>
          <w:lang w:val="en-US" w:eastAsia="zh-CN" w:bidi="ar"/>
        </w:rPr>
        <w:t>2.1</w:t>
      </w:r>
      <w:r>
        <w:rPr>
          <w:rFonts w:hint="default" w:ascii="Calibri" w:hAnsi="Calibri" w:eastAsia="宋体" w:cs="Times New Roman"/>
          <w:b/>
          <w:bCs/>
          <w:kern w:val="40"/>
          <w:sz w:val="24"/>
          <w:szCs w:val="24"/>
          <w:lang w:val="en-US" w:eastAsia="zh-CN" w:bidi="ar"/>
        </w:rPr>
        <w:t>个人隐私保护</w:t>
      </w:r>
      <w:bookmarkEnd w:id="8"/>
    </w:p>
    <w:p>
      <w:pPr>
        <w:ind w:firstLine="480" w:firstLineChars="200"/>
        <w:rPr>
          <w:rFonts w:hint="eastAsia"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网络安全可以保护个人的隐私信息，如银行账号、身份证号码等不被他人获取和滥用。</w:t>
      </w:r>
    </w:p>
    <w:p>
      <w:pPr>
        <w:ind w:firstLine="482" w:firstLineChars="200"/>
        <w:outlineLvl w:val="1"/>
        <w:rPr>
          <w:rFonts w:hint="default" w:ascii="Calibri" w:hAnsi="Calibri" w:eastAsia="宋体" w:cs="Times New Roman"/>
          <w:b/>
          <w:bCs/>
          <w:kern w:val="40"/>
          <w:sz w:val="24"/>
          <w:szCs w:val="24"/>
          <w:lang w:val="en-US" w:eastAsia="zh-CN" w:bidi="ar"/>
        </w:rPr>
      </w:pPr>
      <w:bookmarkStart w:id="9" w:name="_Toc25088"/>
      <w:r>
        <w:rPr>
          <w:rFonts w:hint="eastAsia" w:ascii="Calibri" w:hAnsi="Calibri" w:eastAsia="宋体" w:cs="Times New Roman"/>
          <w:b/>
          <w:bCs/>
          <w:kern w:val="40"/>
          <w:sz w:val="24"/>
          <w:szCs w:val="24"/>
          <w:lang w:val="en-US" w:eastAsia="zh-CN" w:bidi="ar"/>
        </w:rPr>
        <w:t>2.2</w:t>
      </w:r>
      <w:r>
        <w:rPr>
          <w:rFonts w:hint="default" w:ascii="Calibri" w:hAnsi="Calibri" w:eastAsia="宋体" w:cs="Times New Roman"/>
          <w:b/>
          <w:bCs/>
          <w:kern w:val="40"/>
          <w:sz w:val="24"/>
          <w:szCs w:val="24"/>
          <w:lang w:val="en-US" w:eastAsia="zh-CN" w:bidi="ar"/>
        </w:rPr>
        <w:t>经济安全</w:t>
      </w:r>
      <w:bookmarkEnd w:id="9"/>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480" w:firstLineChars="200"/>
        <w:rPr>
          <w:rFonts w:hint="eastAsia"/>
          <w:lang w:val="en-US" w:eastAsia="zh-CN"/>
        </w:rPr>
      </w:pPr>
      <w:r>
        <w:rPr>
          <w:rFonts w:hint="default" w:ascii="Calibri" w:hAnsi="Calibri" w:eastAsia="宋体" w:cs="Times New Roman"/>
          <w:kern w:val="40"/>
          <w:sz w:val="24"/>
          <w:szCs w:val="24"/>
          <w:lang w:val="en-US" w:eastAsia="zh-CN" w:bidi="ar"/>
        </w:rPr>
        <w:t>网络安全可以保护企业的商业机密和客户数据，防止经济损失和声誉受损。</w:t>
      </w:r>
    </w:p>
    <w:p>
      <w:pPr>
        <w:ind w:firstLine="482" w:firstLineChars="200"/>
        <w:outlineLvl w:val="1"/>
        <w:rPr>
          <w:rFonts w:hint="default" w:ascii="Calibri" w:hAnsi="Calibri" w:eastAsia="宋体" w:cs="Times New Roman"/>
          <w:b/>
          <w:bCs/>
          <w:kern w:val="40"/>
          <w:sz w:val="24"/>
          <w:szCs w:val="24"/>
          <w:lang w:val="en-US" w:eastAsia="zh-CN" w:bidi="ar"/>
        </w:rPr>
      </w:pPr>
      <w:bookmarkStart w:id="10" w:name="_Toc15431"/>
      <w:r>
        <w:rPr>
          <w:rFonts w:hint="eastAsia" w:ascii="Calibri" w:hAnsi="Calibri" w:eastAsia="宋体" w:cs="Times New Roman"/>
          <w:b/>
          <w:bCs/>
          <w:kern w:val="40"/>
          <w:sz w:val="24"/>
          <w:szCs w:val="24"/>
          <w:lang w:val="en-US" w:eastAsia="zh-CN" w:bidi="ar"/>
        </w:rPr>
        <w:t>2.3</w:t>
      </w:r>
      <w:r>
        <w:rPr>
          <w:rFonts w:hint="default" w:ascii="Calibri" w:hAnsi="Calibri" w:eastAsia="宋体" w:cs="Times New Roman"/>
          <w:b/>
          <w:bCs/>
          <w:kern w:val="40"/>
          <w:sz w:val="24"/>
          <w:szCs w:val="24"/>
          <w:lang w:val="en-US" w:eastAsia="zh-CN" w:bidi="ar"/>
        </w:rPr>
        <w:t>国家安全</w:t>
      </w:r>
      <w:bookmarkEnd w:id="10"/>
    </w:p>
    <w:p>
      <w:pPr>
        <w:ind w:firstLine="480" w:firstLineChars="200"/>
        <w:rPr>
          <w:rFonts w:hint="eastAsia"/>
          <w:lang w:val="en-US" w:eastAsia="zh-CN"/>
        </w:rPr>
      </w:pPr>
      <w:r>
        <w:rPr>
          <w:rFonts w:hint="default" w:ascii="Calibri" w:hAnsi="Calibri" w:eastAsia="宋体" w:cs="Times New Roman"/>
          <w:kern w:val="40"/>
          <w:sz w:val="24"/>
          <w:szCs w:val="24"/>
          <w:lang w:val="en-US" w:eastAsia="zh-CN" w:bidi="ar"/>
        </w:rPr>
        <w:t>网络安全可以保护国家的重要信息基础设施，防止敌对势力的入侵和攻击。</w:t>
      </w:r>
    </w:p>
    <w:p>
      <w:pPr>
        <w:pStyle w:val="4"/>
        <w:numPr>
          <w:ilvl w:val="0"/>
          <w:numId w:val="0"/>
        </w:numPr>
        <w:bidi w:val="0"/>
        <w:outlineLvl w:val="0"/>
        <w:rPr>
          <w:rFonts w:hint="default"/>
          <w:lang w:val="en-US" w:eastAsia="zh-CN"/>
        </w:rPr>
      </w:pPr>
      <w:bookmarkStart w:id="11" w:name="_Toc3261"/>
      <w:r>
        <w:rPr>
          <w:rFonts w:hint="eastAsia"/>
          <w:lang w:val="en-US" w:eastAsia="zh-CN"/>
        </w:rPr>
        <w:t>3.网络安全原理</w:t>
      </w:r>
      <w:bookmarkEnd w:id="11"/>
      <w:r>
        <w:rPr>
          <w:rFonts w:hint="eastAsia"/>
          <w:lang w:val="en-US" w:eastAsia="zh-CN"/>
        </w:rPr>
        <w:t xml:space="preserve"> </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网络安全的原理主要包括：</w:t>
      </w:r>
    </w:p>
    <w:p>
      <w:pPr>
        <w:ind w:firstLine="482" w:firstLineChars="200"/>
        <w:outlineLvl w:val="1"/>
        <w:rPr>
          <w:rFonts w:hint="eastAsia" w:ascii="Calibri" w:hAnsi="Calibri" w:eastAsia="宋体" w:cs="Times New Roman"/>
          <w:kern w:val="40"/>
          <w:sz w:val="24"/>
          <w:szCs w:val="24"/>
          <w:lang w:val="en-US" w:eastAsia="zh-CN" w:bidi="ar"/>
        </w:rPr>
      </w:pPr>
      <w:bookmarkStart w:id="12" w:name="_Toc16943"/>
      <w:r>
        <w:rPr>
          <w:rFonts w:hint="eastAsia" w:ascii="Calibri" w:hAnsi="Calibri" w:eastAsia="宋体" w:cs="Times New Roman"/>
          <w:b/>
          <w:bCs/>
          <w:kern w:val="40"/>
          <w:sz w:val="24"/>
          <w:szCs w:val="24"/>
          <w:lang w:val="en-US" w:eastAsia="zh-CN" w:bidi="ar"/>
        </w:rPr>
        <w:t>3.1机密性</w:t>
      </w:r>
      <w:bookmarkEnd w:id="12"/>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确保信息只能被授权人员访问。常用的技术包括加密算法、访问控制等。</w:t>
      </w:r>
    </w:p>
    <w:p>
      <w:pPr>
        <w:ind w:firstLine="482" w:firstLineChars="200"/>
        <w:outlineLvl w:val="1"/>
        <w:rPr>
          <w:rFonts w:hint="eastAsia" w:ascii="Calibri" w:hAnsi="Calibri" w:eastAsia="宋体" w:cs="Times New Roman"/>
          <w:kern w:val="40"/>
          <w:sz w:val="24"/>
          <w:szCs w:val="24"/>
          <w:lang w:val="en-US" w:eastAsia="zh-CN" w:bidi="ar"/>
        </w:rPr>
      </w:pPr>
      <w:bookmarkStart w:id="13" w:name="_Toc8013"/>
      <w:r>
        <w:rPr>
          <w:rFonts w:hint="eastAsia" w:ascii="Calibri" w:hAnsi="Calibri" w:eastAsia="宋体" w:cs="Times New Roman"/>
          <w:b/>
          <w:bCs/>
          <w:kern w:val="40"/>
          <w:sz w:val="24"/>
          <w:szCs w:val="24"/>
          <w:lang w:val="en-US" w:eastAsia="zh-CN" w:bidi="ar"/>
        </w:rPr>
        <w:t>3.2完整性</w:t>
      </w:r>
      <w:r>
        <w:rPr>
          <w:rFonts w:hint="eastAsia" w:ascii="Calibri" w:hAnsi="Calibri" w:eastAsia="宋体" w:cs="Times New Roman"/>
          <w:kern w:val="40"/>
          <w:sz w:val="24"/>
          <w:szCs w:val="24"/>
          <w:lang w:val="en-US" w:eastAsia="zh-CN" w:bidi="ar"/>
        </w:rPr>
        <w:t>：</w:t>
      </w:r>
      <w:bookmarkEnd w:id="13"/>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确保信息在传输和存储过程中不被篡改。常用的技术包括数字签名、数据校验等。</w:t>
      </w:r>
    </w:p>
    <w:p>
      <w:pPr>
        <w:ind w:firstLine="482" w:firstLineChars="200"/>
        <w:outlineLvl w:val="1"/>
        <w:rPr>
          <w:rFonts w:hint="eastAsia" w:ascii="Calibri" w:hAnsi="Calibri" w:eastAsia="宋体" w:cs="Times New Roman"/>
          <w:kern w:val="40"/>
          <w:sz w:val="24"/>
          <w:szCs w:val="24"/>
          <w:lang w:val="en-US" w:eastAsia="zh-CN" w:bidi="ar"/>
        </w:rPr>
      </w:pPr>
      <w:bookmarkStart w:id="14" w:name="_Toc31173"/>
      <w:r>
        <w:rPr>
          <w:rFonts w:hint="eastAsia" w:ascii="Calibri" w:hAnsi="Calibri" w:eastAsia="宋体" w:cs="Times New Roman"/>
          <w:b/>
          <w:bCs/>
          <w:kern w:val="40"/>
          <w:sz w:val="24"/>
          <w:szCs w:val="24"/>
          <w:lang w:val="en-US" w:eastAsia="zh-CN" w:bidi="ar"/>
        </w:rPr>
        <w:t>3.3可用性</w:t>
      </w:r>
      <w:bookmarkEnd w:id="14"/>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确保网络服务正常运行，不被拒绝服务攻击等破坏。常用的技术包括负载均衡、备份系统等。</w:t>
      </w:r>
    </w:p>
    <w:p>
      <w:pPr>
        <w:ind w:firstLine="482" w:firstLineChars="200"/>
        <w:outlineLvl w:val="1"/>
        <w:rPr>
          <w:rFonts w:hint="eastAsia" w:ascii="Calibri" w:hAnsi="Calibri" w:eastAsia="宋体" w:cs="Times New Roman"/>
          <w:kern w:val="40"/>
          <w:sz w:val="24"/>
          <w:szCs w:val="24"/>
          <w:lang w:val="en-US" w:eastAsia="zh-CN" w:bidi="ar"/>
        </w:rPr>
      </w:pPr>
      <w:bookmarkStart w:id="15" w:name="_Toc5719"/>
      <w:r>
        <w:rPr>
          <w:rFonts w:hint="eastAsia" w:ascii="Calibri" w:hAnsi="Calibri" w:eastAsia="宋体" w:cs="Times New Roman"/>
          <w:b/>
          <w:bCs/>
          <w:kern w:val="40"/>
          <w:sz w:val="24"/>
          <w:szCs w:val="24"/>
          <w:lang w:val="en-US" w:eastAsia="zh-CN" w:bidi="ar"/>
        </w:rPr>
        <w:t>3.4可审计性</w:t>
      </w:r>
      <w:bookmarkEnd w:id="15"/>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确保网络活动可以被监控和审查，便于追踪和分析。常用的技术包括日志管理、审计记录等。</w:t>
      </w:r>
    </w:p>
    <w:p>
      <w:pPr>
        <w:pStyle w:val="4"/>
        <w:numPr>
          <w:numId w:val="0"/>
        </w:numPr>
        <w:bidi w:val="0"/>
        <w:outlineLvl w:val="0"/>
        <w:rPr>
          <w:rFonts w:hint="eastAsia"/>
          <w:lang w:val="en-US" w:eastAsia="zh-CN"/>
        </w:rPr>
      </w:pPr>
      <w:bookmarkStart w:id="16" w:name="_Toc30817"/>
      <w:r>
        <w:rPr>
          <w:rFonts w:hint="eastAsia"/>
          <w:lang w:val="en-US" w:eastAsia="zh-CN"/>
        </w:rPr>
        <w:t>4.具体应用</w:t>
      </w:r>
      <w:bookmarkEnd w:id="16"/>
      <w:r>
        <w:rPr>
          <w:rFonts w:hint="eastAsia"/>
          <w:lang w:val="en-US" w:eastAsia="zh-CN"/>
        </w:rPr>
        <w:t xml:space="preserve"> </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网络安全在日常生活中有许多具体应用，下面列举几个常见的例子。</w:t>
      </w:r>
    </w:p>
    <w:p>
      <w:pPr>
        <w:numPr>
          <w:numId w:val="0"/>
        </w:numPr>
        <w:ind w:leftChars="200"/>
        <w:outlineLvl w:val="1"/>
        <w:rPr>
          <w:rFonts w:hint="eastAsia" w:ascii="Calibri" w:hAnsi="Calibri" w:eastAsia="宋体" w:cs="Times New Roman"/>
          <w:b/>
          <w:bCs/>
          <w:kern w:val="40"/>
          <w:sz w:val="24"/>
          <w:szCs w:val="24"/>
          <w:lang w:val="en-US" w:eastAsia="zh-CN" w:bidi="ar"/>
        </w:rPr>
      </w:pPr>
      <w:bookmarkStart w:id="17" w:name="_Toc14327"/>
      <w:r>
        <w:rPr>
          <w:rFonts w:hint="eastAsia" w:ascii="Calibri" w:hAnsi="Calibri" w:eastAsia="宋体" w:cs="Times New Roman"/>
          <w:b/>
          <w:bCs/>
          <w:kern w:val="40"/>
          <w:sz w:val="24"/>
          <w:szCs w:val="24"/>
          <w:lang w:val="en-US" w:eastAsia="zh-CN" w:bidi="ar"/>
        </w:rPr>
        <w:t>4.1个人隐私保护</w:t>
      </w:r>
      <w:bookmarkEnd w:id="17"/>
    </w:p>
    <w:p>
      <w:pPr>
        <w:numPr>
          <w:ilvl w:val="0"/>
          <w:numId w:val="0"/>
        </w:num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个人隐私是网络安全的重要方面。在日常生活中，我们使用各种应用和服务，如社交媒体、电子邮件等，并在其中分享个人信息。为了保护个人隐私，我们可以采取以下措施：</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使用强密码和多因素身份验证，防止他人未经授权访问个人账户。</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定期更新操作系统和应用程序，以及使用安全防护软件，防止恶意软件侵入。</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谨慎对待个人信息的分享，避免在不可信的网站或应用中泄露个人信息。</w:t>
      </w:r>
    </w:p>
    <w:p>
      <w:pPr>
        <w:ind w:firstLine="482" w:firstLineChars="200"/>
        <w:outlineLvl w:val="1"/>
        <w:rPr>
          <w:rFonts w:hint="eastAsia" w:ascii="Calibri" w:hAnsi="Calibri" w:eastAsia="宋体" w:cs="Times New Roman"/>
          <w:kern w:val="40"/>
          <w:sz w:val="24"/>
          <w:szCs w:val="24"/>
          <w:lang w:val="en-US" w:eastAsia="zh-CN" w:bidi="ar"/>
        </w:rPr>
      </w:pPr>
      <w:bookmarkStart w:id="18" w:name="_Toc24901"/>
      <w:r>
        <w:rPr>
          <w:rFonts w:hint="eastAsia" w:ascii="Calibri" w:hAnsi="Calibri" w:eastAsia="宋体" w:cs="Times New Roman"/>
          <w:b/>
          <w:bCs/>
          <w:kern w:val="40"/>
          <w:sz w:val="24"/>
          <w:szCs w:val="24"/>
          <w:lang w:val="en-US" w:eastAsia="zh-CN" w:bidi="ar"/>
        </w:rPr>
        <w:t>4.2 网上支付安全</w:t>
      </w:r>
      <w:bookmarkEnd w:id="18"/>
      <w:r>
        <w:rPr>
          <w:rFonts w:hint="eastAsia" w:ascii="Calibri" w:hAnsi="Calibri" w:eastAsia="宋体" w:cs="Times New Roman"/>
          <w:kern w:val="40"/>
          <w:sz w:val="24"/>
          <w:szCs w:val="24"/>
          <w:lang w:val="en-US" w:eastAsia="zh-CN" w:bidi="ar"/>
        </w:rPr>
        <w:t xml:space="preserve"> </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随着电子商务的发展，网上支付已经成为日常生活中不可或缺的一部分。为了确保网上支付的安全性，我们可以采取以下措施：</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使用受信任的支付平台，如支付宝、微信支付等。</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验证商家的身份和信誉，避免在不可信的网站进行支付。</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使用安全网络连接，尽量在使用公共Wi-Fi进行支付时避免输入敏感信息。</w:t>
      </w:r>
    </w:p>
    <w:p>
      <w:pPr>
        <w:ind w:firstLine="482" w:firstLineChars="200"/>
        <w:outlineLvl w:val="1"/>
        <w:rPr>
          <w:rFonts w:hint="eastAsia" w:ascii="Calibri" w:hAnsi="Calibri" w:eastAsia="宋体" w:cs="Times New Roman"/>
          <w:b/>
          <w:bCs/>
          <w:kern w:val="40"/>
          <w:sz w:val="24"/>
          <w:szCs w:val="24"/>
          <w:lang w:val="en-US" w:eastAsia="zh-CN" w:bidi="ar"/>
        </w:rPr>
      </w:pPr>
      <w:bookmarkStart w:id="19" w:name="_Toc8596"/>
      <w:r>
        <w:rPr>
          <w:rFonts w:hint="eastAsia" w:ascii="Calibri" w:hAnsi="Calibri" w:eastAsia="宋体" w:cs="Times New Roman"/>
          <w:b/>
          <w:bCs/>
          <w:kern w:val="40"/>
          <w:sz w:val="24"/>
          <w:szCs w:val="24"/>
          <w:lang w:val="en-US" w:eastAsia="zh-CN" w:bidi="ar"/>
        </w:rPr>
        <w:t>4.3 智能家居安全</w:t>
      </w:r>
      <w:bookmarkEnd w:id="19"/>
      <w:r>
        <w:rPr>
          <w:rFonts w:hint="eastAsia" w:ascii="Calibri" w:hAnsi="Calibri" w:eastAsia="宋体" w:cs="Times New Roman"/>
          <w:b/>
          <w:bCs/>
          <w:kern w:val="40"/>
          <w:sz w:val="24"/>
          <w:szCs w:val="24"/>
          <w:lang w:val="en-US" w:eastAsia="zh-CN" w:bidi="ar"/>
        </w:rPr>
        <w:t xml:space="preserve"> </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智能家居通过互联网连接和控制各种设备和系统，提供更便捷的生活体验。然而，智能家居也引入了一定的安全风险。为了确保智能家居的安全：</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使用强密码保护智能设备和智能家居控制中心。</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定期更新设备和系统的固件，以修复已知的漏洞。</w:t>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定期检查智能设备的访问权限，确保只有授权用户可以访问。</w:t>
      </w:r>
    </w:p>
    <w:p>
      <w:pPr>
        <w:ind w:firstLine="482" w:firstLineChars="200"/>
        <w:outlineLvl w:val="1"/>
        <w:rPr>
          <w:rFonts w:hint="eastAsia" w:ascii="Calibri" w:hAnsi="Calibri" w:eastAsia="宋体" w:cs="Times New Roman"/>
          <w:b/>
          <w:bCs/>
          <w:kern w:val="40"/>
          <w:sz w:val="24"/>
          <w:szCs w:val="24"/>
          <w:lang w:val="en-US" w:eastAsia="zh-CN" w:bidi="ar"/>
        </w:rPr>
      </w:pPr>
      <w:bookmarkStart w:id="20" w:name="_Toc3757"/>
      <w:r>
        <w:rPr>
          <w:rFonts w:hint="eastAsia" w:ascii="Calibri" w:hAnsi="Calibri" w:eastAsia="宋体" w:cs="Times New Roman"/>
          <w:b/>
          <w:bCs/>
          <w:kern w:val="40"/>
          <w:sz w:val="24"/>
          <w:szCs w:val="24"/>
          <w:lang w:val="en-US" w:eastAsia="zh-CN" w:bidi="ar"/>
        </w:rPr>
        <w:t>4.4 其他应用</w:t>
      </w:r>
      <w:bookmarkEnd w:id="20"/>
    </w:p>
    <w:p>
      <w:pPr>
        <w:keepNext w:val="0"/>
        <w:keepLines w:val="0"/>
        <w:widowControl/>
        <w:suppressLineNumbers w:val="0"/>
        <w:ind w:firstLine="480" w:firstLineChars="200"/>
        <w:jc w:val="left"/>
        <w:rPr>
          <w:rFonts w:hint="default" w:ascii="Calibri" w:hAnsi="Calibri" w:eastAsia="宋体" w:cs="Times New Roman"/>
          <w:kern w:val="40"/>
          <w:sz w:val="24"/>
          <w:szCs w:val="24"/>
          <w:lang w:val="en-US" w:eastAsia="zh-CN" w:bidi="ar"/>
        </w:rPr>
      </w:pPr>
      <w:r>
        <w:rPr>
          <w:rStyle w:val="12"/>
          <w:rFonts w:ascii="宋体" w:hAnsi="宋体" w:eastAsia="宋体" w:cs="宋体"/>
          <w:sz w:val="24"/>
          <w:szCs w:val="24"/>
        </w:rPr>
        <w:drawing>
          <wp:anchor distT="0" distB="0" distL="114300" distR="114300" simplePos="0" relativeHeight="251660288" behindDoc="1" locked="0" layoutInCell="1" allowOverlap="1">
            <wp:simplePos x="0" y="0"/>
            <wp:positionH relativeFrom="column">
              <wp:posOffset>4238625</wp:posOffset>
            </wp:positionH>
            <wp:positionV relativeFrom="paragraph">
              <wp:posOffset>271145</wp:posOffset>
            </wp:positionV>
            <wp:extent cx="1040130" cy="883285"/>
            <wp:effectExtent l="0" t="0" r="7620" b="12065"/>
            <wp:wrapTight wrapText="bothSides">
              <wp:wrapPolygon>
                <wp:start x="0" y="0"/>
                <wp:lineTo x="0" y="20963"/>
                <wp:lineTo x="21363" y="20963"/>
                <wp:lineTo x="21363" y="0"/>
                <wp:lineTo x="0" y="0"/>
              </wp:wrapPolygon>
            </wp:wrapTight>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tretch>
                      <a:fillRect/>
                    </a:stretch>
                  </pic:blipFill>
                  <pic:spPr>
                    <a:xfrm>
                      <a:off x="0" y="0"/>
                      <a:ext cx="1040130" cy="883285"/>
                    </a:xfrm>
                    <a:prstGeom prst="rect">
                      <a:avLst/>
                    </a:prstGeom>
                    <a:noFill/>
                    <a:ln w="9525">
                      <a:noFill/>
                    </a:ln>
                  </pic:spPr>
                </pic:pic>
              </a:graphicData>
            </a:graphic>
          </wp:anchor>
        </w:drawing>
      </w:r>
      <w:r>
        <w:rPr>
          <w:rFonts w:hint="default" w:ascii="Calibri" w:hAnsi="Calibri" w:eastAsia="宋体" w:cs="Times New Roman"/>
          <w:kern w:val="40"/>
          <w:sz w:val="24"/>
          <w:szCs w:val="24"/>
          <w:lang w:val="en-US" w:eastAsia="zh-CN" w:bidi="ar"/>
        </w:rPr>
        <w:t>防火墙 防火墙是一种网络安全设备，用于监控和控制网络流量，阻止未经授权的访问和攻击。防火墙可以根据规则设置，对网络流量进行过滤和阻断，保护内部网络的安全。</w:t>
      </w:r>
    </w:p>
    <w:p>
      <w:pPr>
        <w:ind w:firstLine="480" w:firstLineChars="200"/>
        <w:rPr>
          <w:rFonts w:hint="default"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反病毒软件 反病毒软件是一种用于检测和清除计算机病毒的软件。它可以通过实时监测和扫描计算机系统，发现并清除病毒，保护计算机和网络的安全。</w:t>
      </w:r>
    </w:p>
    <w:p>
      <w:pPr>
        <w:ind w:firstLine="480" w:firstLineChars="200"/>
        <w:rPr>
          <w:rFonts w:hint="default"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虚拟专用网络（VPN） 虚拟专用网络是一种通过加密技术建立的私密网络连接，可以在公共网络上进行安全的数据传输。VPN可以保护用户的隐私和数据安全，防止被黑客窃取和监听。</w:t>
      </w:r>
    </w:p>
    <w:p>
      <w:pPr>
        <w:ind w:firstLine="480" w:firstLineChars="200"/>
        <w:rPr>
          <w:rFonts w:hint="default"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双因素认证 双因素认证是一种通过多种身份验证方式来提高账户安全性的方法。除了密码验证外，还需要提供其他身份验证因素，如指纹、短信验证码等。双因素认证可以提高账户的安全性，防止被他人盗用。</w:t>
      </w:r>
    </w:p>
    <w:p>
      <w:pPr>
        <w:ind w:firstLine="480" w:firstLineChars="200"/>
        <w:rPr>
          <w:rFonts w:hint="default"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数字签名</w:t>
      </w:r>
      <w:r>
        <w:rPr>
          <w:rFonts w:hint="eastAsia" w:ascii="Calibri" w:hAnsi="Calibri" w:eastAsia="宋体" w:cs="Times New Roman"/>
          <w:kern w:val="40"/>
          <w:sz w:val="24"/>
          <w:szCs w:val="24"/>
          <w:lang w:val="en-US" w:eastAsia="zh-CN" w:bidi="ar"/>
        </w:rPr>
        <w:t xml:space="preserve"> </w:t>
      </w:r>
      <w:r>
        <w:rPr>
          <w:rFonts w:hint="default" w:ascii="Calibri" w:hAnsi="Calibri" w:eastAsia="宋体" w:cs="Times New Roman"/>
          <w:kern w:val="40"/>
          <w:sz w:val="24"/>
          <w:szCs w:val="24"/>
          <w:lang w:val="en-US" w:eastAsia="zh-CN" w:bidi="ar"/>
        </w:rPr>
        <w:t>用于验证信息的完整性和真实性，防止信息被篡改。</w:t>
      </w:r>
    </w:p>
    <w:p>
      <w:pPr>
        <w:ind w:firstLine="480" w:firstLineChars="200"/>
        <w:rPr>
          <w:rFonts w:hint="default"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加密通信</w:t>
      </w:r>
      <w:r>
        <w:rPr>
          <w:rFonts w:hint="eastAsia" w:ascii="Calibri" w:hAnsi="Calibri" w:eastAsia="宋体" w:cs="Times New Roman"/>
          <w:kern w:val="40"/>
          <w:sz w:val="24"/>
          <w:szCs w:val="24"/>
          <w:lang w:val="en-US" w:eastAsia="zh-CN" w:bidi="ar"/>
        </w:rPr>
        <w:t xml:space="preserve"> 此法</w:t>
      </w:r>
      <w:r>
        <w:rPr>
          <w:rFonts w:hint="default" w:ascii="Calibri" w:hAnsi="Calibri" w:eastAsia="宋体" w:cs="Times New Roman"/>
          <w:kern w:val="40"/>
          <w:sz w:val="24"/>
          <w:szCs w:val="24"/>
          <w:lang w:val="en-US" w:eastAsia="zh-CN" w:bidi="ar"/>
        </w:rPr>
        <w:t>通过加密算法将信息转化为密文，只有拥有密钥的人才能解密。</w:t>
      </w:r>
    </w:p>
    <w:p>
      <w:pPr>
        <w:ind w:firstLine="480" w:firstLineChars="200"/>
        <w:rPr>
          <w:rFonts w:hint="default"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数字证书</w:t>
      </w:r>
      <w:r>
        <w:rPr>
          <w:rFonts w:hint="eastAsia" w:ascii="Calibri" w:hAnsi="Calibri" w:eastAsia="宋体" w:cs="Times New Roman"/>
          <w:kern w:val="40"/>
          <w:sz w:val="24"/>
          <w:szCs w:val="24"/>
          <w:lang w:val="en-US" w:eastAsia="zh-CN" w:bidi="ar"/>
        </w:rPr>
        <w:t xml:space="preserve"> 该应用</w:t>
      </w:r>
      <w:r>
        <w:rPr>
          <w:rFonts w:hint="default" w:ascii="Calibri" w:hAnsi="Calibri" w:eastAsia="宋体" w:cs="Times New Roman"/>
          <w:kern w:val="40"/>
          <w:sz w:val="24"/>
          <w:szCs w:val="24"/>
          <w:lang w:val="en-US" w:eastAsia="zh-CN" w:bidi="ar"/>
        </w:rPr>
        <w:t>用于验证网站的身份和信任度，防止钓鱼网站和恶意软件的攻击。</w:t>
      </w:r>
    </w:p>
    <w:p>
      <w:pPr>
        <w:ind w:firstLine="480" w:firstLineChars="200"/>
        <w:rPr>
          <w:rFonts w:hint="default" w:ascii="Calibri" w:hAnsi="Calibri" w:eastAsia="宋体" w:cs="Times New Roman"/>
          <w:kern w:val="40"/>
          <w:sz w:val="24"/>
          <w:szCs w:val="24"/>
          <w:lang w:val="en-US" w:eastAsia="zh-CN" w:bidi="ar"/>
        </w:rPr>
      </w:pPr>
    </w:p>
    <w:p>
      <w:pPr>
        <w:pStyle w:val="4"/>
        <w:numPr>
          <w:numId w:val="0"/>
        </w:numPr>
        <w:bidi w:val="0"/>
        <w:outlineLvl w:val="0"/>
        <w:rPr>
          <w:rFonts w:hint="eastAsia"/>
          <w:lang w:val="en-US" w:eastAsia="zh-CN"/>
        </w:rPr>
      </w:pPr>
      <w:bookmarkStart w:id="21" w:name="_Toc21828"/>
      <w:r>
        <w:rPr>
          <w:rFonts w:hint="eastAsia"/>
          <w:lang w:val="en-US" w:eastAsia="zh-CN"/>
        </w:rPr>
        <w:t>5.常见算法原理</w:t>
      </w:r>
      <w:bookmarkEnd w:id="21"/>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firstLine="482" w:firstLineChars="200"/>
        <w:outlineLvl w:val="1"/>
        <w:rPr>
          <w:rFonts w:hint="default" w:ascii="Calibri" w:hAnsi="Calibri" w:eastAsia="宋体" w:cs="Times New Roman"/>
          <w:kern w:val="40"/>
          <w:sz w:val="24"/>
          <w:szCs w:val="24"/>
          <w:lang w:val="en-US" w:eastAsia="zh-CN" w:bidi="ar"/>
        </w:rPr>
      </w:pPr>
      <w:bookmarkStart w:id="22" w:name="_Toc20494"/>
      <w:r>
        <w:rPr>
          <w:rFonts w:hint="eastAsia" w:ascii="Calibri" w:hAnsi="Calibri" w:eastAsia="宋体" w:cs="Times New Roman"/>
          <w:b/>
          <w:bCs/>
          <w:kern w:val="40"/>
          <w:sz w:val="24"/>
          <w:szCs w:val="24"/>
          <w:lang w:val="en-US" w:eastAsia="zh-CN" w:bidi="ar"/>
        </w:rPr>
        <w:t>5.1</w:t>
      </w:r>
      <w:r>
        <w:rPr>
          <w:rFonts w:hint="default" w:ascii="Calibri" w:hAnsi="Calibri" w:eastAsia="宋体" w:cs="Times New Roman"/>
          <w:b/>
          <w:bCs/>
          <w:kern w:val="40"/>
          <w:sz w:val="24"/>
          <w:szCs w:val="24"/>
          <w:lang w:val="en-US" w:eastAsia="zh-CN" w:bidi="ar"/>
        </w:rPr>
        <w:t>加密算法</w:t>
      </w:r>
      <w:bookmarkEnd w:id="22"/>
      <w:r>
        <w:rPr>
          <w:rFonts w:hint="default" w:ascii="Calibri" w:hAnsi="Calibri" w:eastAsia="宋体" w:cs="Times New Roman"/>
          <w:kern w:val="40"/>
          <w:sz w:val="24"/>
          <w:szCs w:val="24"/>
          <w:lang w:val="en-US" w:eastAsia="zh-CN" w:bidi="ar"/>
        </w:rPr>
        <w:t xml:space="preserve"> </w:t>
      </w:r>
    </w:p>
    <w:p>
      <w:pPr>
        <w:keepNext w:val="0"/>
        <w:keepLines w:val="0"/>
        <w:widowControl/>
        <w:suppressLineNumbers w:val="0"/>
        <w:jc w:val="left"/>
        <w:rPr>
          <w:rFonts w:hint="eastAsia" w:ascii="Calibri" w:hAnsi="Calibri" w:eastAsia="宋体" w:cs="Times New Roman"/>
          <w:kern w:val="40"/>
          <w:sz w:val="24"/>
          <w:szCs w:val="24"/>
          <w:lang w:val="en-US" w:eastAsia="zh-CN" w:bidi="ar"/>
        </w:rPr>
      </w:pPr>
      <w:r>
        <w:rPr>
          <w:rFonts w:ascii="宋体" w:hAnsi="宋体" w:eastAsia="宋体" w:cs="宋体"/>
          <w:kern w:val="0"/>
          <w:sz w:val="24"/>
          <w:szCs w:val="24"/>
          <w:lang w:val="en-US" w:eastAsia="zh-CN" w:bidi="ar"/>
        </w:rPr>
        <w:drawing>
          <wp:anchor distT="0" distB="0" distL="114300" distR="114300" simplePos="0" relativeHeight="251661312" behindDoc="1" locked="0" layoutInCell="1" allowOverlap="1">
            <wp:simplePos x="0" y="0"/>
            <wp:positionH relativeFrom="column">
              <wp:posOffset>3904615</wp:posOffset>
            </wp:positionH>
            <wp:positionV relativeFrom="paragraph">
              <wp:posOffset>410210</wp:posOffset>
            </wp:positionV>
            <wp:extent cx="1293495" cy="880110"/>
            <wp:effectExtent l="0" t="0" r="1905" b="15240"/>
            <wp:wrapTight wrapText="bothSides">
              <wp:wrapPolygon>
                <wp:start x="0" y="0"/>
                <wp:lineTo x="0" y="21039"/>
                <wp:lineTo x="21314" y="21039"/>
                <wp:lineTo x="21314" y="0"/>
                <wp:lineTo x="0" y="0"/>
              </wp:wrapPolygon>
            </wp:wrapTight>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1293495" cy="880110"/>
                    </a:xfrm>
                    <a:prstGeom prst="rect">
                      <a:avLst/>
                    </a:prstGeom>
                    <a:noFill/>
                    <a:ln w="9525">
                      <a:noFill/>
                    </a:ln>
                  </pic:spPr>
                </pic:pic>
              </a:graphicData>
            </a:graphic>
          </wp:anchor>
        </w:drawing>
      </w:r>
      <w:r>
        <w:rPr>
          <w:rFonts w:hint="default" w:ascii="Calibri" w:hAnsi="Calibri" w:eastAsia="宋体" w:cs="Times New Roman"/>
          <w:kern w:val="40"/>
          <w:sz w:val="24"/>
          <w:szCs w:val="24"/>
          <w:lang w:val="en-US" w:eastAsia="zh-CN" w:bidi="ar"/>
        </w:rPr>
        <w:t>加密算法是网络安全的核心，通过对信息进行加密和解密操作，保护信息的机密性。常见的加密算法包括对称加密算法和非对称加密算法。对称加密算法使用相同的密钥进行加密和解密，非对称加密算法使用公钥和私钥进行加密和解密。</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firstLine="482" w:firstLineChars="200"/>
        <w:outlineLvl w:val="1"/>
        <w:rPr>
          <w:rFonts w:hint="default" w:ascii="Calibri" w:hAnsi="Calibri" w:eastAsia="宋体" w:cs="Times New Roman"/>
          <w:kern w:val="40"/>
          <w:sz w:val="24"/>
          <w:szCs w:val="24"/>
          <w:lang w:val="en-US" w:eastAsia="zh-CN" w:bidi="ar"/>
        </w:rPr>
      </w:pPr>
      <w:bookmarkStart w:id="23" w:name="_Toc19313"/>
      <w:r>
        <w:rPr>
          <w:rFonts w:hint="eastAsia" w:ascii="Calibri" w:hAnsi="Calibri" w:eastAsia="宋体" w:cs="Times New Roman"/>
          <w:b/>
          <w:bCs/>
          <w:kern w:val="40"/>
          <w:sz w:val="24"/>
          <w:szCs w:val="24"/>
          <w:lang w:val="en-US" w:eastAsia="zh-CN" w:bidi="ar"/>
        </w:rPr>
        <w:t>5.2</w:t>
      </w:r>
      <w:r>
        <w:rPr>
          <w:rFonts w:hint="default" w:ascii="Calibri" w:hAnsi="Calibri" w:eastAsia="宋体" w:cs="Times New Roman"/>
          <w:b/>
          <w:bCs/>
          <w:kern w:val="40"/>
          <w:sz w:val="24"/>
          <w:szCs w:val="24"/>
          <w:lang w:val="en-US" w:eastAsia="zh-CN" w:bidi="ar"/>
        </w:rPr>
        <w:t>数字签名</w:t>
      </w:r>
      <w:bookmarkEnd w:id="23"/>
      <w:r>
        <w:rPr>
          <w:rFonts w:hint="default" w:ascii="Calibri" w:hAnsi="Calibri" w:eastAsia="宋体" w:cs="Times New Roman"/>
          <w:kern w:val="40"/>
          <w:sz w:val="24"/>
          <w:szCs w:val="24"/>
          <w:lang w:val="en-US" w:eastAsia="zh-CN" w:bidi="ar"/>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firstLine="480" w:firstLineChars="200"/>
        <w:rPr>
          <w:rFonts w:hint="eastAsia"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数字签名是一种用于验证信息完整性和真实性的技术。它通过将信息用私钥进行加密，生成一个唯一的数字签名。接收方可以使用公钥对数字签名进行解密，如果解密后的信息与原始信息一致，则证明信息没有被篡改。</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firstLine="482" w:firstLineChars="200"/>
        <w:outlineLvl w:val="1"/>
        <w:rPr>
          <w:rFonts w:hint="default" w:ascii="Calibri" w:hAnsi="Calibri" w:eastAsia="宋体" w:cs="Times New Roman"/>
          <w:kern w:val="40"/>
          <w:sz w:val="24"/>
          <w:szCs w:val="24"/>
          <w:lang w:val="en-US" w:eastAsia="zh-CN" w:bidi="ar"/>
        </w:rPr>
      </w:pPr>
      <w:bookmarkStart w:id="24" w:name="_Toc20402"/>
      <w:r>
        <w:rPr>
          <w:rFonts w:hint="eastAsia" w:ascii="Calibri" w:hAnsi="Calibri" w:eastAsia="宋体" w:cs="Times New Roman"/>
          <w:b/>
          <w:bCs/>
          <w:kern w:val="40"/>
          <w:sz w:val="24"/>
          <w:szCs w:val="24"/>
          <w:lang w:val="en-US" w:eastAsia="zh-CN" w:bidi="ar"/>
        </w:rPr>
        <w:t>5.3</w:t>
      </w:r>
      <w:r>
        <w:rPr>
          <w:rFonts w:hint="default" w:ascii="Calibri" w:hAnsi="Calibri" w:eastAsia="宋体" w:cs="Times New Roman"/>
          <w:b/>
          <w:bCs/>
          <w:kern w:val="40"/>
          <w:sz w:val="24"/>
          <w:szCs w:val="24"/>
          <w:lang w:val="en-US" w:eastAsia="zh-CN" w:bidi="ar"/>
        </w:rPr>
        <w:t>防火墙原理</w:t>
      </w:r>
      <w:bookmarkEnd w:id="24"/>
      <w:r>
        <w:rPr>
          <w:rFonts w:hint="default" w:ascii="Calibri" w:hAnsi="Calibri" w:eastAsia="宋体" w:cs="Times New Roman"/>
          <w:kern w:val="40"/>
          <w:sz w:val="24"/>
          <w:szCs w:val="24"/>
          <w:lang w:val="en-US" w:eastAsia="zh-CN" w:bidi="ar"/>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firstLine="480" w:firstLineChars="200"/>
        <w:rPr>
          <w:rFonts w:hint="eastAsia"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防火墙通过监控和控制网络流量，阻止未经授权的访问和攻击。它可以根据规则设置，对网络流量进行过滤和阻断，保护内部网络的安全。防火墙的原理包括包过滤、状态检查和应用层网关等。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firstLine="482" w:firstLineChars="200"/>
        <w:outlineLvl w:val="1"/>
        <w:rPr>
          <w:rFonts w:hint="default" w:ascii="Calibri" w:hAnsi="Calibri" w:eastAsia="宋体" w:cs="Times New Roman"/>
          <w:b/>
          <w:bCs/>
          <w:kern w:val="40"/>
          <w:sz w:val="24"/>
          <w:szCs w:val="24"/>
          <w:lang w:val="en-US" w:eastAsia="zh-CN" w:bidi="ar"/>
        </w:rPr>
      </w:pPr>
      <w:bookmarkStart w:id="25" w:name="_Toc29349"/>
      <w:r>
        <w:rPr>
          <w:rFonts w:hint="eastAsia" w:ascii="Calibri" w:hAnsi="Calibri" w:eastAsia="宋体" w:cs="Times New Roman"/>
          <w:b/>
          <w:bCs/>
          <w:kern w:val="40"/>
          <w:sz w:val="24"/>
          <w:szCs w:val="24"/>
          <w:lang w:val="en-US" w:eastAsia="zh-CN" w:bidi="ar"/>
        </w:rPr>
        <w:t>5.4</w:t>
      </w:r>
      <w:r>
        <w:rPr>
          <w:rFonts w:hint="default" w:ascii="Calibri" w:hAnsi="Calibri" w:eastAsia="宋体" w:cs="Times New Roman"/>
          <w:b/>
          <w:bCs/>
          <w:kern w:val="40"/>
          <w:sz w:val="24"/>
          <w:szCs w:val="24"/>
          <w:lang w:val="en-US" w:eastAsia="zh-CN" w:bidi="ar"/>
        </w:rPr>
        <w:t>反病毒软件原理</w:t>
      </w:r>
      <w:bookmarkEnd w:id="25"/>
      <w:r>
        <w:rPr>
          <w:rFonts w:hint="default" w:ascii="Calibri" w:hAnsi="Calibri" w:eastAsia="宋体" w:cs="Times New Roman"/>
          <w:b/>
          <w:bCs/>
          <w:kern w:val="40"/>
          <w:sz w:val="24"/>
          <w:szCs w:val="24"/>
          <w:lang w:val="en-US" w:eastAsia="zh-CN" w:bidi="ar"/>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firstLine="480" w:firstLineChars="200"/>
        <w:rPr>
          <w:rFonts w:hint="default" w:ascii="Calibri" w:hAnsi="Calibri" w:eastAsia="宋体" w:cs="Times New Roman"/>
          <w:kern w:val="40"/>
          <w:sz w:val="24"/>
          <w:szCs w:val="24"/>
          <w:lang w:val="en-US" w:eastAsia="zh-CN" w:bidi="ar"/>
        </w:rPr>
      </w:pPr>
      <w:r>
        <w:rPr>
          <w:rFonts w:hint="default" w:ascii="Calibri" w:hAnsi="Calibri" w:eastAsia="宋体" w:cs="Times New Roman"/>
          <w:kern w:val="40"/>
          <w:sz w:val="24"/>
          <w:szCs w:val="24"/>
          <w:lang w:val="en-US" w:eastAsia="zh-CN" w:bidi="ar"/>
        </w:rPr>
        <w:t>反病毒软件通过实时监测和扫描计算机系统，发现并清除计算机病毒。它可以通过特征码匹配、行为分析和虚拟机等技术来检测和清除病毒。反病毒软件的原理包括病毒库更新、启发式检测和云安全等。</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firstLine="480" w:firstLineChars="200"/>
        <w:rPr>
          <w:rFonts w:hint="default" w:ascii="Calibri" w:hAnsi="Calibri" w:eastAsia="宋体" w:cs="Times New Roman"/>
          <w:kern w:val="40"/>
          <w:sz w:val="24"/>
          <w:szCs w:val="24"/>
          <w:lang w:val="en-US" w:eastAsia="zh-CN" w:bidi="ar"/>
        </w:rPr>
      </w:pPr>
    </w:p>
    <w:p>
      <w:pPr>
        <w:keepNext w:val="0"/>
        <w:keepLines w:val="0"/>
        <w:widowControl/>
        <w:suppressLineNumbers w:val="0"/>
        <w:jc w:val="left"/>
      </w:pPr>
    </w:p>
    <w:p>
      <w:pPr>
        <w:keepNext w:val="0"/>
        <w:keepLines w:val="0"/>
        <w:widowControl/>
        <w:suppressLineNumbers w:val="0"/>
        <w:jc w:val="left"/>
      </w:pPr>
      <w:bookmarkStart w:id="27" w:name="_GoBack"/>
      <w:r>
        <w:rPr>
          <w:rFonts w:ascii="宋体" w:hAnsi="宋体" w:eastAsia="宋体" w:cs="宋体"/>
          <w:color w:val="8E2640"/>
          <w:kern w:val="0"/>
          <w:sz w:val="24"/>
          <w:szCs w:val="24"/>
          <w:lang w:val="en-US" w:eastAsia="zh-CN" w:bidi="ar"/>
        </w:rPr>
        <w:drawing>
          <wp:inline distT="0" distB="0" distL="114300" distR="114300">
            <wp:extent cx="4824095" cy="2240280"/>
            <wp:effectExtent l="0" t="0" r="14605" b="7620"/>
            <wp:docPr id="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IMG_256"/>
                    <pic:cNvPicPr>
                      <a:picLocks noChangeAspect="1"/>
                    </pic:cNvPicPr>
                  </pic:nvPicPr>
                  <pic:blipFill>
                    <a:blip r:embed="rId9"/>
                    <a:stretch>
                      <a:fillRect/>
                    </a:stretch>
                  </pic:blipFill>
                  <pic:spPr>
                    <a:xfrm>
                      <a:off x="0" y="0"/>
                      <a:ext cx="4824095" cy="2240280"/>
                    </a:xfrm>
                    <a:prstGeom prst="rect">
                      <a:avLst/>
                    </a:prstGeom>
                    <a:noFill/>
                    <a:ln w="9525">
                      <a:noFill/>
                    </a:ln>
                  </pic:spPr>
                </pic:pic>
              </a:graphicData>
            </a:graphic>
          </wp:inline>
        </w:drawing>
      </w:r>
      <w:bookmarkEnd w:id="27"/>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firstLine="480" w:firstLineChars="200"/>
        <w:rPr>
          <w:rFonts w:hint="eastAsia" w:ascii="Calibri" w:hAnsi="Calibri" w:eastAsia="宋体" w:cs="Times New Roman"/>
          <w:kern w:val="40"/>
          <w:sz w:val="24"/>
          <w:szCs w:val="24"/>
          <w:lang w:val="en-US" w:eastAsia="zh-CN" w:bidi="ar"/>
        </w:rPr>
      </w:pPr>
    </w:p>
    <w:p>
      <w:pPr>
        <w:pStyle w:val="4"/>
        <w:numPr>
          <w:numId w:val="0"/>
        </w:numPr>
        <w:bidi w:val="0"/>
        <w:outlineLvl w:val="0"/>
        <w:rPr>
          <w:rFonts w:hint="eastAsia"/>
          <w:lang w:val="en-US" w:eastAsia="zh-CN"/>
        </w:rPr>
      </w:pPr>
      <w:bookmarkStart w:id="26" w:name="_Toc467"/>
      <w:r>
        <w:rPr>
          <w:rFonts w:hint="eastAsia"/>
          <w:lang w:val="en-US" w:eastAsia="zh-CN"/>
        </w:rPr>
        <w:t>6.</w:t>
      </w:r>
      <w:r>
        <w:rPr>
          <w:rFonts w:hint="eastAsia"/>
          <w:lang w:val="en-US" w:eastAsia="zh-CN"/>
        </w:rPr>
        <w:fldChar w:fldCharType="begin"/>
      </w:r>
      <w:r>
        <w:rPr>
          <w:rFonts w:hint="eastAsia"/>
          <w:lang w:val="en-US" w:eastAsia="zh-CN"/>
        </w:rPr>
        <w:instrText xml:space="preserve"> HYPERLINK "网络安全.mp4" </w:instrText>
      </w:r>
      <w:r>
        <w:rPr>
          <w:rFonts w:hint="eastAsia"/>
          <w:lang w:val="en-US" w:eastAsia="zh-CN"/>
        </w:rPr>
        <w:fldChar w:fldCharType="separate"/>
      </w:r>
      <w:r>
        <w:rPr>
          <w:rStyle w:val="11"/>
          <w:rFonts w:hint="eastAsia"/>
          <w:lang w:val="en-US" w:eastAsia="zh-CN"/>
        </w:rPr>
        <w:t>结论</w:t>
      </w:r>
      <w:bookmarkEnd w:id="26"/>
      <w:r>
        <w:rPr>
          <w:rFonts w:hint="eastAsia"/>
          <w:lang w:val="en-US" w:eastAsia="zh-CN"/>
        </w:rPr>
        <w:fldChar w:fldCharType="end"/>
      </w:r>
    </w:p>
    <w:p>
      <w:pPr>
        <w:ind w:firstLine="480" w:firstLineChars="200"/>
        <w:rPr>
          <w:rFonts w:hint="eastAsia"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计算机网络安全在日常生活中起着至关重要的作用。保护个人隐私和信息安全是网络安全的核心目标。通过使用强密码、多因素身份验证、安全防护软件等措施，我们可以有效保护个人信息的安全。此外，在网上支付和智能家居等领域，我们也需要特别关注安全问题，并采取相应的措施来保护自己。</w:t>
      </w:r>
    </w:p>
    <w:p>
      <w:pPr>
        <w:ind w:firstLine="480" w:firstLineChars="200"/>
        <w:rPr>
          <w:rFonts w:hint="default" w:ascii="Calibri" w:hAnsi="Calibri" w:eastAsia="宋体" w:cs="Times New Roman"/>
          <w:kern w:val="40"/>
          <w:sz w:val="24"/>
          <w:szCs w:val="24"/>
          <w:lang w:val="en-US" w:eastAsia="zh-CN" w:bidi="ar"/>
        </w:rPr>
      </w:pPr>
      <w:r>
        <w:rPr>
          <w:rFonts w:hint="eastAsia" w:ascii="Calibri" w:hAnsi="Calibri" w:eastAsia="宋体" w:cs="Times New Roman"/>
          <w:kern w:val="40"/>
          <w:sz w:val="24"/>
          <w:szCs w:val="24"/>
          <w:lang w:val="en-US" w:eastAsia="zh-CN" w:bidi="ar"/>
        </w:rPr>
        <w:t>尤其对于大学生而言，要增强网络安全意识，青年大学生需要学习网络安全知识。 这包括了解常见的网络攻击方式、识别网络钓鱼邮件和诈骗信息、掌握密码管理技巧等。 通过课堂学习、网络培训、安全知识竞赛等途径，不断积累网络安全知识，提高自己的防范能力，养成良好的上网习惯。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019E2D"/>
    <w:multiLevelType w:val="multilevel"/>
    <w:tmpl w:val="69019E2D"/>
    <w:lvl w:ilvl="0" w:tentative="0">
      <w:start w:val="2"/>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0ZTA5YzFmOTU5MWNhOTM2YTFmZWVkOTUzMzgxMjQifQ=="/>
  </w:docVars>
  <w:rsids>
    <w:rsidRoot w:val="2CBD3EAA"/>
    <w:rsid w:val="01CF2E73"/>
    <w:rsid w:val="16E03F46"/>
    <w:rsid w:val="284F64CF"/>
    <w:rsid w:val="2CBD3EAA"/>
    <w:rsid w:val="613E1149"/>
    <w:rsid w:val="6ACB1211"/>
    <w:rsid w:val="76275AD1"/>
    <w:rsid w:val="7B762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3"/>
    <w:autoRedefine/>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autoRedefine/>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toc 2"/>
    <w:basedOn w:val="1"/>
    <w:next w:val="1"/>
    <w:autoRedefine/>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1">
    <w:name w:val="FollowedHyperlink"/>
    <w:basedOn w:val="10"/>
    <w:uiPriority w:val="0"/>
    <w:rPr>
      <w:color w:val="800080"/>
      <w:u w:val="single"/>
    </w:rPr>
  </w:style>
  <w:style w:type="character" w:styleId="12">
    <w:name w:val="Hyperlink"/>
    <w:basedOn w:val="10"/>
    <w:autoRedefine/>
    <w:qFormat/>
    <w:uiPriority w:val="0"/>
    <w:rPr>
      <w:color w:val="0000FF"/>
      <w:u w:val="single"/>
    </w:rPr>
  </w:style>
  <w:style w:type="character" w:customStyle="1" w:styleId="13">
    <w:name w:val="标题 4 Char"/>
    <w:link w:val="5"/>
    <w:autoRedefine/>
    <w:qFormat/>
    <w:uiPriority w:val="0"/>
    <w:rPr>
      <w:rFonts w:ascii="Arial" w:hAnsi="Arial" w:eastAsia="黑体"/>
      <w:b/>
      <w:sz w:val="28"/>
    </w:rPr>
  </w:style>
  <w:style w:type="paragraph" w:customStyle="1" w:styleId="14">
    <w:name w:val="WPSOffice手动目录 2"/>
    <w:autoRedefine/>
    <w:qFormat/>
    <w:uiPriority w:val="0"/>
    <w:pPr>
      <w:ind w:leftChars="200"/>
    </w:pPr>
    <w:rPr>
      <w:rFonts w:ascii="Times New Roman" w:hAnsi="Times New Roman" w:eastAsia="宋体" w:cs="Times New Roman"/>
      <w:sz w:val="20"/>
      <w:szCs w:val="20"/>
    </w:rPr>
  </w:style>
  <w:style w:type="paragraph" w:customStyle="1" w:styleId="15">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2023-12-28T10:58:00Z</dcterms:created>
  <dc:creator>秋萤野马</dc:creator>
  <cp:lastModifiedBy>秋萤野马</cp:lastModifiedBy>
  <dcterms:modified xsi:type="dcterms:W3CDTF">2024-01-07T10:11:35Z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B587D98E91894527B7F5A3DEF31B7E88_11</vt:lpwstr>
  </property>
</Properties>
</file>