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618E8" w14:textId="1C96E96F" w:rsidR="007D560B" w:rsidRPr="00027A28" w:rsidRDefault="007D560B" w:rsidP="007D56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324ED933" w14:textId="7D93A915" w:rsidR="007D560B" w:rsidRPr="00027A28" w:rsidRDefault="007D560B" w:rsidP="005D67EB">
      <w:pPr>
        <w:spacing w:after="2160"/>
        <w:jc w:val="center"/>
        <w:rPr>
          <w:rFonts w:ascii="Times New Roman" w:hAnsi="Times New Roman" w:cs="Times New Roman"/>
          <w:sz w:val="28"/>
          <w:szCs w:val="28"/>
        </w:rPr>
      </w:pPr>
      <w:r w:rsidRPr="00027A28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5EF3732" w14:textId="0E91F213" w:rsidR="007D560B" w:rsidRPr="00FB590B" w:rsidRDefault="007D560B" w:rsidP="007D56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65D9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5371AB" w:rsidRPr="00FB590B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491A355B" w14:textId="4CEB647E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0D7DCAA4" w14:textId="77777777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0385EADB" w14:textId="77777777" w:rsidR="00684DFD" w:rsidRDefault="00684DFD" w:rsidP="00684DFD">
      <w:pPr>
        <w:spacing w:after="2280"/>
        <w:rPr>
          <w:rFonts w:ascii="Times New Roman" w:hAnsi="Times New Roman" w:cs="Times New Roman"/>
          <w:sz w:val="32"/>
          <w:szCs w:val="32"/>
        </w:rPr>
      </w:pPr>
    </w:p>
    <w:p w14:paraId="1ED6E635" w14:textId="4FBD554A" w:rsidR="007D560B" w:rsidRPr="00684DFD" w:rsidRDefault="007D560B" w:rsidP="00715257">
      <w:pPr>
        <w:spacing w:after="2280"/>
        <w:jc w:val="center"/>
        <w:rPr>
          <w:rFonts w:ascii="Times New Roman" w:hAnsi="Times New Roman" w:cs="Times New Roman"/>
          <w:sz w:val="32"/>
          <w:szCs w:val="32"/>
        </w:rPr>
      </w:pPr>
      <w:r w:rsidRPr="00027A28">
        <w:rPr>
          <w:rFonts w:ascii="Times New Roman" w:hAnsi="Times New Roman" w:cs="Times New Roman"/>
          <w:sz w:val="32"/>
          <w:szCs w:val="32"/>
        </w:rPr>
        <w:t xml:space="preserve">Вариант № </w:t>
      </w:r>
      <w:r w:rsidR="00684DFD" w:rsidRPr="00684DFD">
        <w:rPr>
          <w:rFonts w:ascii="Times New Roman" w:hAnsi="Times New Roman" w:cs="Times New Roman"/>
          <w:sz w:val="32"/>
          <w:szCs w:val="32"/>
        </w:rPr>
        <w:t>48675</w:t>
      </w:r>
    </w:p>
    <w:p w14:paraId="07C7562F" w14:textId="77777777" w:rsidR="005D67EB" w:rsidRPr="00C865D9" w:rsidRDefault="005D67EB" w:rsidP="005D67EB">
      <w:pPr>
        <w:ind w:left="4956"/>
        <w:rPr>
          <w:b/>
          <w:bCs/>
          <w:sz w:val="28"/>
          <w:szCs w:val="28"/>
        </w:rPr>
      </w:pPr>
      <w:r w:rsidRPr="00C865D9">
        <w:rPr>
          <w:b/>
          <w:bCs/>
          <w:sz w:val="28"/>
          <w:szCs w:val="28"/>
        </w:rPr>
        <w:t>Выполнил:</w:t>
      </w:r>
    </w:p>
    <w:p w14:paraId="0541EF37" w14:textId="77777777" w:rsidR="005D67EB" w:rsidRPr="007D560B" w:rsidRDefault="005D67EB" w:rsidP="005D67EB">
      <w:pPr>
        <w:ind w:left="4956"/>
        <w:rPr>
          <w:sz w:val="28"/>
          <w:szCs w:val="28"/>
        </w:rPr>
      </w:pPr>
      <w:r w:rsidRPr="00027A28">
        <w:rPr>
          <w:sz w:val="28"/>
          <w:szCs w:val="28"/>
        </w:rPr>
        <w:t xml:space="preserve">Студент группы </w:t>
      </w:r>
      <w:r w:rsidRPr="00027A28">
        <w:rPr>
          <w:sz w:val="28"/>
          <w:szCs w:val="28"/>
          <w:lang w:val="en-US"/>
        </w:rPr>
        <w:t>P</w:t>
      </w:r>
      <w:r w:rsidRPr="00E01F9D">
        <w:rPr>
          <w:sz w:val="28"/>
          <w:szCs w:val="28"/>
        </w:rPr>
        <w:t>311</w:t>
      </w:r>
      <w:r w:rsidRPr="007D560B">
        <w:rPr>
          <w:sz w:val="28"/>
          <w:szCs w:val="28"/>
        </w:rPr>
        <w:t>1</w:t>
      </w:r>
    </w:p>
    <w:p w14:paraId="4D82D5EA" w14:textId="77777777" w:rsidR="005D67EB" w:rsidRDefault="005D67EB" w:rsidP="005D67EB">
      <w:pPr>
        <w:ind w:left="4956"/>
        <w:rPr>
          <w:sz w:val="28"/>
          <w:szCs w:val="28"/>
        </w:rPr>
      </w:pPr>
      <w:r>
        <w:rPr>
          <w:sz w:val="28"/>
          <w:szCs w:val="28"/>
        </w:rPr>
        <w:t>Ибрагимова Айгуль Ильгизовна</w:t>
      </w:r>
    </w:p>
    <w:p w14:paraId="714B4E1E" w14:textId="77777777" w:rsidR="00684DFD" w:rsidRDefault="005D67EB" w:rsidP="00684DFD">
      <w:pPr>
        <w:ind w:left="4956"/>
        <w:rPr>
          <w:sz w:val="28"/>
          <w:szCs w:val="28"/>
        </w:rPr>
      </w:pPr>
      <w:r w:rsidRPr="00C865D9">
        <w:rPr>
          <w:b/>
          <w:bCs/>
          <w:sz w:val="28"/>
          <w:szCs w:val="28"/>
        </w:rPr>
        <w:t>Преподаватель:</w:t>
      </w:r>
      <w:r w:rsidRPr="00027A28">
        <w:rPr>
          <w:sz w:val="28"/>
          <w:szCs w:val="28"/>
        </w:rPr>
        <w:t xml:space="preserve"> </w:t>
      </w:r>
    </w:p>
    <w:p w14:paraId="3497E32D" w14:textId="1D51CB3A" w:rsidR="00DC0336" w:rsidRDefault="00684DFD" w:rsidP="00986071">
      <w:pPr>
        <w:ind w:left="4956"/>
        <w:rPr>
          <w:sz w:val="28"/>
          <w:szCs w:val="28"/>
        </w:rPr>
      </w:pPr>
      <w:r>
        <w:rPr>
          <w:sz w:val="28"/>
          <w:szCs w:val="28"/>
        </w:rPr>
        <w:t>Ткешелашвили Нино Мерабиевна</w:t>
      </w:r>
      <w:r w:rsidR="005D67EB">
        <w:rPr>
          <w:sz w:val="28"/>
          <w:szCs w:val="28"/>
        </w:rPr>
        <w:br w:type="page"/>
      </w:r>
    </w:p>
    <w:p w14:paraId="15B71D84" w14:textId="77777777" w:rsidR="00986071" w:rsidRPr="00986071" w:rsidRDefault="00986071" w:rsidP="00986071">
      <w:pPr>
        <w:pStyle w:val="a4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lastRenderedPageBreak/>
        <w:t>Текст задания</w:t>
      </w:r>
    </w:p>
    <w:p w14:paraId="2CF41B22" w14:textId="77777777" w:rsidR="00986071" w:rsidRPr="00986071" w:rsidRDefault="00986071" w:rsidP="00986071">
      <w:pPr>
        <w:pStyle w:val="a4"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</w:p>
    <w:p w14:paraId="4E5798C6" w14:textId="77777777" w:rsidR="00E04ED5" w:rsidRPr="00E04ED5" w:rsidRDefault="00E04ED5" w:rsidP="00E04ED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04ED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118CCDA9" w14:textId="77777777" w:rsidR="00E04ED5" w:rsidRPr="00E04ED5" w:rsidRDefault="00E04ED5" w:rsidP="00E04ED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04ED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Опишите функциональные зависимости для отношений полученной схемы (минимальное множество);</w:t>
      </w:r>
    </w:p>
    <w:p w14:paraId="61BA7BD3" w14:textId="77777777" w:rsidR="00E04ED5" w:rsidRPr="00E04ED5" w:rsidRDefault="00E04ED5" w:rsidP="00E04ED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04ED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Приведите отношения в 3NF (как минимум). Постройте схему на основеNF (как минимум). </w:t>
      </w:r>
    </w:p>
    <w:p w14:paraId="4A2D26AB" w14:textId="77777777" w:rsidR="00E04ED5" w:rsidRPr="00E04ED5" w:rsidRDefault="00E04ED5" w:rsidP="00E04ED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04ED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41313FDE" w14:textId="77777777" w:rsidR="00E04ED5" w:rsidRPr="00E04ED5" w:rsidRDefault="00E04ED5" w:rsidP="00E04ED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04ED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196C0802" w14:textId="77777777" w:rsidR="00E04ED5" w:rsidRPr="00E04ED5" w:rsidRDefault="00E04ED5" w:rsidP="00E04ED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04ED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Какие денормализации будут полезны для вашей схемы? Приведите подробное описание.</w:t>
      </w:r>
    </w:p>
    <w:p w14:paraId="607BFED4" w14:textId="77777777" w:rsidR="00E04ED5" w:rsidRPr="00E04ED5" w:rsidRDefault="00E04ED5" w:rsidP="00E04ED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04ED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15AAFE8E" w14:textId="438090C8" w:rsidR="00957BA3" w:rsidRPr="00957BA3" w:rsidRDefault="002402C3" w:rsidP="00957BA3">
      <w:pPr>
        <w:pStyle w:val="a4"/>
        <w:suppressAutoHyphens/>
        <w:spacing w:after="240" w:line="240" w:lineRule="auto"/>
        <w:ind w:left="0" w:hanging="156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  <w:r w:rsidRPr="002402C3"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val="en-US" w:eastAsia="ru-RU"/>
        </w:rPr>
        <w:drawing>
          <wp:inline distT="0" distB="0" distL="0" distR="0" wp14:anchorId="363F2438" wp14:editId="29977890">
            <wp:extent cx="7262446" cy="3173584"/>
            <wp:effectExtent l="0" t="0" r="0" b="0"/>
            <wp:docPr id="324505729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5729" name="Рисунок 1" descr="Изображение выглядит как текст, снимок экрана, диаграмма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83889" cy="31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1A6" w:rsidRPr="00B711A6"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val="en-US" w:eastAsia="ru-RU"/>
        </w:rPr>
        <w:t xml:space="preserve"> </w:t>
      </w:r>
    </w:p>
    <w:p w14:paraId="03F17BE1" w14:textId="21442D78" w:rsidR="00812CFC" w:rsidRPr="005E375C" w:rsidRDefault="00890299" w:rsidP="0069757E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Функциональные зависимости</w:t>
      </w:r>
    </w:p>
    <w:p w14:paraId="053CEC13" w14:textId="0936563B" w:rsidR="00812CFC" w:rsidRPr="005E375C" w:rsidRDefault="00BD0032" w:rsidP="00812CF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ci</w:t>
      </w:r>
      <w:r w:rsidR="00812CFC"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ty</w:t>
      </w: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:</w:t>
      </w:r>
      <w:r w:rsidR="00671841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id</w:t>
      </w:r>
      <w:r w:rsidR="00671841"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 xml:space="preserve"> </w:t>
      </w:r>
      <w:r w:rsidR="00671841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-&gt; </w:t>
      </w:r>
      <w:r w:rsidR="003E25FF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(name, </w:t>
      </w:r>
      <w:r w:rsidR="009550C1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coordinate_x, coordinate_y</w:t>
      </w:r>
      <w:r w:rsidR="003E25FF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)</w:t>
      </w:r>
    </w:p>
    <w:p w14:paraId="2A6F443F" w14:textId="4F2C2D4C" w:rsidR="009550C1" w:rsidRPr="005E375C" w:rsidRDefault="00BC7001" w:rsidP="00812CF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road:</w:t>
      </w:r>
      <w:r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 xml:space="preserve"> id -&gt; (city_from, city_</w:t>
      </w:r>
      <w:r w:rsidR="00BC2C16"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to, way_get_info</w:t>
      </w:r>
      <w:r w:rsidR="00343B0B"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,</w:t>
      </w:r>
      <w:r w:rsidR="00775262" w:rsidRPr="005E375C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length_km</w:t>
      </w:r>
      <w:r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)</w:t>
      </w:r>
    </w:p>
    <w:p w14:paraId="68C82A15" w14:textId="7BEE219C" w:rsidR="00775262" w:rsidRPr="005E375C" w:rsidRDefault="00433AF0" w:rsidP="00812CF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informant:</w:t>
      </w:r>
      <w:r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 xml:space="preserve"> -&gt; (</w:t>
      </w:r>
      <w:r w:rsidR="00075DA9" w:rsidRPr="005E375C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person_id, </w:t>
      </w:r>
      <w:r w:rsidR="0068530B" w:rsidRPr="005E375C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road_id</w:t>
      </w:r>
      <w:r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)</w:t>
      </w:r>
    </w:p>
    <w:p w14:paraId="67FF276A" w14:textId="003F2BE4" w:rsidR="0068530B" w:rsidRPr="005E375C" w:rsidRDefault="0068530B" w:rsidP="00812CF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person:</w:t>
      </w:r>
      <w:r w:rsidR="008E1081"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 xml:space="preserve"> </w:t>
      </w:r>
      <w:r w:rsidR="008E1081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id </w:t>
      </w:r>
      <w:r w:rsidR="008E1081"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-</w:t>
      </w:r>
      <w:r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&gt; (name,</w:t>
      </w:r>
      <w:r w:rsidR="008E1081"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 xml:space="preserve"> sex</w:t>
      </w:r>
      <w:r w:rsidRPr="005E375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)</w:t>
      </w:r>
    </w:p>
    <w:p w14:paraId="33E53507" w14:textId="0D8B405F" w:rsidR="008E1081" w:rsidRPr="005E375C" w:rsidRDefault="008E1081" w:rsidP="00812CF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 xml:space="preserve">device: </w:t>
      </w:r>
      <w:r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id</w:t>
      </w: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 xml:space="preserve"> </w:t>
      </w:r>
      <w:r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-&gt; (person_id, </w:t>
      </w:r>
      <w:r w:rsidR="00EB643C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memory)</w:t>
      </w:r>
    </w:p>
    <w:p w14:paraId="6EB15CE5" w14:textId="29E357DC" w:rsidR="00EB643C" w:rsidRPr="005E375C" w:rsidRDefault="00EB643C" w:rsidP="00EB643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device_road:</w:t>
      </w:r>
      <w:r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(</w:t>
      </w:r>
      <w:r w:rsidR="00777D60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road_id, device_id</w:t>
      </w:r>
      <w:r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)</w:t>
      </w:r>
      <w:r w:rsidR="00777D60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</w:t>
      </w:r>
      <w:r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-&gt; ()</w:t>
      </w:r>
    </w:p>
    <w:p w14:paraId="0E6498DF" w14:textId="24B2E699" w:rsidR="0069757E" w:rsidRPr="005E375C" w:rsidRDefault="0069757E" w:rsidP="00EB643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history:</w:t>
      </w:r>
      <w:r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(</w:t>
      </w:r>
      <w:r w:rsidR="00AC09BD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id</w:t>
      </w:r>
      <w:r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)</w:t>
      </w:r>
      <w:r w:rsidR="00AC09BD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-&gt; (city_id, data_</w:t>
      </w:r>
      <w:r w:rsidR="006E2341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f</w:t>
      </w:r>
      <w:r w:rsidR="00AC09BD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rom,</w:t>
      </w:r>
      <w:r w:rsidR="006E2341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data_to, fact</w:t>
      </w:r>
      <w:r w:rsidR="00AC09BD" w:rsidRPr="005E375C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)</w:t>
      </w:r>
    </w:p>
    <w:p w14:paraId="6662180D" w14:textId="190E80AE" w:rsidR="003E0A3F" w:rsidRPr="005E375C" w:rsidRDefault="003E0A3F" w:rsidP="003E0A3F">
      <w:pPr>
        <w:pStyle w:val="a4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 xml:space="preserve"> </w:t>
      </w: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Нормальные формы</w:t>
      </w:r>
    </w:p>
    <w:p w14:paraId="0FA8C58A" w14:textId="01840EF3" w:rsidR="000228C8" w:rsidRPr="005E375C" w:rsidRDefault="000228C8" w:rsidP="000228C8">
      <w:pPr>
        <w:pStyle w:val="a4"/>
        <w:shd w:val="clear" w:color="auto" w:fill="FFFFFF"/>
        <w:spacing w:line="470" w:lineRule="atLeast"/>
        <w:ind w:left="420"/>
        <w:rPr>
          <w:rFonts w:ascii="Times New Roman" w:hAnsi="Times New Roman" w:cs="Times New Roman"/>
          <w:color w:val="000000"/>
          <w:sz w:val="28"/>
          <w:szCs w:val="28"/>
        </w:rPr>
      </w:pPr>
      <w:r w:rsidRPr="005E375C">
        <w:rPr>
          <w:rFonts w:ascii="Times New Roman" w:hAnsi="Times New Roman" w:cs="Times New Roman"/>
          <w:b/>
          <w:bCs/>
          <w:color w:val="000000"/>
          <w:sz w:val="28"/>
        </w:rPr>
        <w:lastRenderedPageBreak/>
        <w:t>1</w:t>
      </w:r>
      <w:r w:rsidRPr="005E375C">
        <w:rPr>
          <w:rFonts w:ascii="Times New Roman" w:hAnsi="Times New Roman" w:cs="Times New Roman"/>
          <w:b/>
          <w:bCs/>
          <w:sz w:val="28"/>
        </w:rPr>
        <w:t>NF</w:t>
      </w:r>
      <w:r w:rsidRPr="005E375C">
        <w:rPr>
          <w:rFonts w:ascii="Times New Roman" w:hAnsi="Times New Roman" w:cs="Times New Roman"/>
          <w:b/>
          <w:bCs/>
          <w:color w:val="1C00CF"/>
          <w:sz w:val="28"/>
        </w:rPr>
        <w:t>:</w:t>
      </w:r>
      <w:r w:rsidRPr="005E375C">
        <w:rPr>
          <w:rFonts w:ascii="Times New Roman" w:hAnsi="Times New Roman" w:cs="Times New Roman"/>
          <w:color w:val="000000"/>
          <w:sz w:val="28"/>
        </w:rPr>
        <w:t xml:space="preserve"> Отношение находится в 1NF, если все его атрибуты содержат только атомарные значения. Моя модель удовлетворяет 1NF</w:t>
      </w:r>
      <w:r w:rsidR="002B3DF1">
        <w:rPr>
          <w:rFonts w:ascii="Times New Roman" w:hAnsi="Times New Roman" w:cs="Times New Roman"/>
          <w:color w:val="000000"/>
          <w:sz w:val="28"/>
        </w:rPr>
        <w:t>.</w:t>
      </w:r>
    </w:p>
    <w:p w14:paraId="4A957CBB" w14:textId="20AC0B5F" w:rsidR="000228C8" w:rsidRPr="005E375C" w:rsidRDefault="000228C8" w:rsidP="000228C8">
      <w:pPr>
        <w:pStyle w:val="a4"/>
        <w:shd w:val="clear" w:color="auto" w:fill="FFFFFF"/>
        <w:spacing w:line="470" w:lineRule="atLeast"/>
        <w:ind w:left="420"/>
        <w:rPr>
          <w:rFonts w:ascii="Times New Roman" w:hAnsi="Times New Roman" w:cs="Times New Roman"/>
          <w:color w:val="000000"/>
          <w:sz w:val="28"/>
          <w:szCs w:val="28"/>
        </w:rPr>
      </w:pPr>
      <w:r w:rsidRPr="005E375C">
        <w:rPr>
          <w:rFonts w:ascii="Times New Roman" w:hAnsi="Times New Roman" w:cs="Times New Roman"/>
          <w:b/>
          <w:bCs/>
          <w:color w:val="000000"/>
          <w:sz w:val="28"/>
        </w:rPr>
        <w:t>2</w:t>
      </w:r>
      <w:r w:rsidRPr="005E375C">
        <w:rPr>
          <w:rFonts w:ascii="Times New Roman" w:hAnsi="Times New Roman" w:cs="Times New Roman"/>
          <w:b/>
          <w:bCs/>
          <w:sz w:val="28"/>
        </w:rPr>
        <w:t>NF</w:t>
      </w:r>
      <w:r w:rsidRPr="005E375C">
        <w:rPr>
          <w:rFonts w:ascii="Times New Roman" w:hAnsi="Times New Roman" w:cs="Times New Roman"/>
          <w:b/>
          <w:bCs/>
          <w:color w:val="1C00CF"/>
          <w:sz w:val="28"/>
        </w:rPr>
        <w:t>:</w:t>
      </w:r>
      <w:r w:rsidRPr="005E375C">
        <w:rPr>
          <w:rFonts w:ascii="Times New Roman" w:hAnsi="Times New Roman" w:cs="Times New Roman"/>
          <w:color w:val="000000"/>
          <w:sz w:val="28"/>
        </w:rPr>
        <w:t xml:space="preserve"> Отношение находится во 2NF, если оно находится в 1NF и все его неключевые атрибуты полностью функционально зависят от первичного ключа. Моя модель удовлетворяет 2NF</w:t>
      </w:r>
      <w:r w:rsidR="002B3DF1">
        <w:rPr>
          <w:rFonts w:ascii="Times New Roman" w:hAnsi="Times New Roman" w:cs="Times New Roman"/>
          <w:color w:val="000000"/>
          <w:sz w:val="28"/>
        </w:rPr>
        <w:t>.</w:t>
      </w:r>
    </w:p>
    <w:p w14:paraId="5ACE3074" w14:textId="11FD24FC" w:rsidR="003E0A3F" w:rsidRPr="005E375C" w:rsidRDefault="000228C8" w:rsidP="000228C8">
      <w:pPr>
        <w:pStyle w:val="a4"/>
        <w:ind w:left="420"/>
        <w:rPr>
          <w:rFonts w:ascii="Times New Roman" w:hAnsi="Times New Roman" w:cs="Times New Roman"/>
          <w:color w:val="000000"/>
          <w:sz w:val="28"/>
        </w:rPr>
      </w:pPr>
      <w:r w:rsidRPr="005E375C">
        <w:rPr>
          <w:rFonts w:ascii="Times New Roman" w:hAnsi="Times New Roman" w:cs="Times New Roman"/>
          <w:b/>
          <w:bCs/>
          <w:color w:val="000000"/>
          <w:sz w:val="28"/>
        </w:rPr>
        <w:t>3</w:t>
      </w:r>
      <w:r w:rsidRPr="005E375C">
        <w:rPr>
          <w:rFonts w:ascii="Times New Roman" w:hAnsi="Times New Roman" w:cs="Times New Roman"/>
          <w:b/>
          <w:bCs/>
          <w:sz w:val="28"/>
        </w:rPr>
        <w:t>NF</w:t>
      </w:r>
      <w:r w:rsidRPr="005E375C">
        <w:rPr>
          <w:rFonts w:ascii="Times New Roman" w:hAnsi="Times New Roman" w:cs="Times New Roman"/>
          <w:b/>
          <w:bCs/>
          <w:color w:val="1C00CF"/>
          <w:sz w:val="28"/>
        </w:rPr>
        <w:t>:</w:t>
      </w:r>
      <w:r w:rsidRPr="005E375C">
        <w:rPr>
          <w:rFonts w:ascii="Times New Roman" w:hAnsi="Times New Roman" w:cs="Times New Roman"/>
          <w:color w:val="000000"/>
          <w:sz w:val="28"/>
        </w:rPr>
        <w:t xml:space="preserve"> Отношение находится в 3NF, если оно находится во 2NF </w:t>
      </w:r>
      <w:r w:rsidR="00F61030">
        <w:rPr>
          <w:rFonts w:ascii="Times New Roman" w:hAnsi="Times New Roman" w:cs="Times New Roman"/>
          <w:color w:val="000000"/>
          <w:sz w:val="28"/>
        </w:rPr>
        <w:t>и в</w:t>
      </w:r>
      <w:r w:rsidR="002B3DF1" w:rsidRPr="002B3DF1">
        <w:rPr>
          <w:rFonts w:ascii="Times New Roman" w:hAnsi="Times New Roman" w:cs="Times New Roman"/>
          <w:color w:val="000000"/>
          <w:sz w:val="28"/>
        </w:rPr>
        <w:t>се колонки в таблице зависят от первичного ключа и не зависят друг от друга</w:t>
      </w:r>
      <w:r w:rsidRPr="005E375C">
        <w:rPr>
          <w:rFonts w:ascii="Times New Roman" w:hAnsi="Times New Roman" w:cs="Times New Roman"/>
          <w:color w:val="000000"/>
          <w:sz w:val="28"/>
        </w:rPr>
        <w:t>. Моя модель удовлетворяет 3NF</w:t>
      </w:r>
      <w:r w:rsidR="002B3DF1">
        <w:rPr>
          <w:rFonts w:ascii="Times New Roman" w:hAnsi="Times New Roman" w:cs="Times New Roman"/>
          <w:color w:val="000000"/>
          <w:sz w:val="28"/>
        </w:rPr>
        <w:t>.</w:t>
      </w:r>
      <w:r w:rsidR="00F61030" w:rsidRPr="00F61030">
        <w:t xml:space="preserve"> </w:t>
      </w:r>
      <w:r w:rsidR="00F61030" w:rsidRPr="00F61030">
        <w:rPr>
          <w:rFonts w:ascii="Times New Roman" w:hAnsi="Times New Roman" w:cs="Times New Roman"/>
          <w:color w:val="000000"/>
          <w:sz w:val="28"/>
        </w:rPr>
        <w:t>Проще говоря, второе правило требует выносить все не ключевые поля, содержимое которых может относиться к нескольким записям таблицы в отдельные таблицы.</w:t>
      </w:r>
    </w:p>
    <w:p w14:paraId="5331648B" w14:textId="77777777" w:rsidR="00C87216" w:rsidRPr="005E375C" w:rsidRDefault="00C87216" w:rsidP="000228C8">
      <w:pPr>
        <w:pStyle w:val="a4"/>
        <w:ind w:left="420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65B027D8" w14:textId="581F47A6" w:rsidR="000228C8" w:rsidRPr="005E375C" w:rsidRDefault="00C87216" w:rsidP="000228C8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BCNF</w:t>
      </w:r>
    </w:p>
    <w:p w14:paraId="517E5508" w14:textId="6BF1E357" w:rsidR="002B3DF1" w:rsidRPr="005E375C" w:rsidRDefault="00C87216" w:rsidP="002B3DF1">
      <w:pPr>
        <w:pStyle w:val="a4"/>
        <w:ind w:left="420"/>
        <w:rPr>
          <w:rFonts w:ascii="Times New Roman" w:hAnsi="Times New Roman" w:cs="Times New Roman"/>
          <w:color w:val="000000"/>
          <w:sz w:val="28"/>
        </w:rPr>
      </w:pPr>
      <w:r w:rsidRPr="005E375C">
        <w:rPr>
          <w:rFonts w:ascii="Times New Roman" w:hAnsi="Times New Roman" w:cs="Times New Roman"/>
          <w:color w:val="000000"/>
          <w:sz w:val="28"/>
        </w:rPr>
        <w:t>Отношение находится в BCNF, если для каждой функциональной</w:t>
      </w:r>
      <w:r w:rsidR="002B3DF1">
        <w:rPr>
          <w:rFonts w:ascii="Times New Roman" w:hAnsi="Times New Roman" w:cs="Times New Roman"/>
          <w:color w:val="000000"/>
          <w:sz w:val="28"/>
        </w:rPr>
        <w:t xml:space="preserve"> </w:t>
      </w:r>
      <w:r w:rsidR="002B3DF1" w:rsidRPr="002B3DF1">
        <w:rPr>
          <w:rFonts w:ascii="Times New Roman" w:hAnsi="Times New Roman" w:cs="Times New Roman"/>
          <w:color w:val="000000"/>
          <w:sz w:val="28"/>
        </w:rPr>
        <w:t>Ключевые атрибуты составного ключа не должны зависеть от неключевых атрибутов.</w:t>
      </w:r>
      <w:r w:rsidR="002B3DF1">
        <w:rPr>
          <w:rFonts w:ascii="Times New Roman" w:hAnsi="Times New Roman" w:cs="Times New Roman"/>
          <w:color w:val="000000"/>
          <w:sz w:val="28"/>
        </w:rPr>
        <w:t xml:space="preserve"> </w:t>
      </w:r>
      <w:r w:rsidR="002B3DF1" w:rsidRPr="005E375C">
        <w:rPr>
          <w:rFonts w:ascii="Times New Roman" w:hAnsi="Times New Roman" w:cs="Times New Roman"/>
          <w:color w:val="000000"/>
          <w:sz w:val="28"/>
        </w:rPr>
        <w:t xml:space="preserve">Моя модель удовлетворяет </w:t>
      </w:r>
      <w:r w:rsidR="002B3DF1" w:rsidRPr="002B3DF1">
        <w:rPr>
          <w:rFonts w:ascii="Times New Roman" w:hAnsi="Times New Roman" w:cs="Times New Roman"/>
          <w:color w:val="000000"/>
          <w:sz w:val="28"/>
        </w:rPr>
        <w:t>BCNF</w:t>
      </w:r>
      <w:r w:rsidR="002B3DF1">
        <w:rPr>
          <w:rFonts w:ascii="Times New Roman" w:hAnsi="Times New Roman" w:cs="Times New Roman"/>
          <w:color w:val="000000"/>
          <w:sz w:val="28"/>
        </w:rPr>
        <w:t>.</w:t>
      </w:r>
    </w:p>
    <w:p w14:paraId="57BE62D8" w14:textId="7690FA7B" w:rsidR="00F96B13" w:rsidRPr="005E375C" w:rsidRDefault="00F96B13" w:rsidP="00F96B13">
      <w:pPr>
        <w:pStyle w:val="a4"/>
        <w:shd w:val="clear" w:color="auto" w:fill="FFFFFF"/>
        <w:spacing w:line="425" w:lineRule="atLeast"/>
        <w:ind w:left="420"/>
        <w:rPr>
          <w:rFonts w:ascii="Times New Roman" w:hAnsi="Times New Roman" w:cs="Times New Roman"/>
        </w:rPr>
      </w:pPr>
    </w:p>
    <w:p w14:paraId="5AFEEC54" w14:textId="6BC4A424" w:rsidR="00C87216" w:rsidRPr="005E375C" w:rsidRDefault="00D34E44" w:rsidP="000228C8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 xml:space="preserve">  Де</w:t>
      </w:r>
      <w:r w:rsidR="00154847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нор</w:t>
      </w: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м</w:t>
      </w:r>
      <w:r w:rsidR="00154847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ализация.</w:t>
      </w:r>
    </w:p>
    <w:p w14:paraId="443FA6D5" w14:textId="77777777" w:rsidR="00E37E47" w:rsidRPr="005E375C" w:rsidRDefault="00E37E47" w:rsidP="00E37E47">
      <w:pPr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</w:p>
    <w:p w14:paraId="1493EBDF" w14:textId="01D3BCCE" w:rsidR="00F51E8E" w:rsidRPr="005E375C" w:rsidRDefault="00F51E8E" w:rsidP="00E37E47">
      <w:pPr>
        <w:pStyle w:val="a4"/>
        <w:shd w:val="clear" w:color="auto" w:fill="FFFFFF"/>
        <w:spacing w:line="280" w:lineRule="atLeast"/>
        <w:ind w:left="420"/>
        <w:rPr>
          <w:rFonts w:ascii="Times New Roman" w:hAnsi="Times New Roman" w:cs="Times New Roman"/>
          <w:color w:val="000000"/>
          <w:sz w:val="28"/>
          <w:szCs w:val="28"/>
        </w:rPr>
      </w:pPr>
      <w:r w:rsidRPr="005E375C">
        <w:rPr>
          <w:rFonts w:ascii="Times New Roman" w:hAnsi="Times New Roman" w:cs="Times New Roman"/>
          <w:b/>
          <w:bCs/>
          <w:color w:val="000000"/>
          <w:sz w:val="28"/>
        </w:rPr>
        <w:t>Объединение связанных таблиц</w:t>
      </w:r>
      <w:r w:rsidR="00E37E47" w:rsidRPr="005E375C">
        <w:rPr>
          <w:rFonts w:ascii="Times New Roman" w:hAnsi="Times New Roman" w:cs="Times New Roman"/>
          <w:color w:val="000000"/>
          <w:sz w:val="28"/>
        </w:rPr>
        <w:t>: в некоторых случаях</w:t>
      </w:r>
      <w:r w:rsidRPr="005E375C">
        <w:rPr>
          <w:rFonts w:ascii="Times New Roman" w:hAnsi="Times New Roman" w:cs="Times New Roman"/>
          <w:color w:val="000000"/>
          <w:sz w:val="28"/>
        </w:rPr>
        <w:t xml:space="preserve">, объединение таблиц может уменьшить количество операций JOIN и ускорить обработку запросов. Например, можно рассмотреть объединение таблиц </w:t>
      </w:r>
      <w:r w:rsidR="005A5D22" w:rsidRPr="005E375C">
        <w:rPr>
          <w:rFonts w:ascii="Times New Roman" w:hAnsi="Times New Roman" w:cs="Times New Roman"/>
          <w:color w:val="000000"/>
          <w:sz w:val="28"/>
          <w:lang w:val="en-US"/>
        </w:rPr>
        <w:t>informant</w:t>
      </w:r>
      <w:r w:rsidRPr="005E375C">
        <w:rPr>
          <w:rFonts w:ascii="Times New Roman" w:hAnsi="Times New Roman" w:cs="Times New Roman"/>
          <w:color w:val="000000"/>
          <w:sz w:val="28"/>
        </w:rPr>
        <w:t xml:space="preserve"> и </w:t>
      </w:r>
      <w:r w:rsidR="005A5D22" w:rsidRPr="005E375C">
        <w:rPr>
          <w:rFonts w:ascii="Times New Roman" w:hAnsi="Times New Roman" w:cs="Times New Roman"/>
          <w:color w:val="000000"/>
          <w:sz w:val="28"/>
          <w:lang w:val="en-US"/>
        </w:rPr>
        <w:t>person</w:t>
      </w:r>
      <w:r w:rsidRPr="005E375C">
        <w:rPr>
          <w:rFonts w:ascii="Times New Roman" w:hAnsi="Times New Roman" w:cs="Times New Roman"/>
          <w:color w:val="000000"/>
          <w:sz w:val="28"/>
        </w:rPr>
        <w:t xml:space="preserve">, если часто запрашиваются данные о человеке и </w:t>
      </w:r>
      <w:r w:rsidR="005A5D22" w:rsidRPr="005E375C">
        <w:rPr>
          <w:rFonts w:ascii="Times New Roman" w:hAnsi="Times New Roman" w:cs="Times New Roman"/>
          <w:color w:val="000000"/>
          <w:sz w:val="28"/>
        </w:rPr>
        <w:t>о какой</w:t>
      </w:r>
      <w:r w:rsidR="00204654" w:rsidRPr="005E375C">
        <w:rPr>
          <w:rFonts w:ascii="Times New Roman" w:hAnsi="Times New Roman" w:cs="Times New Roman"/>
          <w:color w:val="000000"/>
          <w:sz w:val="28"/>
        </w:rPr>
        <w:t xml:space="preserve"> дороге он может рассказать.</w:t>
      </w:r>
    </w:p>
    <w:p w14:paraId="09CC9817" w14:textId="77777777" w:rsidR="00F51E8E" w:rsidRPr="005E375C" w:rsidRDefault="00F51E8E" w:rsidP="00E37E47">
      <w:pPr>
        <w:pStyle w:val="a4"/>
        <w:shd w:val="clear" w:color="auto" w:fill="FFFFFF"/>
        <w:spacing w:line="280" w:lineRule="atLeast"/>
        <w:ind w:left="420"/>
        <w:rPr>
          <w:rFonts w:ascii="Times New Roman" w:hAnsi="Times New Roman" w:cs="Times New Roman"/>
          <w:sz w:val="28"/>
          <w:szCs w:val="28"/>
        </w:rPr>
      </w:pPr>
    </w:p>
    <w:p w14:paraId="08F3682D" w14:textId="57D67F8A" w:rsidR="00F51E8E" w:rsidRPr="005E375C" w:rsidRDefault="00F51E8E" w:rsidP="00E37E47">
      <w:pPr>
        <w:pStyle w:val="a4"/>
        <w:shd w:val="clear" w:color="auto" w:fill="FFFFFF"/>
        <w:spacing w:line="280" w:lineRule="atLeast"/>
        <w:ind w:left="420"/>
        <w:rPr>
          <w:rFonts w:ascii="Times New Roman" w:hAnsi="Times New Roman" w:cs="Times New Roman"/>
        </w:rPr>
      </w:pPr>
      <w:r w:rsidRPr="005E375C">
        <w:rPr>
          <w:rFonts w:ascii="Times New Roman" w:hAnsi="Times New Roman" w:cs="Times New Roman"/>
          <w:b/>
          <w:bCs/>
          <w:color w:val="000000"/>
          <w:sz w:val="28"/>
        </w:rPr>
        <w:t>Добавление избыточных атрибутов</w:t>
      </w:r>
      <w:r w:rsidR="0015642E" w:rsidRPr="005E375C">
        <w:rPr>
          <w:rFonts w:ascii="Times New Roman" w:hAnsi="Times New Roman" w:cs="Times New Roman"/>
          <w:color w:val="000000"/>
          <w:sz w:val="28"/>
        </w:rPr>
        <w:t>: в некоторых случаях</w:t>
      </w:r>
      <w:r w:rsidRPr="005E375C">
        <w:rPr>
          <w:rFonts w:ascii="Times New Roman" w:hAnsi="Times New Roman" w:cs="Times New Roman"/>
          <w:color w:val="000000"/>
          <w:sz w:val="28"/>
        </w:rPr>
        <w:t xml:space="preserve"> добавление избыточных атрибутов может улучшить производительность запросов. Например, если часто запрашивается количество </w:t>
      </w:r>
      <w:r w:rsidR="005E2939" w:rsidRPr="005E375C">
        <w:rPr>
          <w:rFonts w:ascii="Times New Roman" w:hAnsi="Times New Roman" w:cs="Times New Roman"/>
          <w:color w:val="000000"/>
          <w:sz w:val="28"/>
        </w:rPr>
        <w:t>дорог</w:t>
      </w:r>
      <w:r w:rsidRPr="005E375C">
        <w:rPr>
          <w:rFonts w:ascii="Times New Roman" w:hAnsi="Times New Roman" w:cs="Times New Roman"/>
          <w:color w:val="000000"/>
          <w:sz w:val="28"/>
        </w:rPr>
        <w:t>, можно добавить атрибут</w:t>
      </w:r>
      <w:r w:rsidR="005E2939" w:rsidRPr="005E375C">
        <w:rPr>
          <w:rFonts w:ascii="Times New Roman" w:hAnsi="Times New Roman" w:cs="Times New Roman"/>
        </w:rPr>
        <w:t xml:space="preserve"> </w:t>
      </w:r>
      <w:r w:rsidR="005E2939" w:rsidRPr="005E375C">
        <w:rPr>
          <w:rFonts w:ascii="Times New Roman" w:hAnsi="Times New Roman" w:cs="Times New Roman"/>
          <w:color w:val="000000"/>
          <w:sz w:val="28"/>
        </w:rPr>
        <w:t>road</w:t>
      </w:r>
      <w:r w:rsidRPr="005E375C">
        <w:rPr>
          <w:rFonts w:ascii="Times New Roman" w:hAnsi="Times New Roman" w:cs="Times New Roman"/>
          <w:color w:val="000000"/>
          <w:sz w:val="28"/>
        </w:rPr>
        <w:t>_count в таблицу</w:t>
      </w:r>
      <w:r w:rsidR="00055084" w:rsidRPr="005E375C">
        <w:rPr>
          <w:rFonts w:ascii="Times New Roman" w:hAnsi="Times New Roman" w:cs="Times New Roman"/>
          <w:color w:val="000000"/>
          <w:sz w:val="28"/>
        </w:rPr>
        <w:t xml:space="preserve"> </w:t>
      </w:r>
      <w:r w:rsidR="00055084" w:rsidRPr="005E375C">
        <w:rPr>
          <w:rFonts w:ascii="Times New Roman" w:hAnsi="Times New Roman" w:cs="Times New Roman"/>
          <w:color w:val="000000"/>
          <w:sz w:val="28"/>
          <w:lang w:val="en-US"/>
        </w:rPr>
        <w:t>road</w:t>
      </w:r>
      <w:r w:rsidRPr="005E375C">
        <w:rPr>
          <w:rFonts w:ascii="Times New Roman" w:hAnsi="Times New Roman" w:cs="Times New Roman"/>
          <w:color w:val="000000"/>
          <w:sz w:val="28"/>
        </w:rPr>
        <w:t>. Это позволит избежать операций подсчета при каждом запросе, однако необходимо будет обновлять этот атрибут при добавлении или удалении кораблей.</w:t>
      </w:r>
    </w:p>
    <w:p w14:paraId="7CF03433" w14:textId="77777777" w:rsidR="00F51E8E" w:rsidRPr="005E375C" w:rsidRDefault="00F51E8E" w:rsidP="00E37E47">
      <w:pPr>
        <w:pStyle w:val="a4"/>
        <w:ind w:left="420"/>
        <w:rPr>
          <w:rFonts w:ascii="Times New Roman" w:hAnsi="Times New Roman" w:cs="Times New Roman"/>
        </w:rPr>
      </w:pPr>
    </w:p>
    <w:p w14:paraId="5E098BA8" w14:textId="19CF41A1" w:rsidR="00D34E44" w:rsidRDefault="005E375C" w:rsidP="00D8470F">
      <w:pPr>
        <w:pStyle w:val="a4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 xml:space="preserve">Функция на языке </w:t>
      </w:r>
      <w:r w:rsidRPr="005E375C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>PL/pgSQL</w:t>
      </w:r>
    </w:p>
    <w:p w14:paraId="4A95950C" w14:textId="77777777" w:rsidR="00FE6B3E" w:rsidRPr="00066DFA" w:rsidRDefault="00FE6B3E" w:rsidP="00FE6B3E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</w:p>
    <w:p w14:paraId="783D9DD4" w14:textId="7B5FD0BC" w:rsidR="00066DFA" w:rsidRPr="00FE6B3E" w:rsidRDefault="00FE6B3E" w:rsidP="00066DFA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eastAsia="ru-RU"/>
        </w:rPr>
        <w:t>Создание</w:t>
      </w:r>
      <w:r w:rsidRPr="00FE6B3E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eastAsia="ru-RU"/>
        </w:rPr>
        <w:t xml:space="preserve">функции, которая выводит кротчайшую длину дороги между двумя городами, она будет </w:t>
      </w:r>
      <w:r w:rsidRPr="00FE6B3E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eastAsia="ru-RU"/>
        </w:rPr>
        <w:t xml:space="preserve">вызываться при любом изменении таблицы </w:t>
      </w:r>
      <w:r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val="en-US" w:eastAsia="ru-RU"/>
        </w:rPr>
        <w:t>road</w:t>
      </w:r>
      <w:r w:rsidRPr="00FE6B3E"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eastAsia="ru-RU"/>
        </w:rPr>
        <w:t>.</w:t>
      </w:r>
    </w:p>
    <w:p w14:paraId="3FBC98A8" w14:textId="77777777" w:rsidR="00FE6B3E" w:rsidRPr="00FE6B3E" w:rsidRDefault="00FE6B3E" w:rsidP="00066DFA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i/>
          <w:iCs/>
          <w:color w:val="333333"/>
          <w:sz w:val="28"/>
          <w:szCs w:val="21"/>
          <w:lang w:eastAsia="ru-RU"/>
        </w:rPr>
      </w:pPr>
    </w:p>
    <w:p w14:paraId="6464DB73" w14:textId="77777777" w:rsidR="00D90B84" w:rsidRDefault="00D90B84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D90B84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DROP TRIGGER update_shortest_road_trigger;</w:t>
      </w:r>
    </w:p>
    <w:p w14:paraId="284CC476" w14:textId="2A15800B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DELEAT</w:t>
      </w:r>
      <w:r w:rsidR="00154847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E</w:t>
      </w: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FUNCTION find_shortest_road, trigger_update_shortest_road;</w:t>
      </w:r>
    </w:p>
    <w:p w14:paraId="2419ABC6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CREATE OR REPLACE FUNCTION find_shortest_road(city_from_id INT, city_to_id INT)</w:t>
      </w:r>
    </w:p>
    <w:p w14:paraId="07DF9AA8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lastRenderedPageBreak/>
        <w:t>RETURNS void AS $$</w:t>
      </w:r>
    </w:p>
    <w:p w14:paraId="283CDCB3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DECLARE</w:t>
      </w:r>
    </w:p>
    <w:p w14:paraId="41EB854F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shortest_distance INT;</w:t>
      </w:r>
    </w:p>
    <w:p w14:paraId="03661014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BEGIN</w:t>
      </w:r>
    </w:p>
    <w:p w14:paraId="7D8383B6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SELECT road.length_km INTO shortest_distance</w:t>
      </w:r>
    </w:p>
    <w:p w14:paraId="3960E304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FROM road</w:t>
      </w:r>
    </w:p>
    <w:p w14:paraId="54F1DAB5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WHERE road.city_from = city_from_id</w:t>
      </w:r>
    </w:p>
    <w:p w14:paraId="5D602BD1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AND road.city_to = city_to_id</w:t>
      </w:r>
    </w:p>
    <w:p w14:paraId="4D7DD781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ORDER BY road.length_km</w:t>
      </w:r>
    </w:p>
    <w:p w14:paraId="6FC13CE3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LIMIT 1;</w:t>
      </w:r>
    </w:p>
    <w:p w14:paraId="6349C62D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</w:t>
      </w:r>
    </w:p>
    <w:p w14:paraId="204493FA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RAISE NOTICE 'Кратчайшее расстояние от % до % равно %', city_to_id, city_from_id, shortest_distance;</w:t>
      </w:r>
    </w:p>
    <w:p w14:paraId="01ED9951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END;</w:t>
      </w:r>
    </w:p>
    <w:p w14:paraId="131F7472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$$ LANGUAGE plpgsql;</w:t>
      </w:r>
    </w:p>
    <w:p w14:paraId="38C2FFDA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</w:p>
    <w:p w14:paraId="2BDE0EC9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CREATE OR REPLACE FUNCTION trigger_update_shortest_road()</w:t>
      </w:r>
    </w:p>
    <w:p w14:paraId="00E9FE87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RETURNS TRIGGER AS $$</w:t>
      </w:r>
    </w:p>
    <w:p w14:paraId="2BD63BCA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BEGIN</w:t>
      </w:r>
    </w:p>
    <w:p w14:paraId="54C07772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IF TG_OP = 'INSERT' OR TG_OP = 'UPDATE' THEN</w:t>
      </w:r>
    </w:p>
    <w:p w14:paraId="76B32531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    PERFORM  find_shortest_road(NEW.city_from, NEW.city_to);</w:t>
      </w:r>
    </w:p>
    <w:p w14:paraId="51A6C9FA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ELSIF TG_OP = 'DELETE' THEN</w:t>
      </w:r>
    </w:p>
    <w:p w14:paraId="069F5B5C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    PERFORM find_shortest_road(OLD.city_from, OLD.city_to);</w:t>
      </w:r>
    </w:p>
    <w:p w14:paraId="2A807C3D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END IF;</w:t>
      </w:r>
    </w:p>
    <w:p w14:paraId="1E2B0342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</w:t>
      </w:r>
    </w:p>
    <w:p w14:paraId="7328BF4F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 xml:space="preserve">    RETURN;</w:t>
      </w:r>
    </w:p>
    <w:p w14:paraId="7D402CB6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END;</w:t>
      </w:r>
    </w:p>
    <w:p w14:paraId="22003B6E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$$ LANGUAGE plpgsql;</w:t>
      </w:r>
    </w:p>
    <w:p w14:paraId="7DF4A16E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</w:p>
    <w:p w14:paraId="2CE1FB30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CREATE TRIGGER update_shortest_road_trigger</w:t>
      </w:r>
    </w:p>
    <w:p w14:paraId="746E2E96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AFTER INSERT OR UPDATE OR DELETE ON road</w:t>
      </w:r>
    </w:p>
    <w:p w14:paraId="41FE1BA4" w14:textId="77777777" w:rsidR="00B666E2" w:rsidRPr="00B666E2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FOR EACH ROW</w:t>
      </w:r>
    </w:p>
    <w:p w14:paraId="20F2DC78" w14:textId="4C7732D3" w:rsidR="005E375C" w:rsidRDefault="00B666E2" w:rsidP="00B666E2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  <w:r w:rsidRPr="00B666E2">
        <w:rPr>
          <w:rFonts w:ascii="Times New Roman" w:eastAsia="Times New Roman" w:hAnsi="Times New Roman" w:cs="Times New Roman"/>
          <w:bCs/>
          <w:color w:val="333333"/>
          <w:sz w:val="28"/>
          <w:szCs w:val="21"/>
          <w:lang w:val="en-US" w:eastAsia="ru-RU"/>
        </w:rPr>
        <w:t>EXECUTE FUNCTION trigger_update_shortest_road();</w:t>
      </w:r>
    </w:p>
    <w:p w14:paraId="53E7C096" w14:textId="77777777" w:rsidR="005E375C" w:rsidRDefault="005E375C" w:rsidP="005E375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</w:p>
    <w:p w14:paraId="72197026" w14:textId="77777777" w:rsidR="005E375C" w:rsidRDefault="005E375C" w:rsidP="005E375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</w:p>
    <w:p w14:paraId="218E5F46" w14:textId="77777777" w:rsidR="005E375C" w:rsidRDefault="005E375C" w:rsidP="005E375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</w:p>
    <w:p w14:paraId="3BEF22B3" w14:textId="77777777" w:rsidR="005E375C" w:rsidRDefault="005E375C" w:rsidP="005E375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</w:p>
    <w:p w14:paraId="6C7E553B" w14:textId="6DE9C31D" w:rsidR="005E375C" w:rsidRDefault="005E375C" w:rsidP="005E375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Вывод</w:t>
      </w:r>
    </w:p>
    <w:p w14:paraId="4598992A" w14:textId="77777777" w:rsidR="005E375C" w:rsidRPr="005E375C" w:rsidRDefault="005E375C" w:rsidP="005E375C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0A38CD48" w14:textId="6D1B165F" w:rsidR="005E375C" w:rsidRPr="005E375C" w:rsidRDefault="005E375C" w:rsidP="005E375C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37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 выполнении лабораторной работы я познакомил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</w:t>
      </w:r>
      <w:r w:rsidRPr="005E37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ь</w:t>
      </w:r>
      <w:r w:rsidRPr="005E37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с понятием нормализации и денормализации. Научился определять функциональные зависимости модели, а также анализировать последнюю на соответствие различным нормальным формам. Изучил</w:t>
      </w:r>
      <w:r w:rsidR="00ED76C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</w:t>
      </w:r>
      <w:r w:rsidRPr="005E37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эффективные способы </w:t>
      </w:r>
      <w:r w:rsidRPr="005E37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денормализации схемы базы данных и ситуации, в которых возможно их применение.</w:t>
      </w:r>
    </w:p>
    <w:p w14:paraId="359B59E5" w14:textId="77777777" w:rsidR="005E375C" w:rsidRPr="005E375C" w:rsidRDefault="005E375C" w:rsidP="005E375C">
      <w:pPr>
        <w:pStyle w:val="a4"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sectPr w:rsidR="005E375C" w:rsidRPr="005E375C" w:rsidSect="003459DC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26C16" w14:textId="77777777" w:rsidR="008974AE" w:rsidRDefault="008974AE" w:rsidP="003F5302">
      <w:pPr>
        <w:spacing w:after="0" w:line="240" w:lineRule="auto"/>
      </w:pPr>
      <w:r>
        <w:separator/>
      </w:r>
    </w:p>
  </w:endnote>
  <w:endnote w:type="continuationSeparator" w:id="0">
    <w:p w14:paraId="504DD5AB" w14:textId="77777777" w:rsidR="008974AE" w:rsidRDefault="008974AE" w:rsidP="003F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5701031"/>
      <w:docPartObj>
        <w:docPartGallery w:val="Page Numbers (Bottom of Page)"/>
        <w:docPartUnique/>
      </w:docPartObj>
    </w:sdtPr>
    <w:sdtContent>
      <w:p w14:paraId="55F54960" w14:textId="1CF4E614" w:rsidR="005D67EB" w:rsidRDefault="005D67E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9FB79" w14:textId="77777777" w:rsidR="003F5302" w:rsidRDefault="003F530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387D5" w14:textId="4A1AF589" w:rsidR="005D67EB" w:rsidRPr="00684DFD" w:rsidRDefault="005D67EB" w:rsidP="005D67EB">
    <w:pPr>
      <w:pStyle w:val="a8"/>
      <w:jc w:val="center"/>
      <w:rPr>
        <w:sz w:val="28"/>
        <w:szCs w:val="28"/>
        <w:lang w:val="en-US"/>
      </w:rPr>
    </w:pPr>
    <w:r>
      <w:rPr>
        <w:sz w:val="28"/>
        <w:szCs w:val="28"/>
      </w:rPr>
      <w:t>Санкт-Петербург 202</w:t>
    </w:r>
    <w:r w:rsidR="00684DFD">
      <w:rPr>
        <w:sz w:val="28"/>
        <w:szCs w:val="28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06F67A" w14:textId="77777777" w:rsidR="008974AE" w:rsidRDefault="008974AE" w:rsidP="003F5302">
      <w:pPr>
        <w:spacing w:after="0" w:line="240" w:lineRule="auto"/>
      </w:pPr>
      <w:r>
        <w:separator/>
      </w:r>
    </w:p>
  </w:footnote>
  <w:footnote w:type="continuationSeparator" w:id="0">
    <w:p w14:paraId="70ED4F53" w14:textId="77777777" w:rsidR="008974AE" w:rsidRDefault="008974AE" w:rsidP="003F5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75F85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5609A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" w15:restartNumberingAfterBreak="0">
    <w:nsid w:val="1C1D33A6"/>
    <w:multiLevelType w:val="hybridMultilevel"/>
    <w:tmpl w:val="C4DA7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1434A"/>
    <w:multiLevelType w:val="hybridMultilevel"/>
    <w:tmpl w:val="9FBA2A86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8546B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9AB4345"/>
    <w:multiLevelType w:val="multilevel"/>
    <w:tmpl w:val="E80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E14DE"/>
    <w:multiLevelType w:val="hybridMultilevel"/>
    <w:tmpl w:val="680AC6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F815F4"/>
    <w:multiLevelType w:val="hybridMultilevel"/>
    <w:tmpl w:val="069ABA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E1E4E"/>
    <w:multiLevelType w:val="hybridMultilevel"/>
    <w:tmpl w:val="A2507C12"/>
    <w:lvl w:ilvl="0" w:tplc="5276FD6C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D436D0C6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CFF6C420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70C00244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2C4245B8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F554278E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B53C2D50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E4041E40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DC6CA280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9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63A98"/>
    <w:multiLevelType w:val="hybridMultilevel"/>
    <w:tmpl w:val="DE760C46"/>
    <w:lvl w:ilvl="0" w:tplc="C3E496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73BCE"/>
    <w:multiLevelType w:val="hybridMultilevel"/>
    <w:tmpl w:val="76FC0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4174F"/>
    <w:multiLevelType w:val="multilevel"/>
    <w:tmpl w:val="C266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6E0EF7"/>
    <w:multiLevelType w:val="hybridMultilevel"/>
    <w:tmpl w:val="CBDE9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156E9"/>
    <w:multiLevelType w:val="hybridMultilevel"/>
    <w:tmpl w:val="DA6604F6"/>
    <w:lvl w:ilvl="0" w:tplc="5916F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DF077E"/>
    <w:multiLevelType w:val="hybridMultilevel"/>
    <w:tmpl w:val="1BAAA9A4"/>
    <w:lvl w:ilvl="0" w:tplc="6D8E652C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A8462BB6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5FA6B6B0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FDC4F51E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26F26F2A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FC1A2E46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BB86BE72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C900BB7A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D52EE346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6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2F481B"/>
    <w:multiLevelType w:val="hybridMultilevel"/>
    <w:tmpl w:val="E78ED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B2948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541681">
    <w:abstractNumId w:val="17"/>
  </w:num>
  <w:num w:numId="2" w16cid:durableId="1273707939">
    <w:abstractNumId w:val="13"/>
  </w:num>
  <w:num w:numId="3" w16cid:durableId="1615483504">
    <w:abstractNumId w:val="18"/>
  </w:num>
  <w:num w:numId="4" w16cid:durableId="1141077874">
    <w:abstractNumId w:val="0"/>
  </w:num>
  <w:num w:numId="5" w16cid:durableId="261769593">
    <w:abstractNumId w:val="13"/>
  </w:num>
  <w:num w:numId="6" w16cid:durableId="1102648428">
    <w:abstractNumId w:val="10"/>
  </w:num>
  <w:num w:numId="7" w16cid:durableId="1289896042">
    <w:abstractNumId w:val="2"/>
  </w:num>
  <w:num w:numId="8" w16cid:durableId="1532376488">
    <w:abstractNumId w:val="14"/>
  </w:num>
  <w:num w:numId="9" w16cid:durableId="557127879">
    <w:abstractNumId w:val="11"/>
  </w:num>
  <w:num w:numId="10" w16cid:durableId="56511315">
    <w:abstractNumId w:val="7"/>
  </w:num>
  <w:num w:numId="11" w16cid:durableId="1819613630">
    <w:abstractNumId w:val="3"/>
  </w:num>
  <w:num w:numId="12" w16cid:durableId="4609972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8674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8229473">
    <w:abstractNumId w:val="12"/>
  </w:num>
  <w:num w:numId="15" w16cid:durableId="508520603">
    <w:abstractNumId w:val="9"/>
  </w:num>
  <w:num w:numId="16" w16cid:durableId="1666399549">
    <w:abstractNumId w:val="16"/>
  </w:num>
  <w:num w:numId="17" w16cid:durableId="1289505732">
    <w:abstractNumId w:val="4"/>
  </w:num>
  <w:num w:numId="18" w16cid:durableId="128787885">
    <w:abstractNumId w:val="5"/>
  </w:num>
  <w:num w:numId="19" w16cid:durableId="6965477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75165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0B"/>
    <w:rsid w:val="000009A5"/>
    <w:rsid w:val="0000369F"/>
    <w:rsid w:val="00017F84"/>
    <w:rsid w:val="000228C8"/>
    <w:rsid w:val="000273C9"/>
    <w:rsid w:val="00055084"/>
    <w:rsid w:val="00063285"/>
    <w:rsid w:val="00066DFA"/>
    <w:rsid w:val="00075DA9"/>
    <w:rsid w:val="000856D3"/>
    <w:rsid w:val="000D42D3"/>
    <w:rsid w:val="000D4EC3"/>
    <w:rsid w:val="000D63FE"/>
    <w:rsid w:val="000F145B"/>
    <w:rsid w:val="0011648C"/>
    <w:rsid w:val="00154847"/>
    <w:rsid w:val="0015642E"/>
    <w:rsid w:val="00170A66"/>
    <w:rsid w:val="0017336D"/>
    <w:rsid w:val="0017493B"/>
    <w:rsid w:val="001A5036"/>
    <w:rsid w:val="001C2C6F"/>
    <w:rsid w:val="001E125E"/>
    <w:rsid w:val="001E4FBA"/>
    <w:rsid w:val="001E78B2"/>
    <w:rsid w:val="001F25C4"/>
    <w:rsid w:val="001F5D1D"/>
    <w:rsid w:val="00204654"/>
    <w:rsid w:val="00207AAF"/>
    <w:rsid w:val="002219EB"/>
    <w:rsid w:val="00222D3D"/>
    <w:rsid w:val="002402C3"/>
    <w:rsid w:val="00241E14"/>
    <w:rsid w:val="002425AD"/>
    <w:rsid w:val="002B3DF1"/>
    <w:rsid w:val="002B46ED"/>
    <w:rsid w:val="002E4248"/>
    <w:rsid w:val="002F6AE0"/>
    <w:rsid w:val="003122DB"/>
    <w:rsid w:val="003355BE"/>
    <w:rsid w:val="00343B0B"/>
    <w:rsid w:val="003459DC"/>
    <w:rsid w:val="003E0A3F"/>
    <w:rsid w:val="003E25FF"/>
    <w:rsid w:val="003F5302"/>
    <w:rsid w:val="00401B29"/>
    <w:rsid w:val="00407A58"/>
    <w:rsid w:val="00433AF0"/>
    <w:rsid w:val="00487E99"/>
    <w:rsid w:val="004A7CE4"/>
    <w:rsid w:val="004B6F65"/>
    <w:rsid w:val="0051253A"/>
    <w:rsid w:val="00525ABF"/>
    <w:rsid w:val="005371AB"/>
    <w:rsid w:val="00557AAF"/>
    <w:rsid w:val="00564CC5"/>
    <w:rsid w:val="00580ABD"/>
    <w:rsid w:val="005A5D22"/>
    <w:rsid w:val="005D67EB"/>
    <w:rsid w:val="005E2939"/>
    <w:rsid w:val="005E375C"/>
    <w:rsid w:val="00671841"/>
    <w:rsid w:val="00684DFD"/>
    <w:rsid w:val="0068530B"/>
    <w:rsid w:val="0069757E"/>
    <w:rsid w:val="006C288F"/>
    <w:rsid w:val="006E2341"/>
    <w:rsid w:val="00700FBC"/>
    <w:rsid w:val="00704546"/>
    <w:rsid w:val="00715257"/>
    <w:rsid w:val="00720C52"/>
    <w:rsid w:val="00750F87"/>
    <w:rsid w:val="0076396A"/>
    <w:rsid w:val="00775262"/>
    <w:rsid w:val="00777D60"/>
    <w:rsid w:val="00784C4B"/>
    <w:rsid w:val="007D560B"/>
    <w:rsid w:val="00805823"/>
    <w:rsid w:val="008129C9"/>
    <w:rsid w:val="00812CFC"/>
    <w:rsid w:val="00890299"/>
    <w:rsid w:val="0089412F"/>
    <w:rsid w:val="00896FC1"/>
    <w:rsid w:val="008974AE"/>
    <w:rsid w:val="008B6735"/>
    <w:rsid w:val="008C4540"/>
    <w:rsid w:val="008E1081"/>
    <w:rsid w:val="008F6C09"/>
    <w:rsid w:val="00902EBA"/>
    <w:rsid w:val="00922F77"/>
    <w:rsid w:val="00941368"/>
    <w:rsid w:val="00942D82"/>
    <w:rsid w:val="009440C8"/>
    <w:rsid w:val="009550C1"/>
    <w:rsid w:val="00957BA3"/>
    <w:rsid w:val="00964449"/>
    <w:rsid w:val="00986071"/>
    <w:rsid w:val="00996796"/>
    <w:rsid w:val="00A03EAC"/>
    <w:rsid w:val="00A06A55"/>
    <w:rsid w:val="00A13FAE"/>
    <w:rsid w:val="00A24CDD"/>
    <w:rsid w:val="00A54600"/>
    <w:rsid w:val="00A714B8"/>
    <w:rsid w:val="00A71DEF"/>
    <w:rsid w:val="00AC09BD"/>
    <w:rsid w:val="00AE4C4D"/>
    <w:rsid w:val="00B201B2"/>
    <w:rsid w:val="00B4418F"/>
    <w:rsid w:val="00B666E2"/>
    <w:rsid w:val="00B70C20"/>
    <w:rsid w:val="00B711A6"/>
    <w:rsid w:val="00BA0A25"/>
    <w:rsid w:val="00BC2C16"/>
    <w:rsid w:val="00BC7001"/>
    <w:rsid w:val="00BD0032"/>
    <w:rsid w:val="00BF2A58"/>
    <w:rsid w:val="00C25A4B"/>
    <w:rsid w:val="00C569C4"/>
    <w:rsid w:val="00C865D9"/>
    <w:rsid w:val="00C87216"/>
    <w:rsid w:val="00CA27B7"/>
    <w:rsid w:val="00CB2A3C"/>
    <w:rsid w:val="00CC584C"/>
    <w:rsid w:val="00D2559C"/>
    <w:rsid w:val="00D34E44"/>
    <w:rsid w:val="00D67973"/>
    <w:rsid w:val="00D737D2"/>
    <w:rsid w:val="00D77584"/>
    <w:rsid w:val="00D8470F"/>
    <w:rsid w:val="00D90B84"/>
    <w:rsid w:val="00DC0336"/>
    <w:rsid w:val="00DE43F3"/>
    <w:rsid w:val="00E04ED5"/>
    <w:rsid w:val="00E233D0"/>
    <w:rsid w:val="00E321D8"/>
    <w:rsid w:val="00E37E47"/>
    <w:rsid w:val="00EB643C"/>
    <w:rsid w:val="00ED76CD"/>
    <w:rsid w:val="00F34805"/>
    <w:rsid w:val="00F51E8E"/>
    <w:rsid w:val="00F61030"/>
    <w:rsid w:val="00F81805"/>
    <w:rsid w:val="00F94131"/>
    <w:rsid w:val="00F96B13"/>
    <w:rsid w:val="00FB590B"/>
    <w:rsid w:val="00FE6B3E"/>
    <w:rsid w:val="00FF1A36"/>
    <w:rsid w:val="00FF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63C23"/>
  <w15:docId w15:val="{848A9863-161E-46EB-A124-D6A77A93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9A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65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5D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865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65D9"/>
    <w:pPr>
      <w:spacing w:after="100"/>
    </w:pPr>
    <w:rPr>
      <w:rFonts w:eastAsiaTheme="minorEastAsia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65D9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425AD"/>
    <w:rPr>
      <w:color w:val="808080"/>
    </w:rPr>
  </w:style>
  <w:style w:type="paragraph" w:styleId="a6">
    <w:name w:val="header"/>
    <w:basedOn w:val="a"/>
    <w:link w:val="a7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F5302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5302"/>
    <w:rPr>
      <w:kern w:val="0"/>
      <w14:ligatures w14:val="none"/>
    </w:rPr>
  </w:style>
  <w:style w:type="character" w:styleId="aa">
    <w:name w:val="Hyperlink"/>
    <w:basedOn w:val="a0"/>
    <w:uiPriority w:val="99"/>
    <w:unhideWhenUsed/>
    <w:rsid w:val="00A71DE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20C52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6C2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itle"/>
    <w:basedOn w:val="a"/>
    <w:link w:val="ae"/>
    <w:uiPriority w:val="10"/>
    <w:qFormat/>
    <w:rsid w:val="00684DFD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ae">
    <w:name w:val="Заголовок Знак"/>
    <w:basedOn w:val="a0"/>
    <w:link w:val="ad"/>
    <w:uiPriority w:val="10"/>
    <w:qFormat/>
    <w:rsid w:val="00684DFD"/>
    <w:rPr>
      <w:rFonts w:ascii="Comic Sans MS" w:eastAsia="Comic Sans MS" w:hAnsi="Comic Sans MS" w:cs="Comic Sans MS"/>
      <w:kern w:val="0"/>
      <w:sz w:val="32"/>
      <w:szCs w:val="32"/>
      <w:lang w:val="en-US"/>
      <w14:ligatures w14:val="none"/>
    </w:rPr>
  </w:style>
  <w:style w:type="character" w:styleId="af">
    <w:name w:val="Emphasis"/>
    <w:basedOn w:val="a0"/>
    <w:uiPriority w:val="20"/>
    <w:qFormat/>
    <w:rsid w:val="009860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596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780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532AE-4EC1-4439-8EF5-2DBB56CC4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</TotalTime>
  <Pages>1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7</cp:revision>
  <dcterms:created xsi:type="dcterms:W3CDTF">2024-05-29T21:02:00Z</dcterms:created>
  <dcterms:modified xsi:type="dcterms:W3CDTF">2024-06-03T16:11:00Z</dcterms:modified>
</cp:coreProperties>
</file>