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D5" w:rsidRPr="001A2D5F" w:rsidRDefault="00E10CF8">
      <w:pPr>
        <w:rPr>
          <w:rFonts w:ascii="Arial" w:hAnsi="Arial" w:cs="Arial"/>
          <w:b/>
          <w:sz w:val="28"/>
          <w:szCs w:val="28"/>
        </w:rPr>
      </w:pPr>
      <w:r w:rsidRPr="001A2D5F">
        <w:rPr>
          <w:rFonts w:ascii="Arial" w:hAnsi="Arial" w:cs="Arial"/>
          <w:b/>
          <w:sz w:val="28"/>
          <w:szCs w:val="28"/>
        </w:rPr>
        <w:t>Informationen aus dem MSB</w:t>
      </w:r>
    </w:p>
    <w:p w:rsidR="001A2D5F" w:rsidRDefault="001A2D5F">
      <w:pPr>
        <w:rPr>
          <w:rFonts w:ascii="Arial" w:hAnsi="Arial" w:cs="Arial"/>
          <w:b/>
          <w:sz w:val="24"/>
          <w:szCs w:val="24"/>
        </w:rPr>
      </w:pPr>
    </w:p>
    <w:p w:rsidR="00E10CF8" w:rsidRPr="00C169FF" w:rsidRDefault="00E10CF8">
      <w:pPr>
        <w:rPr>
          <w:rFonts w:ascii="Arial" w:hAnsi="Arial" w:cs="Arial"/>
          <w:b/>
          <w:sz w:val="24"/>
          <w:szCs w:val="24"/>
        </w:rPr>
      </w:pPr>
      <w:r w:rsidRPr="00C169FF">
        <w:rPr>
          <w:rFonts w:ascii="Arial" w:hAnsi="Arial" w:cs="Arial"/>
          <w:b/>
          <w:sz w:val="24"/>
          <w:szCs w:val="24"/>
        </w:rPr>
        <w:t>APO SI</w:t>
      </w:r>
    </w:p>
    <w:p w:rsidR="00E10CF8" w:rsidRDefault="00E10CF8">
      <w:pPr>
        <w:rPr>
          <w:rFonts w:ascii="Arial" w:hAnsi="Arial" w:cs="Arial"/>
          <w:sz w:val="24"/>
          <w:szCs w:val="24"/>
        </w:rPr>
      </w:pPr>
      <w:r w:rsidRPr="00E10CF8">
        <w:rPr>
          <w:rFonts w:ascii="Arial" w:hAnsi="Arial" w:cs="Arial"/>
          <w:sz w:val="24"/>
          <w:szCs w:val="24"/>
        </w:rPr>
        <w:t xml:space="preserve">Überarbeitung </w:t>
      </w:r>
      <w:r>
        <w:rPr>
          <w:rFonts w:ascii="Arial" w:hAnsi="Arial" w:cs="Arial"/>
          <w:sz w:val="24"/>
          <w:szCs w:val="24"/>
        </w:rPr>
        <w:t>erfolgt zum 01.08.24 -</w:t>
      </w:r>
      <w:r w:rsidRPr="00E10C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dann Fachleistungsdifferenzierung in Biologie als NW-Fach alternativ neben 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hysik oder Chemie möglich.</w:t>
      </w:r>
    </w:p>
    <w:p w:rsidR="00E10CF8" w:rsidRDefault="00E10C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 Übergangspapier mit </w:t>
      </w:r>
      <w:r w:rsidR="00C169FF">
        <w:rPr>
          <w:rFonts w:ascii="Arial" w:hAnsi="Arial" w:cs="Arial"/>
          <w:sz w:val="24"/>
          <w:szCs w:val="24"/>
        </w:rPr>
        <w:t>curricularen Abstimmung ist in Arbeit.</w:t>
      </w:r>
    </w:p>
    <w:p w:rsidR="00C169FF" w:rsidRDefault="00C169FF">
      <w:pPr>
        <w:rPr>
          <w:rFonts w:ascii="Arial" w:hAnsi="Arial" w:cs="Arial"/>
          <w:sz w:val="24"/>
          <w:szCs w:val="24"/>
        </w:rPr>
      </w:pPr>
    </w:p>
    <w:p w:rsidR="00C169FF" w:rsidRDefault="00C169FF">
      <w:pPr>
        <w:rPr>
          <w:rFonts w:ascii="Arial" w:hAnsi="Arial" w:cs="Arial"/>
          <w:sz w:val="24"/>
          <w:szCs w:val="24"/>
        </w:rPr>
      </w:pPr>
    </w:p>
    <w:p w:rsidR="00C169FF" w:rsidRPr="00C169FF" w:rsidRDefault="00C169FF">
      <w:pPr>
        <w:rPr>
          <w:rFonts w:ascii="Arial" w:hAnsi="Arial" w:cs="Arial"/>
          <w:b/>
          <w:sz w:val="24"/>
          <w:szCs w:val="24"/>
        </w:rPr>
      </w:pPr>
      <w:r w:rsidRPr="00C169FF">
        <w:rPr>
          <w:rFonts w:ascii="Arial" w:hAnsi="Arial" w:cs="Arial"/>
          <w:b/>
          <w:sz w:val="24"/>
          <w:szCs w:val="24"/>
        </w:rPr>
        <w:t>Programme:</w:t>
      </w:r>
    </w:p>
    <w:p w:rsidR="00C169FF" w:rsidRDefault="00C16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Startchancenprogramm: </w:t>
      </w:r>
    </w:p>
    <w:p w:rsidR="00C169FF" w:rsidRDefault="00C169FF">
      <w:pPr>
        <w:rPr>
          <w:rFonts w:ascii="Arial" w:hAnsi="Arial" w:cs="Arial"/>
          <w:sz w:val="24"/>
          <w:szCs w:val="24"/>
        </w:rPr>
      </w:pPr>
      <w:hyperlink r:id="rId4" w:history="1">
        <w:r w:rsidRPr="0067157D">
          <w:rPr>
            <w:rStyle w:val="Hyperlink"/>
            <w:rFonts w:ascii="Arial" w:hAnsi="Arial" w:cs="Arial"/>
            <w:sz w:val="24"/>
            <w:szCs w:val="24"/>
          </w:rPr>
          <w:t>https://www.bundesregierung.de/breg-de/aktuelles/startchancen-programm-2225074</w:t>
        </w:r>
      </w:hyperlink>
    </w:p>
    <w:p w:rsidR="00C169FF" w:rsidRDefault="00C169FF">
      <w:pPr>
        <w:rPr>
          <w:rFonts w:ascii="Arial" w:hAnsi="Arial" w:cs="Arial"/>
          <w:sz w:val="24"/>
          <w:szCs w:val="24"/>
        </w:rPr>
      </w:pPr>
    </w:p>
    <w:p w:rsidR="00C169FF" w:rsidRDefault="00C169FF">
      <w:pPr>
        <w:rPr>
          <w:rFonts w:ascii="Arial" w:hAnsi="Arial" w:cs="Arial"/>
          <w:sz w:val="24"/>
          <w:szCs w:val="24"/>
        </w:rPr>
      </w:pPr>
    </w:p>
    <w:p w:rsidR="00C169FF" w:rsidRDefault="00C16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ELEFAND</w:t>
      </w:r>
    </w:p>
    <w:p w:rsidR="00C169FF" w:rsidRDefault="00C16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Elektronische Erfassung von Deutschen im Ausland:</w:t>
      </w:r>
    </w:p>
    <w:p w:rsidR="00C169FF" w:rsidRDefault="00C169FF">
      <w:pPr>
        <w:rPr>
          <w:rFonts w:ascii="Arial" w:hAnsi="Arial" w:cs="Arial"/>
          <w:sz w:val="24"/>
          <w:szCs w:val="24"/>
        </w:rPr>
      </w:pPr>
      <w:hyperlink r:id="rId5" w:history="1">
        <w:r w:rsidRPr="0067157D">
          <w:rPr>
            <w:rStyle w:val="Hyperlink"/>
            <w:rFonts w:ascii="Arial" w:hAnsi="Arial" w:cs="Arial"/>
            <w:sz w:val="24"/>
            <w:szCs w:val="24"/>
          </w:rPr>
          <w:t>https://www.auswaertiges-amt.de/de/-krisenvorsorgeliste/387662</w:t>
        </w:r>
      </w:hyperlink>
    </w:p>
    <w:p w:rsidR="001D413F" w:rsidRDefault="001D413F">
      <w:pPr>
        <w:rPr>
          <w:rFonts w:ascii="Arial" w:hAnsi="Arial" w:cs="Arial"/>
          <w:sz w:val="24"/>
          <w:szCs w:val="24"/>
        </w:rPr>
      </w:pPr>
    </w:p>
    <w:p w:rsidR="001D413F" w:rsidRPr="001D413F" w:rsidRDefault="001D413F">
      <w:pPr>
        <w:rPr>
          <w:rFonts w:ascii="Arial" w:hAnsi="Arial" w:cs="Arial"/>
          <w:b/>
          <w:sz w:val="24"/>
          <w:szCs w:val="24"/>
        </w:rPr>
      </w:pPr>
    </w:p>
    <w:p w:rsidR="001D413F" w:rsidRDefault="001D413F">
      <w:pPr>
        <w:rPr>
          <w:rFonts w:ascii="Arial" w:hAnsi="Arial" w:cs="Arial"/>
          <w:b/>
          <w:sz w:val="24"/>
          <w:szCs w:val="24"/>
        </w:rPr>
      </w:pPr>
      <w:r w:rsidRPr="001D413F">
        <w:rPr>
          <w:rFonts w:ascii="Arial" w:hAnsi="Arial" w:cs="Arial"/>
          <w:b/>
          <w:sz w:val="24"/>
          <w:szCs w:val="24"/>
        </w:rPr>
        <w:t>Alternative Prüfungsformate</w:t>
      </w:r>
    </w:p>
    <w:p w:rsidR="001D413F" w:rsidRPr="001D413F" w:rsidRDefault="001D41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Arbeitsgruppe im MSB / Kurs bei</w:t>
      </w:r>
      <w:r w:rsidRPr="001D413F">
        <w:rPr>
          <w:rFonts w:ascii="Arial" w:hAnsi="Arial" w:cs="Arial"/>
          <w:sz w:val="24"/>
          <w:szCs w:val="24"/>
        </w:rPr>
        <w:t xml:space="preserve"> QUA-</w:t>
      </w:r>
      <w:proofErr w:type="spellStart"/>
      <w:r w:rsidRPr="001D413F">
        <w:rPr>
          <w:rFonts w:ascii="Arial" w:hAnsi="Arial" w:cs="Arial"/>
          <w:sz w:val="24"/>
          <w:szCs w:val="24"/>
        </w:rPr>
        <w:t>LiS</w:t>
      </w:r>
      <w:proofErr w:type="spellEnd"/>
    </w:p>
    <w:p w:rsidR="001D413F" w:rsidRDefault="001D413F">
      <w:pPr>
        <w:rPr>
          <w:rFonts w:ascii="Arial" w:hAnsi="Arial" w:cs="Arial"/>
          <w:sz w:val="24"/>
          <w:szCs w:val="24"/>
        </w:rPr>
      </w:pPr>
      <w:hyperlink r:id="rId6" w:history="1">
        <w:r w:rsidRPr="0067157D">
          <w:rPr>
            <w:rStyle w:val="Hyperlink"/>
            <w:rFonts w:ascii="Arial" w:hAnsi="Arial" w:cs="Arial"/>
            <w:sz w:val="24"/>
            <w:szCs w:val="24"/>
          </w:rPr>
          <w:t>https://402000.logineonrw-lms.de/course/view.php?id=200</w:t>
        </w:r>
      </w:hyperlink>
    </w:p>
    <w:p w:rsidR="001D413F" w:rsidRDefault="001D413F">
      <w:pPr>
        <w:rPr>
          <w:rFonts w:ascii="Arial" w:hAnsi="Arial" w:cs="Arial"/>
          <w:sz w:val="24"/>
          <w:szCs w:val="24"/>
        </w:rPr>
      </w:pPr>
    </w:p>
    <w:p w:rsidR="00C169FF" w:rsidRDefault="00C169FF">
      <w:pPr>
        <w:rPr>
          <w:rFonts w:ascii="Arial" w:hAnsi="Arial" w:cs="Arial"/>
          <w:sz w:val="24"/>
          <w:szCs w:val="24"/>
        </w:rPr>
      </w:pPr>
    </w:p>
    <w:p w:rsidR="00C169FF" w:rsidRDefault="00C169FF">
      <w:pPr>
        <w:rPr>
          <w:rFonts w:ascii="Arial" w:hAnsi="Arial" w:cs="Arial"/>
          <w:sz w:val="24"/>
          <w:szCs w:val="24"/>
        </w:rPr>
      </w:pPr>
    </w:p>
    <w:p w:rsidR="00E10CF8" w:rsidRDefault="00E10CF8">
      <w:pPr>
        <w:rPr>
          <w:rFonts w:ascii="Arial" w:hAnsi="Arial" w:cs="Arial"/>
          <w:sz w:val="24"/>
          <w:szCs w:val="24"/>
        </w:rPr>
      </w:pPr>
    </w:p>
    <w:p w:rsidR="00E10CF8" w:rsidRDefault="00E10CF8">
      <w:pPr>
        <w:rPr>
          <w:rFonts w:ascii="Arial" w:hAnsi="Arial" w:cs="Arial"/>
          <w:sz w:val="24"/>
          <w:szCs w:val="24"/>
        </w:rPr>
      </w:pPr>
    </w:p>
    <w:sectPr w:rsidR="00E10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F8"/>
    <w:rsid w:val="0011423A"/>
    <w:rsid w:val="001A2D5F"/>
    <w:rsid w:val="001D413F"/>
    <w:rsid w:val="0038104C"/>
    <w:rsid w:val="00496038"/>
    <w:rsid w:val="0061162C"/>
    <w:rsid w:val="00620EAA"/>
    <w:rsid w:val="006469B6"/>
    <w:rsid w:val="006A64D5"/>
    <w:rsid w:val="0073244D"/>
    <w:rsid w:val="0084512E"/>
    <w:rsid w:val="00856134"/>
    <w:rsid w:val="00931FBC"/>
    <w:rsid w:val="00AA0400"/>
    <w:rsid w:val="00C169FF"/>
    <w:rsid w:val="00C40E5C"/>
    <w:rsid w:val="00D35CAD"/>
    <w:rsid w:val="00E1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D3A4"/>
  <w15:chartTrackingRefBased/>
  <w15:docId w15:val="{8F25FB69-A0BE-4C4D-A029-61F81BE5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6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02000.logineonrw-lms.de/course/view.php?id=200" TargetMode="External"/><Relationship Id="rId5" Type="http://schemas.openxmlformats.org/officeDocument/2006/relationships/hyperlink" Target="https://www.auswaertiges-amt.de/de/-krisenvorsorgeliste/387662" TargetMode="External"/><Relationship Id="rId4" Type="http://schemas.openxmlformats.org/officeDocument/2006/relationships/hyperlink" Target="https://www.bundesregierung.de/breg-de/aktuelles/startchancen-programm-222507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 Arnsberg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Kampelmann-Springer, Christiane</dc:creator>
  <cp:keywords/>
  <dc:description/>
  <cp:lastModifiedBy>Kampelmann-Springer, Christiane</cp:lastModifiedBy>
  <cp:revision>2</cp:revision>
  <dcterms:created xsi:type="dcterms:W3CDTF">2023-11-13T15:09:00Z</dcterms:created>
  <dcterms:modified xsi:type="dcterms:W3CDTF">2023-11-13T15:09:00Z</dcterms:modified>
</cp:coreProperties>
</file>