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53B" w:rsidRPr="00B91242" w:rsidRDefault="00E3753B" w:rsidP="00E3753B">
      <w:pPr>
        <w:pStyle w:val="NormalWeb"/>
        <w:shd w:val="clear" w:color="auto" w:fill="FCFCFC"/>
        <w:spacing w:before="225" w:beforeAutospacing="0" w:after="225" w:afterAutospacing="0" w:line="300" w:lineRule="atLeast"/>
        <w:jc w:val="both"/>
        <w:rPr>
          <w:rFonts w:ascii="Century Gothic" w:hAnsi="Century Gothic" w:cs="Arial"/>
          <w:b/>
          <w:bCs/>
          <w:color w:val="000000" w:themeColor="text1"/>
          <w:sz w:val="28"/>
          <w:szCs w:val="28"/>
        </w:rPr>
      </w:pPr>
      <w:r w:rsidRPr="00B91242">
        <w:rPr>
          <w:rFonts w:ascii="Century Gothic" w:hAnsi="Century Gothic" w:cs="Arial"/>
          <w:b/>
          <w:bCs/>
          <w:color w:val="000000" w:themeColor="text1"/>
          <w:sz w:val="28"/>
          <w:szCs w:val="28"/>
        </w:rPr>
        <w:t xml:space="preserve">I.- </w:t>
      </w:r>
      <w:r w:rsidR="002C345E">
        <w:rPr>
          <w:rFonts w:ascii="Century Gothic" w:hAnsi="Century Gothic" w:cs="Arial"/>
          <w:b/>
          <w:bCs/>
          <w:color w:val="000000" w:themeColor="text1"/>
          <w:sz w:val="28"/>
          <w:szCs w:val="28"/>
        </w:rPr>
        <w:t>S</w:t>
      </w:r>
      <w:r w:rsidR="002C345E" w:rsidRPr="00B91242">
        <w:rPr>
          <w:rFonts w:ascii="Century Gothic" w:hAnsi="Century Gothic" w:cs="Arial"/>
          <w:b/>
          <w:bCs/>
          <w:color w:val="000000" w:themeColor="text1"/>
          <w:sz w:val="28"/>
          <w:szCs w:val="28"/>
        </w:rPr>
        <w:t>OMOS</w:t>
      </w:r>
    </w:p>
    <w:p w:rsidR="00E3753B" w:rsidRPr="007B3F8C" w:rsidRDefault="00213D34" w:rsidP="001257B7">
      <w:pPr>
        <w:pStyle w:val="NormalWeb"/>
        <w:shd w:val="clear" w:color="auto" w:fill="FCFCFC"/>
        <w:spacing w:before="225" w:beforeAutospacing="0" w:after="225" w:afterAutospacing="0" w:line="300" w:lineRule="atLeast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7B3F8C">
        <w:rPr>
          <w:rFonts w:ascii="Century Gothic" w:hAnsi="Century Gothic" w:cs="Arial"/>
          <w:color w:val="000000" w:themeColor="text1"/>
          <w:lang w:val="es-ES_tradnl"/>
        </w:rPr>
        <w:t>Mora y Romero Auditores Asociados Limitada, s</w:t>
      </w:r>
      <w:r w:rsidR="00E3753B" w:rsidRPr="007B3F8C">
        <w:rPr>
          <w:rFonts w:ascii="Century Gothic" w:hAnsi="Century Gothic" w:cs="Arial"/>
          <w:color w:val="000000" w:themeColor="text1"/>
          <w:lang w:val="es-ES_tradnl"/>
        </w:rPr>
        <w:t>omos una empresa de profesionales, calificados</w:t>
      </w:r>
      <w:r w:rsidR="003163D8" w:rsidRPr="007B3F8C">
        <w:rPr>
          <w:rFonts w:ascii="Century Gothic" w:hAnsi="Century Gothic" w:cs="Arial"/>
          <w:color w:val="000000" w:themeColor="text1"/>
          <w:lang w:val="es-ES_tradnl"/>
        </w:rPr>
        <w:t xml:space="preserve"> y en permanente actualización</w:t>
      </w:r>
      <w:r w:rsidR="00E3753B" w:rsidRPr="007B3F8C">
        <w:rPr>
          <w:rFonts w:ascii="Century Gothic" w:hAnsi="Century Gothic" w:cs="Arial"/>
          <w:color w:val="000000" w:themeColor="text1"/>
          <w:lang w:val="es-ES_tradnl"/>
        </w:rPr>
        <w:t>, fundada en el año 199</w:t>
      </w:r>
      <w:r w:rsidR="00971875" w:rsidRPr="007B3F8C">
        <w:rPr>
          <w:rFonts w:ascii="Century Gothic" w:hAnsi="Century Gothic" w:cs="Arial"/>
          <w:color w:val="000000" w:themeColor="text1"/>
          <w:lang w:val="es-ES_tradnl"/>
        </w:rPr>
        <w:t>2</w:t>
      </w:r>
      <w:r w:rsidR="00E3753B" w:rsidRPr="007B3F8C">
        <w:rPr>
          <w:rFonts w:ascii="Century Gothic" w:hAnsi="Century Gothic" w:cs="Arial"/>
          <w:color w:val="000000" w:themeColor="text1"/>
          <w:lang w:val="es-ES_tradnl"/>
        </w:rPr>
        <w:t xml:space="preserve">. </w:t>
      </w:r>
      <w:r w:rsidR="00971875" w:rsidRPr="007B3F8C">
        <w:rPr>
          <w:rFonts w:ascii="Century Gothic" w:hAnsi="Century Gothic" w:cs="Arial"/>
          <w:color w:val="000000" w:themeColor="text1"/>
          <w:lang w:val="es-ES_tradnl"/>
        </w:rPr>
        <w:t xml:space="preserve">Nuestro compromiso es </w:t>
      </w:r>
      <w:r w:rsidR="00E3753B" w:rsidRPr="007B3F8C">
        <w:rPr>
          <w:rFonts w:ascii="Century Gothic" w:hAnsi="Century Gothic" w:cs="Arial"/>
          <w:color w:val="000000" w:themeColor="text1"/>
          <w:lang w:val="es-ES_tradnl"/>
        </w:rPr>
        <w:t xml:space="preserve">proporcionar un servicio de </w:t>
      </w:r>
      <w:r w:rsidR="003163D8" w:rsidRPr="007B3F8C">
        <w:rPr>
          <w:rFonts w:ascii="Century Gothic" w:hAnsi="Century Gothic" w:cs="Arial"/>
          <w:color w:val="000000" w:themeColor="text1"/>
          <w:lang w:val="es-ES_tradnl"/>
        </w:rPr>
        <w:t>asesoría</w:t>
      </w:r>
      <w:r w:rsidR="00E3753B" w:rsidRPr="007B3F8C">
        <w:rPr>
          <w:rFonts w:ascii="Century Gothic" w:hAnsi="Century Gothic" w:cs="Arial"/>
          <w:color w:val="000000" w:themeColor="text1"/>
          <w:lang w:val="es-ES_tradnl"/>
        </w:rPr>
        <w:t xml:space="preserve"> integral, con una visión de trabajo multidisciplinario, otorgando soluciones oportunas a las necesidades más exigentes, tanto para las organizaciones </w:t>
      </w:r>
      <w:r w:rsidR="003163D8" w:rsidRPr="007B3F8C">
        <w:rPr>
          <w:rFonts w:ascii="Century Gothic" w:hAnsi="Century Gothic" w:cs="Arial"/>
          <w:color w:val="000000" w:themeColor="text1"/>
          <w:lang w:val="es-ES_tradnl"/>
        </w:rPr>
        <w:t xml:space="preserve">privadas como </w:t>
      </w:r>
      <w:r w:rsidR="00E3753B" w:rsidRPr="007B3F8C">
        <w:rPr>
          <w:rFonts w:ascii="Century Gothic" w:hAnsi="Century Gothic" w:cs="Arial"/>
          <w:color w:val="000000" w:themeColor="text1"/>
          <w:lang w:val="es-ES_tradnl"/>
        </w:rPr>
        <w:t>públicas.</w:t>
      </w:r>
    </w:p>
    <w:p w:rsidR="00EE381E" w:rsidRPr="007B3F8C" w:rsidRDefault="00EE381E" w:rsidP="003D5FD0">
      <w:pPr>
        <w:pStyle w:val="NormalWeb"/>
        <w:shd w:val="clear" w:color="auto" w:fill="FCFCFC"/>
        <w:spacing w:before="225" w:beforeAutospacing="0" w:after="225" w:afterAutospacing="0" w:line="300" w:lineRule="atLeast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FB44B0" w:rsidRPr="007B3F8C" w:rsidRDefault="00FB44B0" w:rsidP="001257B7">
      <w:pPr>
        <w:pStyle w:val="NormalWeb"/>
        <w:shd w:val="clear" w:color="auto" w:fill="FCFCFC"/>
        <w:spacing w:before="225" w:beforeAutospacing="0" w:after="225" w:afterAutospacing="0" w:line="300" w:lineRule="atLeast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1257B7" w:rsidRPr="007B3F8C" w:rsidRDefault="001257B7" w:rsidP="001257B7">
      <w:pPr>
        <w:pStyle w:val="NormalWeb"/>
        <w:shd w:val="clear" w:color="auto" w:fill="FCFCFC"/>
        <w:spacing w:before="225" w:beforeAutospacing="0" w:after="225" w:afterAutospacing="0" w:line="300" w:lineRule="atLeast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2B53D5" w:rsidRPr="007B3F8C" w:rsidRDefault="002B53D5" w:rsidP="00054946">
      <w:pPr>
        <w:shd w:val="clear" w:color="auto" w:fill="FFFFFF" w:themeFill="background1"/>
        <w:rPr>
          <w:color w:val="000000" w:themeColor="text1"/>
          <w:lang w:val="es-ES_tradnl"/>
        </w:rPr>
      </w:pPr>
    </w:p>
    <w:sectPr w:rsidR="002B53D5" w:rsidRPr="007B3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1208D"/>
    <w:multiLevelType w:val="hybridMultilevel"/>
    <w:tmpl w:val="00D8D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B"/>
    <w:rsid w:val="00001EE1"/>
    <w:rsid w:val="00054946"/>
    <w:rsid w:val="001257B7"/>
    <w:rsid w:val="00213D34"/>
    <w:rsid w:val="002B53D5"/>
    <w:rsid w:val="002C345E"/>
    <w:rsid w:val="003163D8"/>
    <w:rsid w:val="003D5FD0"/>
    <w:rsid w:val="004974A8"/>
    <w:rsid w:val="007B3F8C"/>
    <w:rsid w:val="008F55ED"/>
    <w:rsid w:val="00971875"/>
    <w:rsid w:val="00AC734F"/>
    <w:rsid w:val="00B91242"/>
    <w:rsid w:val="00E3753B"/>
    <w:rsid w:val="00EE381E"/>
    <w:rsid w:val="00F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3753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E381E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4</cp:revision>
  <dcterms:created xsi:type="dcterms:W3CDTF">2020-07-15T03:53:00Z</dcterms:created>
  <dcterms:modified xsi:type="dcterms:W3CDTF">2020-07-15T04:45:00Z</dcterms:modified>
</cp:coreProperties>
</file>