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5A" w:rsidRPr="00CF5A5A" w:rsidRDefault="00CF5A5A" w:rsidP="00CF5A5A">
      <w:pPr>
        <w:spacing w:before="100" w:beforeAutospacing="1" w:after="100" w:afterAutospacing="1" w:line="240" w:lineRule="auto"/>
        <w:rPr>
          <w:rFonts w:ascii="DengXian" w:eastAsia="DengXian" w:hAnsi="DengXian" w:cs="Times New Roman"/>
          <w:sz w:val="36"/>
          <w:szCs w:val="36"/>
          <w:lang w:val="en-KE" w:eastAsia="en-KE"/>
        </w:rPr>
      </w:pPr>
      <w:r w:rsidRPr="00751447">
        <w:rPr>
          <w:rFonts w:ascii="DengXian" w:eastAsia="DengXian" w:hAnsi="DengXian" w:cs="Times New Roman"/>
          <w:b/>
          <w:bCs/>
          <w:sz w:val="36"/>
          <w:szCs w:val="36"/>
          <w:lang w:val="en-KE" w:eastAsia="en-KE"/>
        </w:rPr>
        <w:t>GLYCOSNAP PROJECT ROADMAP</w:t>
      </w:r>
    </w:p>
    <w:p w:rsidR="00CF5A5A" w:rsidRPr="00CF5A5A" w:rsidRDefault="00CF5A5A" w:rsidP="00CF5A5A">
      <w:pPr>
        <w:spacing w:before="100" w:beforeAutospacing="1" w:after="100" w:afterAutospacing="1" w:line="240" w:lineRule="auto"/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  <w:t>Project Overview</w:t>
      </w:r>
    </w:p>
    <w:p w:rsidR="00751447" w:rsidRPr="00DB413B" w:rsidRDefault="00CF5A5A" w:rsidP="00CF5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CF5A5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GlycoSnap is a food recognition application that utilizes a pretrained YOLOv8 model for detecting and identifying various food items. The goal is to estimate portion sizes and glycemic load</w:t>
      </w: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r w:rsidRPr="00CF5A5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based on recognized foods, assisting users in making informed dietary choices.</w:t>
      </w:r>
    </w:p>
    <w:p w:rsidR="00CF5A5A" w:rsidRPr="00CF5A5A" w:rsidRDefault="00CF5A5A" w:rsidP="00CF5A5A">
      <w:pPr>
        <w:spacing w:before="100" w:beforeAutospacing="1" w:after="100" w:afterAutospacing="1" w:line="240" w:lineRule="auto"/>
        <w:rPr>
          <w:rFonts w:ascii="DengXian" w:eastAsia="DengXian" w:hAnsi="DengXian" w:cs="Times New Roman"/>
          <w:sz w:val="28"/>
          <w:szCs w:val="28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  <w:t>Phases and Timeline</w:t>
      </w:r>
    </w:p>
    <w:p w:rsidR="00CF5A5A" w:rsidRPr="00CF5A5A" w:rsidRDefault="00CF5A5A" w:rsidP="00CF5A5A">
      <w:pPr>
        <w:spacing w:before="100" w:beforeAutospacing="1" w:after="100" w:afterAutospacing="1" w:line="240" w:lineRule="auto"/>
        <w:outlineLvl w:val="2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t>Phase 1: Research &amp; Planning (Week 1-2)</w:t>
      </w:r>
    </w:p>
    <w:p w:rsidR="00DB413B" w:rsidRPr="00EC5D99" w:rsidRDefault="00DB413B" w:rsidP="00DB4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Define feature requirements: </w:t>
      </w:r>
    </w:p>
    <w:p w:rsidR="00DB413B" w:rsidRPr="00EC5D99" w:rsidRDefault="00DB413B" w:rsidP="00DB4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Depth estimation integration.</w:t>
      </w:r>
    </w:p>
    <w:p w:rsidR="00DB413B" w:rsidRPr="00EC5D99" w:rsidRDefault="00DB413B" w:rsidP="00DB4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Expanded food dataset coverage.</w:t>
      </w:r>
    </w:p>
    <w:p w:rsidR="00DB413B" w:rsidRPr="00EC5D99" w:rsidRDefault="00DB413B" w:rsidP="00DB4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Meal Plan</w:t>
      </w:r>
      <w:r w:rsidR="00947BED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system.</w:t>
      </w:r>
    </w:p>
    <w:p w:rsidR="00DB413B" w:rsidRPr="00947BED" w:rsidRDefault="00DB413B" w:rsidP="00947B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Educational Chatbot.</w:t>
      </w:r>
    </w:p>
    <w:p w:rsidR="00DB413B" w:rsidRPr="00EC5D99" w:rsidRDefault="00DB413B" w:rsidP="00DB4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Investigate suitable models, datasets, and APIs for each feature.</w:t>
      </w:r>
    </w:p>
    <w:p w:rsidR="00CF5A5A" w:rsidRPr="00CF5A5A" w:rsidRDefault="00CF5A5A" w:rsidP="00CF5A5A">
      <w:pPr>
        <w:spacing w:before="100" w:beforeAutospacing="1" w:after="100" w:afterAutospacing="1" w:line="240" w:lineRule="auto"/>
        <w:outlineLvl w:val="2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t>Phase 2: Dataset Collection &amp; Annotation (Week 3-6)</w:t>
      </w:r>
    </w:p>
    <w:p w:rsidR="00DB413B" w:rsidRPr="00EC5D99" w:rsidRDefault="00DB413B" w:rsidP="00DB41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Expand dataset by adding new food categories (e.g., region-specific dishes).</w:t>
      </w:r>
    </w:p>
    <w:p w:rsidR="00DB413B" w:rsidRPr="00EC5D99" w:rsidRDefault="00DB413B" w:rsidP="00DB41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Label and annotate new images (bounding boxes, segmentation masks, depth calibration data).</w:t>
      </w:r>
    </w:p>
    <w:p w:rsidR="00DB413B" w:rsidRPr="00EC5D99" w:rsidRDefault="00DB413B" w:rsidP="00DB41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Set up a structured repository for data storage and processing.</w:t>
      </w:r>
    </w:p>
    <w:p w:rsidR="00CF5A5A" w:rsidRPr="00CF5A5A" w:rsidRDefault="00CF5A5A" w:rsidP="00CF5A5A">
      <w:pPr>
        <w:spacing w:before="100" w:beforeAutospacing="1" w:after="100" w:afterAutospacing="1" w:line="240" w:lineRule="auto"/>
        <w:outlineLvl w:val="2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t>Phase 3: Model Development &amp; Training (Week 7-10)</w:t>
      </w:r>
    </w:p>
    <w:p w:rsidR="00DB413B" w:rsidRPr="00EC5D99" w:rsidRDefault="00DB413B" w:rsidP="00DB4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DengXian" w:eastAsia="DengXian" w:hAnsi="DengXian" w:cs="Times New Roman"/>
          <w:lang w:val="en-KE" w:eastAsia="en-KE"/>
        </w:rPr>
      </w:pPr>
      <w:r w:rsidRPr="00DB413B">
        <w:rPr>
          <w:rFonts w:ascii="DengXian" w:eastAsia="DengXian" w:hAnsi="DengXian" w:cs="Times New Roman"/>
          <w:b/>
          <w:bCs/>
          <w:lang w:val="en-KE" w:eastAsia="en-KE"/>
        </w:rPr>
        <w:t>Depth Estimation Model Integration:</w:t>
      </w:r>
      <w:r w:rsidRPr="00EC5D99">
        <w:rPr>
          <w:rFonts w:ascii="DengXian" w:eastAsia="DengXian" w:hAnsi="DengXian" w:cs="Times New Roman"/>
          <w:lang w:val="en-KE" w:eastAsia="en-KE"/>
        </w:rPr>
        <w:t xml:space="preserve"> </w:t>
      </w:r>
    </w:p>
    <w:p w:rsidR="00DB413B" w:rsidRPr="00EC5D99" w:rsidRDefault="00DB413B" w:rsidP="00DB4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Select and integrate a depth estimation model (e.g., </w:t>
      </w:r>
      <w:proofErr w:type="spellStart"/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MiDaS</w:t>
      </w:r>
      <w:proofErr w:type="spellEnd"/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DPT).</w:t>
      </w:r>
    </w:p>
    <w:p w:rsidR="00DB413B" w:rsidRPr="00EC5D99" w:rsidRDefault="00DB413B" w:rsidP="00DB4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Incorporate into a test environment and validate against real-world data.</w:t>
      </w:r>
    </w:p>
    <w:p w:rsidR="00DB413B" w:rsidRPr="00EC5D99" w:rsidRDefault="00DB413B" w:rsidP="00DB4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DengXian" w:eastAsia="DengXian" w:hAnsi="DengXian" w:cs="Times New Roman"/>
          <w:lang w:val="en-KE" w:eastAsia="en-KE"/>
        </w:rPr>
      </w:pPr>
      <w:r w:rsidRPr="00DB413B">
        <w:rPr>
          <w:rFonts w:ascii="DengXian" w:eastAsia="DengXian" w:hAnsi="DengXian" w:cs="Times New Roman"/>
          <w:b/>
          <w:bCs/>
          <w:lang w:val="en-KE" w:eastAsia="en-KE"/>
        </w:rPr>
        <w:t>YOLOv8 Model Training:</w:t>
      </w:r>
      <w:r w:rsidRPr="00EC5D99">
        <w:rPr>
          <w:rFonts w:ascii="DengXian" w:eastAsia="DengXian" w:hAnsi="DengXian" w:cs="Times New Roman"/>
          <w:lang w:val="en-KE" w:eastAsia="en-KE"/>
        </w:rPr>
        <w:t xml:space="preserve"> </w:t>
      </w:r>
    </w:p>
    <w:p w:rsidR="00DB413B" w:rsidRPr="00EC5D99" w:rsidRDefault="00DB413B" w:rsidP="00DB4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Incorporate new annotated data.</w:t>
      </w:r>
    </w:p>
    <w:p w:rsidR="00DB413B" w:rsidRPr="00EC5D99" w:rsidRDefault="00DB413B" w:rsidP="00DB4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Perform hyperparameter tuning and evaluate model performance.</w:t>
      </w:r>
    </w:p>
    <w:p w:rsidR="00DB413B" w:rsidRPr="00EC5D99" w:rsidRDefault="00DB413B" w:rsidP="00DB4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Integrate depth-based portion size estimation.</w:t>
      </w:r>
    </w:p>
    <w:p w:rsidR="00DB413B" w:rsidRDefault="00DB413B" w:rsidP="00DB4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DengXian" w:eastAsia="DengXian" w:hAnsi="DengXian" w:cs="Times New Roman"/>
          <w:lang w:val="en-KE" w:eastAsia="en-KE"/>
        </w:rPr>
      </w:pPr>
      <w:r w:rsidRPr="00DB413B">
        <w:rPr>
          <w:rFonts w:ascii="DengXian" w:eastAsia="DengXian" w:hAnsi="DengXian" w:cs="Times New Roman"/>
          <w:b/>
          <w:bCs/>
          <w:lang w:val="en-KE" w:eastAsia="en-KE"/>
        </w:rPr>
        <w:t>Glycemic Load Calculation:</w:t>
      </w:r>
      <w:r w:rsidRPr="00EC5D99">
        <w:rPr>
          <w:rFonts w:ascii="DengXian" w:eastAsia="DengXian" w:hAnsi="DengXian" w:cs="Times New Roman"/>
          <w:lang w:val="en-KE" w:eastAsia="en-KE"/>
        </w:rPr>
        <w:t xml:space="preserve"> </w:t>
      </w:r>
    </w:p>
    <w:p w:rsidR="00DB413B" w:rsidRPr="00DB413B" w:rsidRDefault="00DB413B" w:rsidP="00DB4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DengXian" w:eastAsia="DengXian" w:hAnsi="DengXian" w:cs="Times New Roman"/>
          <w:lang w:val="en-KE" w:eastAsia="en-KE"/>
        </w:rPr>
      </w:pPr>
      <w:r w:rsidRPr="00DB413B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Merge portion estimation with nutritional data.</w:t>
      </w:r>
    </w:p>
    <w:p w:rsidR="00DB413B" w:rsidRDefault="00DB413B" w:rsidP="00DB413B">
      <w:pPr>
        <w:spacing w:before="100" w:beforeAutospacing="1" w:after="100" w:afterAutospacing="1" w:line="240" w:lineRule="auto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</w:p>
    <w:p w:rsidR="00DB413B" w:rsidRDefault="00DB413B" w:rsidP="00DB413B">
      <w:pPr>
        <w:spacing w:before="100" w:beforeAutospacing="1" w:after="100" w:afterAutospacing="1" w:line="240" w:lineRule="auto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</w:p>
    <w:p w:rsidR="00947BED" w:rsidRDefault="00947BED" w:rsidP="00DB413B">
      <w:pPr>
        <w:spacing w:before="100" w:beforeAutospacing="1" w:after="100" w:afterAutospacing="1" w:line="240" w:lineRule="auto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</w:p>
    <w:p w:rsidR="00CF5A5A" w:rsidRPr="00DB413B" w:rsidRDefault="00CF5A5A" w:rsidP="00DB413B">
      <w:pPr>
        <w:spacing w:before="100" w:beforeAutospacing="1" w:after="100" w:afterAutospacing="1" w:line="240" w:lineRule="auto"/>
        <w:rPr>
          <w:rFonts w:ascii="DengXian" w:eastAsia="DengXian" w:hAnsi="DengXian" w:cs="Times New Roman"/>
          <w:lang w:val="en-KE" w:eastAsia="en-KE"/>
        </w:rPr>
      </w:pPr>
      <w:r w:rsidRPr="00DB413B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lastRenderedPageBreak/>
        <w:t>Phase 4: Backend &amp; API Development (Week 11-13)</w:t>
      </w:r>
    </w:p>
    <w:p w:rsidR="00DB413B" w:rsidRPr="00EC5D99" w:rsidRDefault="00DB413B" w:rsidP="00DB4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Develop API endpoints to handle food recognition, depth estimation, and glycemic load calculations.</w:t>
      </w:r>
    </w:p>
    <w:p w:rsidR="00DB413B" w:rsidRPr="00EC5D99" w:rsidRDefault="00DB413B" w:rsidP="00DB4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Integrate with meal planning and chatbot components.</w:t>
      </w:r>
    </w:p>
    <w:p w:rsidR="00CF5A5A" w:rsidRPr="00CF5A5A" w:rsidRDefault="00CF5A5A" w:rsidP="00CF5A5A">
      <w:pPr>
        <w:spacing w:before="100" w:beforeAutospacing="1" w:after="100" w:afterAutospacing="1" w:line="240" w:lineRule="auto"/>
        <w:outlineLvl w:val="2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t>Phase 5: Frontend Development (Week 14-16)</w:t>
      </w:r>
    </w:p>
    <w:p w:rsidR="00DB413B" w:rsidRPr="001820A7" w:rsidRDefault="00DB413B" w:rsidP="001820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Develop user interface for food recognition, meal planning, and chatbot interactions.</w:t>
      </w:r>
    </w:p>
    <w:p w:rsidR="00CF5A5A" w:rsidRPr="00CF5A5A" w:rsidRDefault="00CF5A5A" w:rsidP="00CF5A5A">
      <w:pPr>
        <w:spacing w:before="100" w:beforeAutospacing="1" w:after="100" w:afterAutospacing="1" w:line="240" w:lineRule="auto"/>
        <w:outlineLvl w:val="2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t>Phase 6: Testing &amp; Debugging (Week 17-19)</w:t>
      </w:r>
    </w:p>
    <w:p w:rsidR="00DB413B" w:rsidRPr="00EC5D99" w:rsidRDefault="00DB413B" w:rsidP="00DB41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Conduct unit, integration, and end-to-end testing.</w:t>
      </w:r>
    </w:p>
    <w:p w:rsidR="00DB413B" w:rsidRPr="00EC5D99" w:rsidRDefault="00DB413B" w:rsidP="00DB41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Validate features like depth estimation</w:t>
      </w:r>
      <w:r w:rsidR="001820A7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and</w:t>
      </w: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chatbot responses</w:t>
      </w:r>
      <w:r w:rsidR="001820A7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:rsidR="00DB413B" w:rsidRPr="00EC5D99" w:rsidRDefault="00DB413B" w:rsidP="00DB41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Gather user feedback for iterative improvements.</w:t>
      </w:r>
    </w:p>
    <w:p w:rsidR="00CF5A5A" w:rsidRPr="00CF5A5A" w:rsidRDefault="00CF5A5A" w:rsidP="00CF5A5A">
      <w:pPr>
        <w:spacing w:before="100" w:beforeAutospacing="1" w:after="100" w:afterAutospacing="1" w:line="240" w:lineRule="auto"/>
        <w:outlineLvl w:val="2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  <w:r w:rsidRPr="00CF5A5A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t>Phase 7: Deployment &amp; Finalization (Week 20-22)</w:t>
      </w:r>
    </w:p>
    <w:p w:rsidR="00DB413B" w:rsidRPr="00EC5D99" w:rsidRDefault="00DB413B" w:rsidP="00DB41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Deploy the application to cloud services.</w:t>
      </w:r>
    </w:p>
    <w:p w:rsidR="00DB413B" w:rsidRPr="00EC5D99" w:rsidRDefault="00DB413B" w:rsidP="00DB41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Optimize performance and ensure compliance with security/privacy standards.</w:t>
      </w:r>
    </w:p>
    <w:p w:rsidR="00CF5A5A" w:rsidRDefault="00DB413B" w:rsidP="00DB41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Prepare documentation and user guides.</w:t>
      </w:r>
    </w:p>
    <w:p w:rsidR="00DB413B" w:rsidRPr="00EC5D99" w:rsidRDefault="00DB413B" w:rsidP="00DB413B">
      <w:pPr>
        <w:spacing w:before="100" w:beforeAutospacing="1" w:after="100" w:afterAutospacing="1" w:line="240" w:lineRule="auto"/>
        <w:outlineLvl w:val="2"/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</w:pPr>
      <w:r w:rsidRPr="00DB413B">
        <w:rPr>
          <w:rFonts w:ascii="DengXian" w:eastAsia="DengXian" w:hAnsi="DengXian" w:cs="Times New Roman"/>
          <w:b/>
          <w:bCs/>
          <w:sz w:val="24"/>
          <w:szCs w:val="24"/>
          <w:lang w:val="en-KE" w:eastAsia="en-KE"/>
        </w:rPr>
        <w:t>Phase 8: Maintenance &amp; Future Enhancements (Ongoing)</w:t>
      </w:r>
    </w:p>
    <w:p w:rsidR="00DB413B" w:rsidRPr="00EC5D99" w:rsidRDefault="00DB413B" w:rsidP="00DB41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Monitor analytics to track feature usage.</w:t>
      </w:r>
    </w:p>
    <w:p w:rsidR="00DB413B" w:rsidRPr="00EC5D99" w:rsidRDefault="00DB413B" w:rsidP="00DB41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Implement user feedback and feature expansions.</w:t>
      </w:r>
    </w:p>
    <w:p w:rsidR="00DB413B" w:rsidRPr="00EC5D99" w:rsidRDefault="00DB413B" w:rsidP="00DB41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Explore advanced AI-driven personalization.</w:t>
      </w:r>
    </w:p>
    <w:p w:rsidR="00DB413B" w:rsidRPr="00DB413B" w:rsidRDefault="00DB413B" w:rsidP="00DB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:rsidR="00CF5A5A" w:rsidRPr="00CF5A5A" w:rsidRDefault="00CF5A5A" w:rsidP="00CF5A5A">
      <w:pPr>
        <w:spacing w:before="100" w:beforeAutospacing="1" w:after="100" w:afterAutospacing="1" w:line="240" w:lineRule="auto"/>
        <w:rPr>
          <w:rFonts w:ascii="DengXian" w:eastAsia="DengXian" w:hAnsi="DengXian" w:cs="Times New Roman"/>
          <w:sz w:val="28"/>
          <w:szCs w:val="28"/>
          <w:lang w:val="en-KE" w:eastAsia="en-KE"/>
        </w:rPr>
      </w:pPr>
      <w:r w:rsidRPr="00751447"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  <w:t>Key Challenges &amp; Mitigation Strategies:</w:t>
      </w:r>
    </w:p>
    <w:p w:rsidR="00CF5A5A" w:rsidRPr="00CF5A5A" w:rsidRDefault="00CF5A5A" w:rsidP="00CF5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CF5A5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Portion Size Estimation:</w:t>
      </w:r>
      <w:r w:rsidRPr="00CF5A5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Explore machine learning approaches or external tools to enhance accuracy.</w:t>
      </w:r>
    </w:p>
    <w:p w:rsidR="00CF5A5A" w:rsidRPr="00CF5A5A" w:rsidRDefault="00CF5A5A" w:rsidP="00CF5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CF5A5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Dataset Limitations:</w:t>
      </w:r>
      <w:r w:rsidRPr="00CF5A5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Continuously expand and refine dataset through user contributions.</w:t>
      </w:r>
    </w:p>
    <w:p w:rsidR="00CF5A5A" w:rsidRPr="00CF5A5A" w:rsidRDefault="00CF5A5A" w:rsidP="00751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CF5A5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Model Performance:</w:t>
      </w:r>
      <w:r w:rsidRPr="00CF5A5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Regularly retrain and fine-tune the model.</w:t>
      </w:r>
    </w:p>
    <w:p w:rsidR="00CF5A5A" w:rsidRPr="00CF5A5A" w:rsidRDefault="00CF5A5A" w:rsidP="00CF5A5A">
      <w:pPr>
        <w:spacing w:before="100" w:beforeAutospacing="1" w:after="100" w:afterAutospacing="1" w:line="240" w:lineRule="auto"/>
        <w:rPr>
          <w:rFonts w:ascii="DengXian" w:eastAsia="DengXian" w:hAnsi="DengXian" w:cs="Times New Roman"/>
          <w:sz w:val="28"/>
          <w:szCs w:val="28"/>
          <w:lang w:val="en-KE" w:eastAsia="en-KE"/>
        </w:rPr>
      </w:pPr>
      <w:r w:rsidRPr="00751447"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  <w:t>Expected Outcome:</w:t>
      </w:r>
    </w:p>
    <w:p w:rsidR="00DB413B" w:rsidRPr="00EC5D99" w:rsidRDefault="00DB413B" w:rsidP="00DB41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 functional food recognition system with glycemic load estimation.</w:t>
      </w:r>
    </w:p>
    <w:p w:rsidR="00DB413B" w:rsidRPr="00EC5D99" w:rsidRDefault="00DB413B" w:rsidP="00DB41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Integrated features like meal planning</w:t>
      </w:r>
      <w:r w:rsidR="001820A7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and</w:t>
      </w: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 chatbot</w:t>
      </w:r>
      <w:r w:rsidR="001820A7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:rsidR="00DB413B" w:rsidRPr="00EC5D99" w:rsidRDefault="00DB413B" w:rsidP="00DB41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 user-friendly platform for dietary management.</w:t>
      </w:r>
    </w:p>
    <w:p w:rsidR="001820A7" w:rsidRDefault="001820A7" w:rsidP="00DB413B">
      <w:pPr>
        <w:spacing w:before="100" w:beforeAutospacing="1" w:after="100" w:afterAutospacing="1" w:line="240" w:lineRule="auto"/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</w:pPr>
    </w:p>
    <w:p w:rsidR="00CF5A5A" w:rsidRPr="00CF5A5A" w:rsidRDefault="00CF5A5A" w:rsidP="00DB413B">
      <w:pPr>
        <w:spacing w:before="100" w:beforeAutospacing="1" w:after="100" w:afterAutospacing="1" w:line="240" w:lineRule="auto"/>
        <w:rPr>
          <w:rFonts w:ascii="DengXian" w:eastAsia="DengXian" w:hAnsi="DengXian" w:cs="Times New Roman"/>
          <w:sz w:val="28"/>
          <w:szCs w:val="28"/>
          <w:lang w:val="en-KE" w:eastAsia="en-KE"/>
        </w:rPr>
      </w:pPr>
      <w:r w:rsidRPr="00751447"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  <w:lastRenderedPageBreak/>
        <w:t>Future Enhancements:</w:t>
      </w:r>
    </w:p>
    <w:p w:rsidR="00DB413B" w:rsidRPr="00EC5D99" w:rsidRDefault="00DB413B" w:rsidP="00DB41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Support for barcode-based food recognition</w:t>
      </w:r>
      <w:r w:rsidR="001820A7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  <w:bookmarkStart w:id="0" w:name="_GoBack"/>
      <w:bookmarkEnd w:id="0"/>
    </w:p>
    <w:p w:rsidR="00DB413B" w:rsidRDefault="00DB413B" w:rsidP="00DB41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Advanced meal recommendation algorithms.</w:t>
      </w:r>
    </w:p>
    <w:p w:rsidR="00751447" w:rsidRPr="00DB413B" w:rsidRDefault="00DB413B" w:rsidP="00DB41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Expansion of dataset for improved recognition accuracy</w:t>
      </w:r>
    </w:p>
    <w:p w:rsidR="00751447" w:rsidRDefault="00CF5A5A" w:rsidP="00CF5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51447">
        <w:rPr>
          <w:rFonts w:ascii="DengXian" w:eastAsia="DengXian" w:hAnsi="DengXian" w:cs="Times New Roman"/>
          <w:b/>
          <w:bCs/>
          <w:sz w:val="28"/>
          <w:szCs w:val="28"/>
          <w:lang w:val="en-KE" w:eastAsia="en-KE"/>
        </w:rPr>
        <w:t>Conclusion:</w:t>
      </w:r>
      <w:r w:rsidRPr="00CF5A5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</w:p>
    <w:p w:rsidR="00EC5D99" w:rsidRPr="00751447" w:rsidRDefault="00DB413B" w:rsidP="0075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EC5D99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This roadmap outlines the structured development of GlycoSnap, incorporating AI-driven food recognition, depth estimation, and user-centric features. By following this approach, we aim to create a robust dietary management tool.</w:t>
      </w:r>
    </w:p>
    <w:sectPr w:rsidR="00EC5D99" w:rsidRPr="0075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015"/>
    <w:multiLevelType w:val="multilevel"/>
    <w:tmpl w:val="408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AAA"/>
    <w:multiLevelType w:val="multilevel"/>
    <w:tmpl w:val="A96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A615F"/>
    <w:multiLevelType w:val="multilevel"/>
    <w:tmpl w:val="9E7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A5F18"/>
    <w:multiLevelType w:val="multilevel"/>
    <w:tmpl w:val="CF6C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F683A"/>
    <w:multiLevelType w:val="multilevel"/>
    <w:tmpl w:val="674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93325"/>
    <w:multiLevelType w:val="hybridMultilevel"/>
    <w:tmpl w:val="A6CA2F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156A2"/>
    <w:multiLevelType w:val="multilevel"/>
    <w:tmpl w:val="8B10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01D87"/>
    <w:multiLevelType w:val="multilevel"/>
    <w:tmpl w:val="1BA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67B5B"/>
    <w:multiLevelType w:val="multilevel"/>
    <w:tmpl w:val="5E2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F62FE"/>
    <w:multiLevelType w:val="multilevel"/>
    <w:tmpl w:val="120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F77C9"/>
    <w:multiLevelType w:val="multilevel"/>
    <w:tmpl w:val="420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44866"/>
    <w:multiLevelType w:val="multilevel"/>
    <w:tmpl w:val="4C2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9252F"/>
    <w:multiLevelType w:val="multilevel"/>
    <w:tmpl w:val="8C4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B7290"/>
    <w:multiLevelType w:val="multilevel"/>
    <w:tmpl w:val="A066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64F5E"/>
    <w:multiLevelType w:val="multilevel"/>
    <w:tmpl w:val="F90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A0A36"/>
    <w:multiLevelType w:val="multilevel"/>
    <w:tmpl w:val="B9B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A71F3"/>
    <w:multiLevelType w:val="multilevel"/>
    <w:tmpl w:val="79A6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27CC9"/>
    <w:multiLevelType w:val="multilevel"/>
    <w:tmpl w:val="DB2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4664E"/>
    <w:multiLevelType w:val="multilevel"/>
    <w:tmpl w:val="0DCE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A2B88"/>
    <w:multiLevelType w:val="multilevel"/>
    <w:tmpl w:val="83B8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53A85"/>
    <w:multiLevelType w:val="multilevel"/>
    <w:tmpl w:val="922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2"/>
  </w:num>
  <w:num w:numId="7">
    <w:abstractNumId w:val="11"/>
  </w:num>
  <w:num w:numId="8">
    <w:abstractNumId w:val="17"/>
  </w:num>
  <w:num w:numId="9">
    <w:abstractNumId w:val="18"/>
  </w:num>
  <w:num w:numId="10">
    <w:abstractNumId w:val="10"/>
  </w:num>
  <w:num w:numId="11">
    <w:abstractNumId w:val="6"/>
  </w:num>
  <w:num w:numId="12">
    <w:abstractNumId w:val="16"/>
  </w:num>
  <w:num w:numId="13">
    <w:abstractNumId w:val="4"/>
  </w:num>
  <w:num w:numId="14">
    <w:abstractNumId w:val="19"/>
  </w:num>
  <w:num w:numId="15">
    <w:abstractNumId w:val="7"/>
  </w:num>
  <w:num w:numId="16">
    <w:abstractNumId w:val="14"/>
  </w:num>
  <w:num w:numId="17">
    <w:abstractNumId w:val="0"/>
  </w:num>
  <w:num w:numId="18">
    <w:abstractNumId w:val="8"/>
  </w:num>
  <w:num w:numId="19">
    <w:abstractNumId w:val="2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5A"/>
    <w:rsid w:val="001820A7"/>
    <w:rsid w:val="00751447"/>
    <w:rsid w:val="00947BED"/>
    <w:rsid w:val="00AC7486"/>
    <w:rsid w:val="00C46655"/>
    <w:rsid w:val="00CA0AA8"/>
    <w:rsid w:val="00CF5A5A"/>
    <w:rsid w:val="00DB413B"/>
    <w:rsid w:val="00E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D99B"/>
  <w15:chartTrackingRefBased/>
  <w15:docId w15:val="{D7D8CE14-428C-4E9E-B9F3-C9F6A3A5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13B"/>
  </w:style>
  <w:style w:type="paragraph" w:styleId="Heading3">
    <w:name w:val="heading 3"/>
    <w:basedOn w:val="Normal"/>
    <w:link w:val="Heading3Char"/>
    <w:uiPriority w:val="9"/>
    <w:qFormat/>
    <w:rsid w:val="00CF5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A5A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CF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CF5A5A"/>
    <w:rPr>
      <w:b/>
      <w:bCs/>
    </w:rPr>
  </w:style>
  <w:style w:type="paragraph" w:styleId="ListParagraph">
    <w:name w:val="List Paragraph"/>
    <w:basedOn w:val="Normal"/>
    <w:uiPriority w:val="34"/>
    <w:qFormat/>
    <w:rsid w:val="00DB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2025-02-17T18:07:00Z</dcterms:created>
  <dcterms:modified xsi:type="dcterms:W3CDTF">2025-02-25T09:15:00Z</dcterms:modified>
</cp:coreProperties>
</file>