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04953" w14:textId="64E03FA8" w:rsidR="00670235" w:rsidRDefault="00725E23">
      <w:r>
        <w:t>Enhanced Facial Detection</w:t>
      </w:r>
    </w:p>
    <w:p w14:paraId="56691CE8" w14:textId="24C84B81" w:rsidR="00725E23" w:rsidRDefault="00327D3B" w:rsidP="00327D3B">
      <w:r>
        <w:t>In this section, I will explain what</w:t>
      </w:r>
      <w:r w:rsidR="00725E23">
        <w:t xml:space="preserve"> I’ve done to improve the tilted face detection hit rate</w:t>
      </w:r>
      <w:r>
        <w:t>. But before that,</w:t>
      </w:r>
      <w:r w:rsidR="00725E23">
        <w:t xml:space="preserve"> I will briefly </w:t>
      </w:r>
      <w:r>
        <w:t>go through</w:t>
      </w:r>
      <w:r w:rsidR="00725E23">
        <w:t xml:space="preserve"> how basic </w:t>
      </w:r>
      <w:r w:rsidR="00676675">
        <w:t xml:space="preserve">OpenCV’s </w:t>
      </w:r>
      <w:r w:rsidR="00725E23">
        <w:t xml:space="preserve">facial detection with </w:t>
      </w:r>
      <w:proofErr w:type="spellStart"/>
      <w:r w:rsidR="00725E23">
        <w:t>haar</w:t>
      </w:r>
      <w:proofErr w:type="spellEnd"/>
      <w:r w:rsidR="00725E23">
        <w:t xml:space="preserve"> cascade works.</w:t>
      </w:r>
    </w:p>
    <w:p w14:paraId="0C789A00" w14:textId="6E18A39E" w:rsidR="00725E23" w:rsidRDefault="00725E23"/>
    <w:p w14:paraId="7B17B41A" w14:textId="77777777" w:rsidR="0028288B" w:rsidRDefault="00471554">
      <w:r w:rsidRPr="0028288B">
        <w:rPr>
          <w:b/>
          <w:bCs/>
        </w:rPr>
        <w:t>First thing first, what is Haar cascade</w:t>
      </w:r>
      <w:r w:rsidR="001649D2" w:rsidRPr="0028288B">
        <w:rPr>
          <w:b/>
          <w:bCs/>
        </w:rPr>
        <w:t>?</w:t>
      </w:r>
    </w:p>
    <w:p w14:paraId="4249D6D0" w14:textId="0233B808" w:rsidR="00471554" w:rsidRDefault="000A3CB9">
      <w:r>
        <w:t xml:space="preserve">It is an object detection algorithm that makes use of the edge/line detection features proposed by Viola and Jones in their research paper </w:t>
      </w:r>
      <w:r w:rsidRPr="000A3CB9">
        <w:t>“Rapid Object Detection using a Boosted Cascade of Simple Features” published in 2001.</w:t>
      </w:r>
      <w:r>
        <w:t xml:space="preserve"> Or to my understanding, it’s an</w:t>
      </w:r>
      <w:r w:rsidR="00B956A1">
        <w:t xml:space="preserve"> </w:t>
      </w:r>
      <w:r>
        <w:t>algorithm that uses object model that consists of features (often</w:t>
      </w:r>
      <w:r w:rsidR="00B52F54">
        <w:t xml:space="preserve"> those features are</w:t>
      </w:r>
      <w:r>
        <w:t xml:space="preserve"> selected </w:t>
      </w:r>
      <w:r w:rsidR="00B52F54">
        <w:t>using</w:t>
      </w:r>
      <w:r w:rsidR="00FF24E2">
        <w:t xml:space="preserve"> supervised machine learning-based</w:t>
      </w:r>
      <w:r w:rsidR="00B52F54">
        <w:t xml:space="preserve"> approach</w:t>
      </w:r>
      <w:r>
        <w:t>) that best describe the model itself.</w:t>
      </w:r>
    </w:p>
    <w:p w14:paraId="1B0680BC" w14:textId="60A40B57" w:rsidR="000C2C6B" w:rsidRDefault="000A3CB9" w:rsidP="00371405">
      <w:r>
        <w:t xml:space="preserve">For example, if we </w:t>
      </w:r>
      <w:r w:rsidR="00B52F54">
        <w:t>want to detect a face</w:t>
      </w:r>
      <w:r w:rsidR="00371405">
        <w:t>, s</w:t>
      </w:r>
      <w:r w:rsidR="001649D2">
        <w:t xml:space="preserve">ome of the features that might be selected are eye browns, </w:t>
      </w:r>
      <w:r w:rsidR="00AA3498">
        <w:t>eyes, nose</w:t>
      </w:r>
      <w:r w:rsidR="001649D2">
        <w:t>, etc... But how do we represent those features? Or how can a computer “see” those features?</w:t>
      </w:r>
      <w:r w:rsidR="00AA3498">
        <w:t xml:space="preserve"> </w:t>
      </w:r>
    </w:p>
    <w:p w14:paraId="105403B7" w14:textId="021F47AB" w:rsidR="00371405" w:rsidRDefault="00371405" w:rsidP="00371405"/>
    <w:p w14:paraId="050D29D7" w14:textId="650AD1DB" w:rsidR="00371405" w:rsidRDefault="00371405" w:rsidP="00371405"/>
    <w:p w14:paraId="6B21AA98" w14:textId="059A774B" w:rsidR="00371405" w:rsidRDefault="00371405" w:rsidP="00371405"/>
    <w:p w14:paraId="11DF2548" w14:textId="38A5F500" w:rsidR="00371405" w:rsidRDefault="00371405" w:rsidP="00371405"/>
    <w:p w14:paraId="51B4E388" w14:textId="2389ACC7" w:rsidR="00371405" w:rsidRDefault="00371405" w:rsidP="00371405"/>
    <w:p w14:paraId="73B615FF" w14:textId="2B76D152" w:rsidR="00371405" w:rsidRDefault="00371405" w:rsidP="00371405"/>
    <w:p w14:paraId="08491008" w14:textId="75F8C331" w:rsidR="00371405" w:rsidRDefault="00371405" w:rsidP="00371405"/>
    <w:p w14:paraId="63652928" w14:textId="3AE8D533" w:rsidR="00371405" w:rsidRDefault="00371405" w:rsidP="00371405"/>
    <w:p w14:paraId="1147CE10" w14:textId="0AB8E8B3" w:rsidR="00371405" w:rsidRDefault="00371405" w:rsidP="00371405"/>
    <w:p w14:paraId="72C3C6EF" w14:textId="5BB3A998" w:rsidR="00371405" w:rsidRDefault="00371405" w:rsidP="00371405"/>
    <w:p w14:paraId="167E2648" w14:textId="008F4784" w:rsidR="00371405" w:rsidRDefault="00371405" w:rsidP="00371405"/>
    <w:p w14:paraId="13B73EA4" w14:textId="77EAC915" w:rsidR="00371405" w:rsidRDefault="00371405" w:rsidP="00371405"/>
    <w:p w14:paraId="0531161E" w14:textId="472A32EC" w:rsidR="00371405" w:rsidRDefault="00371405" w:rsidP="00371405"/>
    <w:p w14:paraId="38F06027" w14:textId="78A57887" w:rsidR="00371405" w:rsidRDefault="00371405" w:rsidP="00371405"/>
    <w:p w14:paraId="7F0DD45E" w14:textId="509907C5" w:rsidR="00371405" w:rsidRDefault="00371405" w:rsidP="00371405"/>
    <w:p w14:paraId="19CBE084" w14:textId="3D70FA86" w:rsidR="00371405" w:rsidRDefault="00371405" w:rsidP="00371405"/>
    <w:p w14:paraId="3247C6F7" w14:textId="06A8B4DF" w:rsidR="00371405" w:rsidRDefault="00371405" w:rsidP="00371405"/>
    <w:p w14:paraId="112F78E6" w14:textId="653DD7A2" w:rsidR="00371405" w:rsidRDefault="00371405" w:rsidP="00371405"/>
    <w:p w14:paraId="10865804" w14:textId="77777777" w:rsidR="00371405" w:rsidRDefault="00371405" w:rsidP="00371405"/>
    <w:p w14:paraId="2B6973B0" w14:textId="6A066D2C" w:rsidR="00371405" w:rsidRDefault="00371405" w:rsidP="00371405">
      <w:r>
        <w:t xml:space="preserve">Say we have a forehead feature. The forehead is above the eyes, and usually the forehead </w:t>
      </w:r>
      <w:r w:rsidR="000968E6">
        <w:t>is</w:t>
      </w:r>
      <w:r>
        <w:t xml:space="preserve"> brighter than the eyes. </w:t>
      </w:r>
      <w:r w:rsidR="00DD15BE">
        <w:t>So,</w:t>
      </w:r>
      <w:r>
        <w:t xml:space="preserve"> we can convert this characteristic into a</w:t>
      </w:r>
      <w:r w:rsidR="006E6772">
        <w:t>n</w:t>
      </w:r>
      <w:r>
        <w:t xml:space="preserve"> edge feature</w:t>
      </w:r>
      <w:r w:rsidR="000968E6">
        <w:t xml:space="preserve"> (reference the image below)</w:t>
      </w:r>
      <w:r>
        <w:t>.</w:t>
      </w:r>
      <w:r w:rsidR="00EE313F">
        <w:t xml:space="preserve"> </w:t>
      </w:r>
    </w:p>
    <w:p w14:paraId="2C427E17" w14:textId="7A829880" w:rsidR="00204813" w:rsidRDefault="009F24B0" w:rsidP="00371405">
      <w:r>
        <w:rPr>
          <w:noProof/>
        </w:rPr>
        <w:drawing>
          <wp:anchor distT="0" distB="0" distL="114300" distR="114300" simplePos="0" relativeHeight="251658240" behindDoc="0" locked="0" layoutInCell="1" allowOverlap="1" wp14:anchorId="2796CDA7" wp14:editId="6CECC9A6">
            <wp:simplePos x="914400" y="1383527"/>
            <wp:positionH relativeFrom="column">
              <wp:align>left</wp:align>
            </wp:positionH>
            <wp:positionV relativeFrom="paragraph">
              <wp:align>top</wp:align>
            </wp:positionV>
            <wp:extent cx="1974850" cy="5318125"/>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4850" cy="5318125"/>
                    </a:xfrm>
                    <a:prstGeom prst="rect">
                      <a:avLst/>
                    </a:prstGeom>
                    <a:noFill/>
                    <a:ln>
                      <a:noFill/>
                    </a:ln>
                  </pic:spPr>
                </pic:pic>
              </a:graphicData>
            </a:graphic>
          </wp:anchor>
        </w:drawing>
      </w:r>
      <w:r w:rsidR="006E6772">
        <w:br w:type="textWrapping" w:clear="all"/>
      </w:r>
      <w:r w:rsidR="00B82F1F">
        <w:t xml:space="preserve">When scanning for faces in an image, </w:t>
      </w:r>
      <w:r w:rsidR="00204813">
        <w:t xml:space="preserve">for every potential face, the </w:t>
      </w:r>
      <w:r w:rsidR="00543A91">
        <w:t>program</w:t>
      </w:r>
      <w:r w:rsidR="00204813">
        <w:t xml:space="preserve"> will go to the position of the edge/line features, and check if the area covered by that edge/line satisfies the </w:t>
      </w:r>
      <w:r w:rsidR="00AF7FC5">
        <w:t xml:space="preserve">feature’ </w:t>
      </w:r>
      <w:r w:rsidR="00204813">
        <w:t>condition</w:t>
      </w:r>
      <w:r w:rsidR="00AF7FC5">
        <w:t>s</w:t>
      </w:r>
      <w:r w:rsidR="00204813">
        <w:t xml:space="preserve">. For this case, we have an edge feature that represents the forehead. If the </w:t>
      </w:r>
      <w:r w:rsidR="00DD15BE">
        <w:t>added-up</w:t>
      </w:r>
      <w:r w:rsidR="00204813">
        <w:t xml:space="preserve"> color value of the white box is brighter than the </w:t>
      </w:r>
      <w:r w:rsidR="00DD15BE">
        <w:t>added-up</w:t>
      </w:r>
      <w:r w:rsidR="00204813">
        <w:t xml:space="preserve"> color value</w:t>
      </w:r>
      <w:r w:rsidR="00DD15BE">
        <w:t xml:space="preserve"> </w:t>
      </w:r>
      <w:r w:rsidR="00204813">
        <w:t xml:space="preserve">of the black box, that means the </w:t>
      </w:r>
      <w:r w:rsidR="00543A91">
        <w:t>program</w:t>
      </w:r>
      <w:r w:rsidR="00204813">
        <w:t xml:space="preserve"> “see” a forehea</w:t>
      </w:r>
      <w:r w:rsidR="00DD15BE">
        <w:t>d</w:t>
      </w:r>
      <w:r w:rsidR="00204813">
        <w:t>.</w:t>
      </w:r>
    </w:p>
    <w:p w14:paraId="57D7FAD3" w14:textId="13BE562F" w:rsidR="00B82F1F" w:rsidRDefault="00B82F1F" w:rsidP="00371405"/>
    <w:p w14:paraId="07FD0146" w14:textId="102696C0" w:rsidR="00B82F1F" w:rsidRDefault="00B82F1F" w:rsidP="00371405"/>
    <w:p w14:paraId="3371FFB2" w14:textId="376B0F21" w:rsidR="00B82F1F" w:rsidRDefault="00B82F1F" w:rsidP="00371405"/>
    <w:p w14:paraId="2130390F" w14:textId="77777777" w:rsidR="00B82F1F" w:rsidRDefault="00B82F1F" w:rsidP="00371405"/>
    <w:p w14:paraId="3C55DB07" w14:textId="44C06652" w:rsidR="006E6772" w:rsidRDefault="006E6772" w:rsidP="00371405"/>
    <w:p w14:paraId="4A7F1DC2" w14:textId="77777777" w:rsidR="006E6772" w:rsidRDefault="006E6772" w:rsidP="00371405"/>
    <w:p w14:paraId="65A32F5E" w14:textId="77777777" w:rsidR="006E6772" w:rsidRDefault="006E6772" w:rsidP="00371405"/>
    <w:p w14:paraId="3B527285" w14:textId="4E7E0DF3" w:rsidR="00371405" w:rsidRDefault="004B5E01" w:rsidP="00371405">
      <w:r>
        <w:t xml:space="preserve">Similarly, </w:t>
      </w:r>
      <w:r w:rsidR="009F24B0">
        <w:t xml:space="preserve">given a </w:t>
      </w:r>
      <w:r>
        <w:t>pair of eyes feature, because in between the eyes its usually lighter than the ey</w:t>
      </w:r>
      <w:r w:rsidR="006E6772">
        <w:t>es, it can be represented as a line feature.</w:t>
      </w:r>
    </w:p>
    <w:p w14:paraId="62F2C578" w14:textId="6026D332" w:rsidR="006E6772" w:rsidRDefault="006E6772" w:rsidP="00371405">
      <w:r>
        <w:rPr>
          <w:noProof/>
        </w:rPr>
        <w:drawing>
          <wp:inline distT="0" distB="0" distL="0" distR="0" wp14:anchorId="1616AA6C" wp14:editId="497C8357">
            <wp:extent cx="2011680" cy="53035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1680" cy="5303520"/>
                    </a:xfrm>
                    <a:prstGeom prst="rect">
                      <a:avLst/>
                    </a:prstGeom>
                    <a:noFill/>
                    <a:ln>
                      <a:noFill/>
                    </a:ln>
                  </pic:spPr>
                </pic:pic>
              </a:graphicData>
            </a:graphic>
          </wp:inline>
        </w:drawing>
      </w:r>
    </w:p>
    <w:p w14:paraId="404630BE" w14:textId="54C69884" w:rsidR="0028288B" w:rsidRDefault="00DD15BE" w:rsidP="00371405">
      <w:r>
        <w:t xml:space="preserve">All these </w:t>
      </w:r>
      <w:proofErr w:type="spellStart"/>
      <w:r>
        <w:t>haar</w:t>
      </w:r>
      <w:proofErr w:type="spellEnd"/>
      <w:r>
        <w:t xml:space="preserve"> features are then grouped together into an object model to represent the characteristics of that object. The computer can just use that object when scanning</w:t>
      </w:r>
      <w:r w:rsidR="00231F5E">
        <w:t xml:space="preserve">. If all the </w:t>
      </w:r>
      <w:proofErr w:type="spellStart"/>
      <w:r w:rsidR="00231F5E">
        <w:t>haar</w:t>
      </w:r>
      <w:proofErr w:type="spellEnd"/>
      <w:r w:rsidR="00231F5E">
        <w:t xml:space="preserve"> features are present, then the object is “visible” to the computer. If not, then the computer “sees” no</w:t>
      </w:r>
      <w:r w:rsidR="002102D7">
        <w:t>thing</w:t>
      </w:r>
      <w:r w:rsidR="00231F5E">
        <w:t>.</w:t>
      </w:r>
    </w:p>
    <w:p w14:paraId="52E0DF92" w14:textId="4B2AB3F2" w:rsidR="00231F5E" w:rsidRDefault="0028288B" w:rsidP="00371405">
      <w:r>
        <w:rPr>
          <w:noProof/>
        </w:rPr>
        <w:lastRenderedPageBreak/>
        <w:drawing>
          <wp:inline distT="0" distB="0" distL="0" distR="0" wp14:anchorId="7251DD60" wp14:editId="5A101FFE">
            <wp:extent cx="3045460" cy="2901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5460" cy="2901950"/>
                    </a:xfrm>
                    <a:prstGeom prst="rect">
                      <a:avLst/>
                    </a:prstGeom>
                    <a:noFill/>
                    <a:ln>
                      <a:noFill/>
                    </a:ln>
                  </pic:spPr>
                </pic:pic>
              </a:graphicData>
            </a:graphic>
          </wp:inline>
        </w:drawing>
      </w:r>
    </w:p>
    <w:p w14:paraId="44B37995" w14:textId="4B20EE82" w:rsidR="00676675" w:rsidRDefault="0028288B">
      <w:r>
        <w:t>To summarize</w:t>
      </w:r>
      <w:r w:rsidR="00E53373">
        <w:t xml:space="preserve">, </w:t>
      </w:r>
      <w:r w:rsidR="00676675">
        <w:t xml:space="preserve">OpenCV </w:t>
      </w:r>
      <w:r w:rsidR="00E53373">
        <w:t xml:space="preserve">obtain </w:t>
      </w:r>
      <w:r w:rsidR="00676675">
        <w:t>a set of Haar features that best describe a fac</w:t>
      </w:r>
      <w:r w:rsidR="00E53373">
        <w:t>e (provided by the user)</w:t>
      </w:r>
      <w:r w:rsidR="00676675">
        <w:t xml:space="preserve"> and </w:t>
      </w:r>
      <w:r w:rsidR="00E53373">
        <w:t xml:space="preserve">use that as a reference when </w:t>
      </w:r>
      <w:r w:rsidR="00471554">
        <w:t>checking for</w:t>
      </w:r>
      <w:r w:rsidR="00E53373">
        <w:t xml:space="preserve"> faces. OpenCV go through the image and crop out </w:t>
      </w:r>
      <w:r w:rsidR="00471554">
        <w:t>rectangles</w:t>
      </w:r>
      <w:r w:rsidR="00E53373">
        <w:t xml:space="preserve"> </w:t>
      </w:r>
      <w:r w:rsidR="000145F9">
        <w:t xml:space="preserve">(potential face) </w:t>
      </w:r>
      <w:r w:rsidR="00E53373">
        <w:t xml:space="preserve">in </w:t>
      </w:r>
      <w:r w:rsidR="00471554">
        <w:t xml:space="preserve">all possible </w:t>
      </w:r>
      <w:r w:rsidR="00E53373">
        <w:t>different sizes</w:t>
      </w:r>
      <w:r w:rsidR="000145F9">
        <w:t xml:space="preserve"> and in all possible locations</w:t>
      </w:r>
      <w:r w:rsidR="002133C7">
        <w:t xml:space="preserve">, compare those cropped out </w:t>
      </w:r>
      <w:r w:rsidR="00471554">
        <w:t>areas</w:t>
      </w:r>
      <w:r w:rsidR="002133C7">
        <w:t xml:space="preserve"> with the reference face to check if </w:t>
      </w:r>
      <w:r w:rsidR="00471554">
        <w:t>those</w:t>
      </w:r>
      <w:r w:rsidR="002133C7">
        <w:t xml:space="preserve"> </w:t>
      </w:r>
      <w:r w:rsidR="00471554">
        <w:t>satisfy</w:t>
      </w:r>
      <w:r w:rsidR="002133C7">
        <w:t xml:space="preserve"> all the fac</w:t>
      </w:r>
      <w:r w:rsidR="00471554">
        <w:t>ial</w:t>
      </w:r>
      <w:r w:rsidR="002133C7">
        <w:t xml:space="preserve"> feature requirements</w:t>
      </w:r>
      <w:r w:rsidR="00471554">
        <w:t xml:space="preserve">. If any of them do, then that will </w:t>
      </w:r>
      <w:r>
        <w:t xml:space="preserve">be </w:t>
      </w:r>
      <w:r w:rsidR="00471554">
        <w:t>considered a detected face.</w:t>
      </w:r>
    </w:p>
    <w:p w14:paraId="75F9C4C6" w14:textId="09FEE229" w:rsidR="0028288B" w:rsidRDefault="0028288B"/>
    <w:p w14:paraId="7C6D5FFE" w14:textId="4832C995" w:rsidR="0028288B" w:rsidRDefault="0028288B">
      <w:r>
        <w:rPr>
          <w:b/>
          <w:bCs/>
        </w:rPr>
        <w:t>Limitation</w:t>
      </w:r>
    </w:p>
    <w:p w14:paraId="5F6C4027" w14:textId="6E0A9D1B" w:rsidR="0028288B" w:rsidRDefault="0028288B">
      <w:r>
        <w:t xml:space="preserve">Because all the </w:t>
      </w:r>
      <w:proofErr w:type="spellStart"/>
      <w:r>
        <w:t>haar</w:t>
      </w:r>
      <w:proofErr w:type="spellEnd"/>
      <w:r>
        <w:t xml:space="preserve"> features are place</w:t>
      </w:r>
      <w:r w:rsidR="002102D7">
        <w:t>d</w:t>
      </w:r>
      <w:r>
        <w:t xml:space="preserve"> relatively to the potential face bounding box. If the box is not aligned with the angle of the face in the image, the all the </w:t>
      </w:r>
      <w:proofErr w:type="spellStart"/>
      <w:r>
        <w:t>haar</w:t>
      </w:r>
      <w:proofErr w:type="spellEnd"/>
      <w:r>
        <w:t xml:space="preserve"> features will be misaligned. Therefore, OpenCV would not be able to detect tilted faces.</w:t>
      </w:r>
    </w:p>
    <w:p w14:paraId="22A689B6" w14:textId="69FDC20A" w:rsidR="000145F9" w:rsidRDefault="000145F9"/>
    <w:p w14:paraId="4709D8F1" w14:textId="5FD47130" w:rsidR="000145F9" w:rsidRDefault="000145F9"/>
    <w:p w14:paraId="74071DE5" w14:textId="5012C3C4" w:rsidR="000145F9" w:rsidRDefault="000145F9"/>
    <w:p w14:paraId="7AED0D7E" w14:textId="732B8C10" w:rsidR="000145F9" w:rsidRDefault="000145F9"/>
    <w:p w14:paraId="68A9343A" w14:textId="3E457CFF" w:rsidR="000145F9" w:rsidRDefault="000145F9"/>
    <w:p w14:paraId="0AD91A02" w14:textId="45C76A43" w:rsidR="000145F9" w:rsidRDefault="000145F9"/>
    <w:p w14:paraId="0E445446" w14:textId="6E61C34A" w:rsidR="000145F9" w:rsidRDefault="000145F9"/>
    <w:p w14:paraId="378DE120" w14:textId="59024A30" w:rsidR="000145F9" w:rsidRDefault="000145F9"/>
    <w:p w14:paraId="47E4EACE" w14:textId="3410B2BC" w:rsidR="000145F9" w:rsidRDefault="000145F9"/>
    <w:p w14:paraId="7FA59E39" w14:textId="0FB3FF4D" w:rsidR="000145F9" w:rsidRDefault="000145F9"/>
    <w:p w14:paraId="1C7488FA" w14:textId="458579DE" w:rsidR="000145F9" w:rsidRPr="0028288B" w:rsidRDefault="000145F9">
      <w:r>
        <w:lastRenderedPageBreak/>
        <w:t>An example of the forehead features but now it is being used on a horizontal face</w:t>
      </w:r>
    </w:p>
    <w:p w14:paraId="63388141" w14:textId="2CA1142A" w:rsidR="00725E23" w:rsidRDefault="000145F9">
      <w:r>
        <w:rPr>
          <w:noProof/>
        </w:rPr>
        <w:drawing>
          <wp:inline distT="0" distB="0" distL="0" distR="0" wp14:anchorId="095BED21" wp14:editId="240A5FD1">
            <wp:extent cx="2647950" cy="5247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5247640"/>
                    </a:xfrm>
                    <a:prstGeom prst="rect">
                      <a:avLst/>
                    </a:prstGeom>
                    <a:noFill/>
                    <a:ln>
                      <a:noFill/>
                    </a:ln>
                  </pic:spPr>
                </pic:pic>
              </a:graphicData>
            </a:graphic>
          </wp:inline>
        </w:drawing>
      </w:r>
    </w:p>
    <w:p w14:paraId="3A8F52EB" w14:textId="276CDC09" w:rsidR="000145F9" w:rsidRDefault="000145F9"/>
    <w:p w14:paraId="164216DF" w14:textId="4BF2A09B" w:rsidR="000145F9" w:rsidRDefault="000145F9">
      <w:r>
        <w:t>To combat this, my solution is to just</w:t>
      </w:r>
      <w:r w:rsidR="00FD25C8">
        <w:t xml:space="preserve"> simply do the scan in multiple orientations, not just on the vertical image. Once those scans finish, I can just convert the </w:t>
      </w:r>
      <w:r w:rsidR="002A1E51">
        <w:t xml:space="preserve">rotated </w:t>
      </w:r>
      <w:r w:rsidR="00FD25C8">
        <w:t xml:space="preserve">coordinates of the faces found back to the </w:t>
      </w:r>
      <w:r w:rsidR="002A1E51">
        <w:t>original</w:t>
      </w:r>
      <w:r w:rsidR="00FD25C8">
        <w:t xml:space="preserve"> image</w:t>
      </w:r>
      <w:r w:rsidR="002A1E51">
        <w:t>’s coordinates axis</w:t>
      </w:r>
      <w:r w:rsidR="00FA1B77">
        <w:t xml:space="preserve">, check if there </w:t>
      </w:r>
      <w:r w:rsidR="002102D7">
        <w:t>is</w:t>
      </w:r>
      <w:r w:rsidR="00FA1B77">
        <w:t xml:space="preserve"> any overlapping face and </w:t>
      </w:r>
      <w:r w:rsidR="002A1E51">
        <w:t>remove the</w:t>
      </w:r>
      <w:r w:rsidR="00FA1B77">
        <w:t xml:space="preserve"> duplicates.</w:t>
      </w:r>
    </w:p>
    <w:p w14:paraId="5993709C" w14:textId="0CF00179" w:rsidR="002A1E51" w:rsidRDefault="002A1E51">
      <w:r>
        <w:t>One small optimization that I made was to instead of scanning for faces directly, the program scanned for eyes (which takes half the time compared to scanning for faces). Then it checks if the eyes have similar size and the distance between the two is appropriate (not too close/too far). For every pair of eyes it finds, it will crop out the potential face area around that pair of eyes, then do facial detection on that small area only.</w:t>
      </w:r>
      <w:r w:rsidR="00542D81">
        <w:t xml:space="preserve"> If a face is found, I can use the relative locations of the eyes to further investigate which one is the left eye, which one is the right eye.</w:t>
      </w:r>
    </w:p>
    <w:p w14:paraId="0820398E" w14:textId="574CB501" w:rsidR="00FA1B77" w:rsidRDefault="00FA1B77"/>
    <w:p w14:paraId="0386880E" w14:textId="77777777" w:rsidR="002A1E51" w:rsidRDefault="002A1E51"/>
    <w:p w14:paraId="0A0206E9" w14:textId="142077E3" w:rsidR="002A1E51" w:rsidRDefault="002A1E51">
      <w:r>
        <w:t xml:space="preserve">-My rotation function </w:t>
      </w:r>
      <w:r w:rsidR="00F058B0">
        <w:t>in action</w:t>
      </w:r>
    </w:p>
    <w:p w14:paraId="34C8DEF3" w14:textId="1905AE72" w:rsidR="00FA1B77" w:rsidRDefault="00FA1B77">
      <w:r>
        <w:rPr>
          <w:noProof/>
        </w:rPr>
        <w:drawing>
          <wp:inline distT="0" distB="0" distL="0" distR="0" wp14:anchorId="2FA22CF4" wp14:editId="145D477F">
            <wp:extent cx="5939790" cy="32283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228340"/>
                    </a:xfrm>
                    <a:prstGeom prst="rect">
                      <a:avLst/>
                    </a:prstGeom>
                    <a:noFill/>
                    <a:ln>
                      <a:noFill/>
                    </a:ln>
                  </pic:spPr>
                </pic:pic>
              </a:graphicData>
            </a:graphic>
          </wp:inline>
        </w:drawing>
      </w:r>
    </w:p>
    <w:p w14:paraId="37B0833E" w14:textId="72137E9C" w:rsidR="002A1E51" w:rsidRDefault="00F058B0" w:rsidP="00F058B0">
      <w:r>
        <w:t xml:space="preserve">-A glimpse into what </w:t>
      </w:r>
      <w:r w:rsidR="00542D81">
        <w:t>my</w:t>
      </w:r>
      <w:r>
        <w:t xml:space="preserve"> program see</w:t>
      </w:r>
      <w:r w:rsidR="00542D81">
        <w:t>s</w:t>
      </w:r>
      <w:r>
        <w:t xml:space="preserve"> for each step</w:t>
      </w:r>
    </w:p>
    <w:p w14:paraId="2B28BFEE" w14:textId="6E754802" w:rsidR="002A1E51" w:rsidRDefault="00542D81">
      <w:r>
        <w:rPr>
          <w:noProof/>
        </w:rPr>
        <w:drawing>
          <wp:inline distT="0" distB="0" distL="0" distR="0" wp14:anchorId="5E1DA15E" wp14:editId="499AEA22">
            <wp:extent cx="5923915" cy="322834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3915" cy="3228340"/>
                    </a:xfrm>
                    <a:prstGeom prst="rect">
                      <a:avLst/>
                    </a:prstGeom>
                    <a:noFill/>
                    <a:ln>
                      <a:noFill/>
                    </a:ln>
                  </pic:spPr>
                </pic:pic>
              </a:graphicData>
            </a:graphic>
          </wp:inline>
        </w:drawing>
      </w:r>
    </w:p>
    <w:p w14:paraId="245878C1" w14:textId="711D39AF" w:rsidR="00542D81" w:rsidRDefault="00542D81"/>
    <w:p w14:paraId="093AE9E9" w14:textId="61DA313C" w:rsidR="00542D81" w:rsidRDefault="00542D81"/>
    <w:sectPr w:rsidR="00542D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E73C24"/>
    <w:multiLevelType w:val="hybridMultilevel"/>
    <w:tmpl w:val="F6BE8C20"/>
    <w:lvl w:ilvl="0" w:tplc="6DF02F88">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974"/>
    <w:rsid w:val="000145F9"/>
    <w:rsid w:val="000968E6"/>
    <w:rsid w:val="000A3CB9"/>
    <w:rsid w:val="000C2C6B"/>
    <w:rsid w:val="001649D2"/>
    <w:rsid w:val="00184974"/>
    <w:rsid w:val="00204813"/>
    <w:rsid w:val="002102D7"/>
    <w:rsid w:val="002133C7"/>
    <w:rsid w:val="00231F5E"/>
    <w:rsid w:val="0028288B"/>
    <w:rsid w:val="002A1E51"/>
    <w:rsid w:val="002D02E0"/>
    <w:rsid w:val="002F4E5D"/>
    <w:rsid w:val="00327D3B"/>
    <w:rsid w:val="00371405"/>
    <w:rsid w:val="00471554"/>
    <w:rsid w:val="004B5E01"/>
    <w:rsid w:val="00542D81"/>
    <w:rsid w:val="00543A91"/>
    <w:rsid w:val="00670235"/>
    <w:rsid w:val="00676675"/>
    <w:rsid w:val="006C0281"/>
    <w:rsid w:val="006E6772"/>
    <w:rsid w:val="00725E23"/>
    <w:rsid w:val="009361E9"/>
    <w:rsid w:val="009F24B0"/>
    <w:rsid w:val="00AA3498"/>
    <w:rsid w:val="00AC6D43"/>
    <w:rsid w:val="00AF7FC5"/>
    <w:rsid w:val="00B52F54"/>
    <w:rsid w:val="00B82F1F"/>
    <w:rsid w:val="00B956A1"/>
    <w:rsid w:val="00DD15BE"/>
    <w:rsid w:val="00E53373"/>
    <w:rsid w:val="00EE313F"/>
    <w:rsid w:val="00F058B0"/>
    <w:rsid w:val="00FA1B77"/>
    <w:rsid w:val="00FD25C8"/>
    <w:rsid w:val="00FF24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B2AD"/>
  <w15:chartTrackingRefBased/>
  <w15:docId w15:val="{31A28C2D-14E4-495A-A35C-987E8CB32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6675"/>
    <w:rPr>
      <w:color w:val="0563C1" w:themeColor="hyperlink"/>
      <w:u w:val="single"/>
    </w:rPr>
  </w:style>
  <w:style w:type="character" w:styleId="UnresolvedMention">
    <w:name w:val="Unresolved Mention"/>
    <w:basedOn w:val="DefaultParagraphFont"/>
    <w:uiPriority w:val="99"/>
    <w:semiHidden/>
    <w:unhideWhenUsed/>
    <w:rsid w:val="00676675"/>
    <w:rPr>
      <w:color w:val="605E5C"/>
      <w:shd w:val="clear" w:color="auto" w:fill="E1DFDD"/>
    </w:rPr>
  </w:style>
  <w:style w:type="paragraph" w:styleId="ListParagraph">
    <w:name w:val="List Paragraph"/>
    <w:basedOn w:val="Normal"/>
    <w:uiPriority w:val="34"/>
    <w:qFormat/>
    <w:rsid w:val="00F058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1169</TotalTime>
  <Pages>6</Pages>
  <Words>573</Words>
  <Characters>3270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vu hoang</dc:creator>
  <cp:keywords/>
  <dc:description/>
  <cp:lastModifiedBy>duong vu hoang</cp:lastModifiedBy>
  <cp:revision>6</cp:revision>
  <dcterms:created xsi:type="dcterms:W3CDTF">2022-01-27T04:43:00Z</dcterms:created>
  <dcterms:modified xsi:type="dcterms:W3CDTF">2022-01-28T09:03:00Z</dcterms:modified>
</cp:coreProperties>
</file>