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03167A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E82154B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5F77C951" w14:textId="77777777" w:rsidR="00C951E3" w:rsidRDefault="00C951E3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CERTIFICATO DI REVISIONE IRUDEK</w:t>
      </w:r>
      <w:r w:rsidR="00390B85">
        <w:rPr>
          <w:b/>
          <w:sz w:val="24"/>
          <w:szCs w:val="24"/>
        </w:rPr>
        <w:t xml:space="preserve"> </w:t>
      </w:r>
      <w:r w:rsidR="00C43F70">
        <w:rPr>
          <w:b/>
          <w:sz w:val="24"/>
          <w:szCs w:val="24"/>
        </w:rPr>
        <w:t>CONFORME ALLA</w:t>
      </w:r>
      <w:r w:rsidR="00390B85">
        <w:rPr>
          <w:b/>
          <w:sz w:val="24"/>
          <w:szCs w:val="24"/>
        </w:rPr>
        <w:t xml:space="preserve"> NORMA EN 365</w:t>
      </w:r>
    </w:p>
    <w:p w14:paraId="117317FF" w14:textId="77777777" w:rsidR="00390B85" w:rsidRDefault="00390B85" w:rsidP="00C951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(Direttiva 899/656/CEE)</w:t>
      </w:r>
    </w:p>
    <w:p w14:paraId="076C56E0" w14:textId="77777777" w:rsidR="00C951E3" w:rsidRPr="00066BE6" w:rsidRDefault="00C951E3" w:rsidP="00C951E3">
      <w:pPr>
        <w:rPr>
          <w:sz w:val="20"/>
          <w:szCs w:val="20"/>
        </w:rPr>
      </w:pPr>
    </w:p>
    <w:tbl>
      <w:tblPr>
        <w:tblW w:w="92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9"/>
        <w:gridCol w:w="2976"/>
        <w:gridCol w:w="3623"/>
      </w:tblGrid>
      <w:tr w:rsidR="00C951E3" w:rsidRPr="00066BE6" w14:paraId="71D67D38" w14:textId="77777777" w:rsidTr="00687BBB">
        <w:trPr>
          <w:trHeight w:val="348"/>
          <w:jc w:val="center"/>
        </w:trPr>
        <w:tc>
          <w:tcPr>
            <w:tcW w:w="9288" w:type="dxa"/>
            <w:gridSpan w:val="3"/>
          </w:tcPr>
          <w:p w14:paraId="624D7C8E" w14:textId="77777777" w:rsidR="00C951E3" w:rsidRPr="00B8335A" w:rsidRDefault="00C951E3" w:rsidP="00C951E3">
            <w:pPr>
              <w:autoSpaceDE w:val="0"/>
              <w:autoSpaceDN w:val="0"/>
              <w:adjustRightInd w:val="0"/>
              <w:jc w:val="center"/>
              <w:rPr>
                <w:bCs/>
                <w:sz w:val="20"/>
                <w:szCs w:val="20"/>
              </w:rPr>
            </w:pPr>
            <w:r w:rsidRPr="00B8335A">
              <w:rPr>
                <w:bCs/>
                <w:sz w:val="20"/>
                <w:szCs w:val="20"/>
              </w:rPr>
              <w:t>REVSIONE PERIODICA</w:t>
            </w:r>
            <w:r>
              <w:rPr>
                <w:bCs/>
                <w:sz w:val="20"/>
                <w:szCs w:val="20"/>
              </w:rPr>
              <w:t xml:space="preserve"> </w:t>
            </w:r>
            <w:r w:rsidR="00115B8A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>ANNUALE / SEMESTRALE / TRIMESTRALE</w:t>
            </w:r>
            <w:r w:rsidR="00115B8A">
              <w:rPr>
                <w:bCs/>
                <w:sz w:val="20"/>
                <w:szCs w:val="20"/>
              </w:rPr>
              <w:t>)</w:t>
            </w:r>
          </w:p>
          <w:p w14:paraId="51B041BB" w14:textId="77777777" w:rsidR="00C951E3" w:rsidRPr="006F1ABD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C951E3" w:rsidRPr="00066BE6" w14:paraId="1028E290" w14:textId="77777777" w:rsidTr="00115B8A">
        <w:trPr>
          <w:trHeight w:val="854"/>
          <w:jc w:val="center"/>
        </w:trPr>
        <w:tc>
          <w:tcPr>
            <w:tcW w:w="2689" w:type="dxa"/>
            <w:vAlign w:val="center"/>
          </w:tcPr>
          <w:p w14:paraId="4C8EC8D3" w14:textId="77777777" w:rsidR="00C951E3" w:rsidRPr="00B8335A" w:rsidRDefault="00C951E3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DATA REVISIONE</w:t>
            </w:r>
          </w:p>
        </w:tc>
        <w:tc>
          <w:tcPr>
            <w:tcW w:w="2976" w:type="dxa"/>
            <w:vAlign w:val="center"/>
          </w:tcPr>
          <w:p w14:paraId="1CBB2DAE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PROSSIMA REVISIONE</w:t>
            </w:r>
          </w:p>
        </w:tc>
        <w:tc>
          <w:tcPr>
            <w:tcW w:w="3623" w:type="dxa"/>
            <w:vAlign w:val="center"/>
          </w:tcPr>
          <w:p w14:paraId="53D43CAF" w14:textId="77777777" w:rsidR="00C951E3" w:rsidRPr="00B8335A" w:rsidRDefault="00115B8A" w:rsidP="00687BBB">
            <w:pPr>
              <w:tabs>
                <w:tab w:val="left" w:pos="2580"/>
              </w:tabs>
              <w:jc w:val="center"/>
              <w:rPr>
                <w:sz w:val="20"/>
                <w:szCs w:val="20"/>
              </w:rPr>
            </w:pPr>
            <w:r w:rsidRPr="00B8335A">
              <w:rPr>
                <w:sz w:val="20"/>
                <w:szCs w:val="20"/>
              </w:rPr>
              <w:t>TECNICO</w:t>
            </w:r>
          </w:p>
        </w:tc>
      </w:tr>
      <w:tr w:rsidR="00C951E3" w:rsidRPr="00066BE6" w14:paraId="6C39AFBB" w14:textId="77777777" w:rsidTr="00115B8A">
        <w:trPr>
          <w:jc w:val="center"/>
        </w:trPr>
        <w:tc>
          <w:tcPr>
            <w:tcW w:w="2689" w:type="dxa"/>
          </w:tcPr>
          <w:p w14:paraId="0B8871C0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76" w:type="dxa"/>
          </w:tcPr>
          <w:p w14:paraId="0C809883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623" w:type="dxa"/>
          </w:tcPr>
          <w:p w14:paraId="3C679130" w14:textId="77777777" w:rsidR="00C951E3" w:rsidRPr="00E7792F" w:rsidRDefault="00C951E3" w:rsidP="00687BBB">
            <w:pPr>
              <w:tabs>
                <w:tab w:val="left" w:pos="2580"/>
              </w:tabs>
              <w:jc w:val="center"/>
              <w:rPr>
                <w:b/>
                <w:sz w:val="24"/>
                <w:szCs w:val="24"/>
              </w:rPr>
            </w:pPr>
          </w:p>
        </w:tc>
      </w:tr>
      <w:tr w:rsidR="00115B8A" w:rsidRPr="00066BE6" w14:paraId="30D08016" w14:textId="77777777" w:rsidTr="00B54689">
        <w:trPr>
          <w:jc w:val="center"/>
        </w:trPr>
        <w:tc>
          <w:tcPr>
            <w:tcW w:w="9288" w:type="dxa"/>
            <w:gridSpan w:val="3"/>
          </w:tcPr>
          <w:p w14:paraId="7C179C34" w14:textId="77777777" w:rsidR="00115B8A" w:rsidRPr="00066BE6" w:rsidRDefault="00115B8A" w:rsidP="00687BBB">
            <w:pPr>
              <w:tabs>
                <w:tab w:val="left" w:pos="2580"/>
              </w:tabs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OSSERVAZIONI: </w:t>
            </w:r>
          </w:p>
        </w:tc>
      </w:tr>
    </w:tbl>
    <w:p w14:paraId="49CE95F2" w14:textId="77777777" w:rsidR="00C951E3" w:rsidRPr="00066BE6" w:rsidRDefault="00C951E3" w:rsidP="00C951E3">
      <w:pPr>
        <w:tabs>
          <w:tab w:val="left" w:pos="2580"/>
        </w:tabs>
        <w:jc w:val="both"/>
        <w:rPr>
          <w:sz w:val="20"/>
          <w:szCs w:val="20"/>
        </w:rPr>
      </w:pPr>
    </w:p>
    <w:tbl>
      <w:tblPr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88"/>
        <w:gridCol w:w="1967"/>
        <w:gridCol w:w="1843"/>
      </w:tblGrid>
      <w:tr w:rsidR="00D95CAB" w:rsidRPr="00066BE6" w14:paraId="282175C7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55B4979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CLIENTE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E514A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3E38294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6B00A5E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MODELLO DISPOSITIVO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A7F08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255D70E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B954F2F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NORMA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B7A3D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6BEA2865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CC0C90D" w14:textId="77777777" w:rsidR="00D95CAB" w:rsidRPr="00066BE6" w:rsidRDefault="00D95CAB" w:rsidP="00687BB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CODICE ARTICOLO SAP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DB29D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451E1DD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11C9218" w14:textId="77777777" w:rsidR="00D95CAB" w:rsidRPr="00066BE6" w:rsidRDefault="00D95CAB" w:rsidP="00E7792F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LOTTO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D6FAC" w14:textId="77777777" w:rsidR="00D95CAB" w:rsidRPr="00E7792F" w:rsidRDefault="00D95CAB" w:rsidP="00687BB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72D3D4F9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452C6F5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 w:rsidRPr="00066BE6">
              <w:rPr>
                <w:sz w:val="20"/>
                <w:szCs w:val="20"/>
                <w:lang w:val="es-ES"/>
              </w:rPr>
              <w:t xml:space="preserve">NUMERO DI </w:t>
            </w:r>
            <w:r w:rsidR="00E7792F">
              <w:rPr>
                <w:sz w:val="20"/>
                <w:szCs w:val="20"/>
                <w:lang w:val="es-ES"/>
              </w:rPr>
              <w:t>SERIE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77F84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05C9171C" w14:textId="77777777" w:rsidTr="00477B37">
        <w:tc>
          <w:tcPr>
            <w:tcW w:w="56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9E557C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ANNO DI FABBRICAZIONE</w:t>
            </w: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247CC" w14:textId="77777777" w:rsidR="00D95CAB" w:rsidRPr="00E7792F" w:rsidRDefault="00D95CAB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  <w:tr w:rsidR="00D95CAB" w:rsidRPr="00066BE6" w14:paraId="5AA1002B" w14:textId="77777777" w:rsidTr="00477B37">
        <w:trPr>
          <w:trHeight w:hRule="exact" w:val="170"/>
        </w:trPr>
        <w:tc>
          <w:tcPr>
            <w:tcW w:w="5688" w:type="dxa"/>
            <w:tcBorders>
              <w:top w:val="nil"/>
              <w:left w:val="nil"/>
              <w:bottom w:val="nil"/>
              <w:right w:val="nil"/>
            </w:tcBorders>
          </w:tcPr>
          <w:p w14:paraId="0E8830EB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381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9C94D23" w14:textId="77777777" w:rsidR="00D95CAB" w:rsidRPr="00066BE6" w:rsidRDefault="00D95CAB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</w:tr>
      <w:tr w:rsidR="00334431" w:rsidRPr="00066BE6" w14:paraId="23154B7C" w14:textId="77777777" w:rsidTr="00D50528">
        <w:trPr>
          <w:trHeight w:val="555"/>
        </w:trPr>
        <w:tc>
          <w:tcPr>
            <w:tcW w:w="5688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6D906442" w14:textId="77777777" w:rsidR="00334431" w:rsidRPr="00066BE6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ESITO DELLA REVISIONE</w:t>
            </w: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34BB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POSITIVO</w:t>
            </w:r>
          </w:p>
          <w:p w14:paraId="13EAD469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CONFORME ALL’USO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E377E4" w14:textId="77777777" w:rsidR="00334431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NEGATIVO</w:t>
            </w:r>
          </w:p>
          <w:p w14:paraId="5B7B4510" w14:textId="77777777" w:rsidR="00334431" w:rsidRPr="00066BE6" w:rsidRDefault="00334431" w:rsidP="00D95CAB">
            <w:pPr>
              <w:jc w:val="center"/>
              <w:rPr>
                <w:sz w:val="20"/>
                <w:szCs w:val="20"/>
                <w:lang w:val="es-ES"/>
              </w:rPr>
            </w:pPr>
            <w:r>
              <w:rPr>
                <w:b/>
                <w:sz w:val="20"/>
                <w:szCs w:val="20"/>
                <w:lang w:val="es-ES"/>
              </w:rPr>
              <w:t>NON CONFORME ALL’USO</w:t>
            </w:r>
          </w:p>
        </w:tc>
      </w:tr>
      <w:tr w:rsidR="00334431" w:rsidRPr="00066BE6" w14:paraId="1F346295" w14:textId="77777777" w:rsidTr="00D50528">
        <w:trPr>
          <w:trHeight w:val="555"/>
        </w:trPr>
        <w:tc>
          <w:tcPr>
            <w:tcW w:w="5688" w:type="dxa"/>
            <w:vMerge/>
            <w:tcBorders>
              <w:left w:val="nil"/>
              <w:bottom w:val="nil"/>
              <w:right w:val="single" w:sz="4" w:space="0" w:color="auto"/>
            </w:tcBorders>
          </w:tcPr>
          <w:p w14:paraId="02FD9144" w14:textId="77777777" w:rsidR="00334431" w:rsidRDefault="00334431" w:rsidP="00D95CAB">
            <w:pPr>
              <w:jc w:val="both"/>
              <w:rPr>
                <w:sz w:val="20"/>
                <w:szCs w:val="20"/>
                <w:lang w:val="es-ES"/>
              </w:rPr>
            </w:pPr>
          </w:p>
        </w:tc>
        <w:tc>
          <w:tcPr>
            <w:tcW w:w="1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A08A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  <w:tc>
          <w:tcPr>
            <w:tcW w:w="184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A8E0" w14:textId="77777777" w:rsidR="00334431" w:rsidRPr="00E7792F" w:rsidRDefault="00334431" w:rsidP="00D95CAB">
            <w:pPr>
              <w:jc w:val="center"/>
              <w:rPr>
                <w:b/>
                <w:sz w:val="24"/>
                <w:szCs w:val="24"/>
                <w:lang w:val="es-ES"/>
              </w:rPr>
            </w:pPr>
          </w:p>
        </w:tc>
      </w:tr>
    </w:tbl>
    <w:p w14:paraId="37B6B35D" w14:textId="77777777" w:rsidR="006A540B" w:rsidRDefault="006A540B" w:rsidP="00EB4032">
      <w:pPr>
        <w:rPr>
          <w:sz w:val="20"/>
          <w:szCs w:val="20"/>
        </w:rPr>
      </w:pPr>
    </w:p>
    <w:p w14:paraId="770BCA54" w14:textId="77777777" w:rsidR="00EB4032" w:rsidRPr="00EB4032" w:rsidRDefault="00EB4032" w:rsidP="00EB4032">
      <w:pPr>
        <w:rPr>
          <w:sz w:val="20"/>
          <w:szCs w:val="20"/>
        </w:rPr>
      </w:pPr>
      <w:r w:rsidRPr="00EB4032">
        <w:rPr>
          <w:sz w:val="20"/>
          <w:szCs w:val="20"/>
        </w:rPr>
        <w:t xml:space="preserve">La garanzia </w:t>
      </w:r>
      <w:r w:rsidR="00D70BBA">
        <w:rPr>
          <w:sz w:val="20"/>
          <w:szCs w:val="20"/>
        </w:rPr>
        <w:t>delle</w:t>
      </w:r>
      <w:r w:rsidRPr="00EB4032">
        <w:rPr>
          <w:sz w:val="20"/>
          <w:szCs w:val="20"/>
        </w:rPr>
        <w:t xml:space="preserve"> componenti riparate di ciascun DPI Irudek è di 6 mesi; </w:t>
      </w:r>
      <w:r w:rsidR="00D70BBA">
        <w:rPr>
          <w:sz w:val="20"/>
          <w:szCs w:val="20"/>
        </w:rPr>
        <w:t>tale</w:t>
      </w:r>
      <w:r w:rsidRPr="00EB4032">
        <w:rPr>
          <w:sz w:val="20"/>
          <w:szCs w:val="20"/>
        </w:rPr>
        <w:t xml:space="preserve"> garanzia non copre alcun tipo di avaria, uso inadeguato, manipolazione del dispositivo da parte di person</w:t>
      </w:r>
      <w:r w:rsidR="00D70BBA">
        <w:rPr>
          <w:sz w:val="20"/>
          <w:szCs w:val="20"/>
        </w:rPr>
        <w:t xml:space="preserve">ale </w:t>
      </w:r>
      <w:r w:rsidRPr="00EB4032">
        <w:rPr>
          <w:sz w:val="20"/>
          <w:szCs w:val="20"/>
        </w:rPr>
        <w:t>non autorizzat</w:t>
      </w:r>
      <w:r w:rsidR="00D70BBA">
        <w:rPr>
          <w:sz w:val="20"/>
          <w:szCs w:val="20"/>
        </w:rPr>
        <w:t>o</w:t>
      </w:r>
      <w:r w:rsidRPr="00EB4032">
        <w:rPr>
          <w:sz w:val="20"/>
          <w:szCs w:val="20"/>
        </w:rPr>
        <w:t xml:space="preserve"> dal servizio tecnico Irudek.</w:t>
      </w:r>
    </w:p>
    <w:p w14:paraId="1A5DE6AA" w14:textId="77777777" w:rsidR="00C951E3" w:rsidRDefault="00EB4032" w:rsidP="006A540B">
      <w:pPr>
        <w:rPr>
          <w:sz w:val="20"/>
          <w:szCs w:val="20"/>
        </w:rPr>
      </w:pPr>
      <w:r w:rsidRPr="00EB4032">
        <w:rPr>
          <w:sz w:val="20"/>
          <w:szCs w:val="20"/>
        </w:rPr>
        <w:t>La vita utile dei dispositivi</w:t>
      </w:r>
      <w:r w:rsidR="00D70BBA">
        <w:rPr>
          <w:sz w:val="20"/>
          <w:szCs w:val="20"/>
        </w:rPr>
        <w:t xml:space="preserve"> tessili è di 11 anni (1 anno di conservazione + 10 anni d’uso), mentre la vita utile dei dispositivi</w:t>
      </w:r>
      <w:r w:rsidRPr="00EB4032">
        <w:rPr>
          <w:sz w:val="20"/>
          <w:szCs w:val="20"/>
        </w:rPr>
        <w:t>/componenti metallici è illimitata.</w:t>
      </w:r>
      <w:r w:rsidR="00C951E3">
        <w:rPr>
          <w:sz w:val="20"/>
          <w:szCs w:val="20"/>
        </w:rPr>
        <w:t xml:space="preserve">                                                                                 </w:t>
      </w:r>
    </w:p>
    <w:p w14:paraId="1F66BBD6" w14:textId="77777777" w:rsidR="00EC5F33" w:rsidRPr="00115B8A" w:rsidRDefault="00C951E3" w:rsidP="00115B8A">
      <w:pPr>
        <w:tabs>
          <w:tab w:val="left" w:pos="613"/>
          <w:tab w:val="right" w:pos="9638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ab/>
        <w:t>DATA</w:t>
      </w:r>
      <w:r w:rsidR="00710291">
        <w:rPr>
          <w:b/>
          <w:i/>
          <w:sz w:val="24"/>
          <w:szCs w:val="24"/>
        </w:rPr>
        <w:t xml:space="preserve">                                                                                                                       </w:t>
      </w:r>
      <w:r w:rsidRPr="00066BE6">
        <w:rPr>
          <w:b/>
          <w:i/>
          <w:sz w:val="24"/>
          <w:szCs w:val="24"/>
        </w:rPr>
        <w:t xml:space="preserve">IL REVISORE </w:t>
      </w:r>
    </w:p>
    <w:p w14:paraId="4340BD6F" w14:textId="77777777" w:rsidR="00EC5F33" w:rsidRDefault="00EC5F33" w:rsidP="006F1ABD">
      <w:pPr>
        <w:tabs>
          <w:tab w:val="left" w:pos="3398"/>
        </w:tabs>
        <w:spacing w:line="240" w:lineRule="exact"/>
        <w:rPr>
          <w:b/>
          <w:sz w:val="24"/>
          <w:szCs w:val="24"/>
        </w:rPr>
      </w:pPr>
    </w:p>
    <w:p w14:paraId="25B02A1C" w14:textId="77777777" w:rsidR="00EC5F33" w:rsidRDefault="00EC5F33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24C4564" w14:textId="77777777" w:rsidR="006A540B" w:rsidRDefault="006A540B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730F09A2" w14:textId="77777777" w:rsidR="00EB4032" w:rsidRDefault="00EB4032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2F172E1" w14:textId="77777777" w:rsidR="00EB4032" w:rsidRDefault="00EB4032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</w:p>
    <w:p w14:paraId="23D0F24A" w14:textId="77777777" w:rsidR="009C0345" w:rsidRPr="00066BE6" w:rsidRDefault="008E4BB6" w:rsidP="008B4E07">
      <w:pPr>
        <w:tabs>
          <w:tab w:val="left" w:pos="3398"/>
        </w:tabs>
        <w:spacing w:line="240" w:lineRule="exact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SCHEDA DI CONTROLLO</w:t>
      </w:r>
    </w:p>
    <w:p w14:paraId="21EBBE7A" w14:textId="024FDD83" w:rsidR="008B4E07" w:rsidRPr="00066BE6" w:rsidRDefault="001F3338" w:rsidP="008B4E07">
      <w:pPr>
        <w:spacing w:after="20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BLOCCANTE</w:t>
      </w:r>
      <w:r w:rsidR="008B4E07" w:rsidRPr="00066BE6">
        <w:rPr>
          <w:b/>
          <w:sz w:val="24"/>
          <w:szCs w:val="24"/>
        </w:rPr>
        <w:t xml:space="preserve"> IRUDEK </w:t>
      </w:r>
    </w:p>
    <w:p w14:paraId="6BF70DA2" w14:textId="77777777" w:rsidR="008B4E07" w:rsidRDefault="008B4E07" w:rsidP="008B4E07">
      <w:pPr>
        <w:pStyle w:val="Nessunaspaziatura"/>
        <w:spacing w:line="240" w:lineRule="exact"/>
      </w:pPr>
    </w:p>
    <w:p w14:paraId="7FD2EC58" w14:textId="77777777" w:rsidR="008B4E07" w:rsidRPr="00066BE6" w:rsidRDefault="008B4E07" w:rsidP="008B4E07">
      <w:pPr>
        <w:rPr>
          <w:sz w:val="20"/>
          <w:szCs w:val="20"/>
        </w:rPr>
      </w:pPr>
    </w:p>
    <w:tbl>
      <w:tblPr>
        <w:tblStyle w:val="Grigliatabella"/>
        <w:tblpPr w:leftFromText="141" w:rightFromText="141" w:vertAnchor="text" w:tblpY="1"/>
        <w:tblW w:w="99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170"/>
        <w:gridCol w:w="6463"/>
        <w:gridCol w:w="1138"/>
        <w:gridCol w:w="1137"/>
      </w:tblGrid>
      <w:tr w:rsidR="008419CD" w:rsidRPr="005C4833" w14:paraId="379E8C03" w14:textId="77777777" w:rsidTr="00693FE7">
        <w:trPr>
          <w:trHeight w:val="162"/>
        </w:trPr>
        <w:tc>
          <w:tcPr>
            <w:tcW w:w="1170" w:type="dxa"/>
          </w:tcPr>
          <w:p w14:paraId="59C1ECC5" w14:textId="77777777" w:rsidR="008419CD" w:rsidRPr="00066BE6" w:rsidRDefault="008419CD" w:rsidP="008B4E0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MODELLO D.P.I.</w:t>
            </w:r>
          </w:p>
        </w:tc>
        <w:tc>
          <w:tcPr>
            <w:tcW w:w="6463" w:type="dxa"/>
            <w:vMerge w:val="restart"/>
          </w:tcPr>
          <w:p w14:paraId="7FA524B1" w14:textId="19741DA4" w:rsidR="008419CD" w:rsidRPr="00066BE6" w:rsidRDefault="001F3338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BLOCCANTE</w:t>
            </w:r>
            <w:r w:rsidR="00693FE7">
              <w:rPr>
                <w:b/>
                <w:sz w:val="18"/>
                <w:szCs w:val="18"/>
              </w:rPr>
              <w:t xml:space="preserve"> IRUDEK</w:t>
            </w:r>
          </w:p>
          <w:p w14:paraId="7D7DA66A" w14:textId="77777777" w:rsidR="008419CD" w:rsidRPr="00066BE6" w:rsidRDefault="008419CD" w:rsidP="00796CDE">
            <w:pPr>
              <w:tabs>
                <w:tab w:val="left" w:pos="511"/>
              </w:tabs>
              <w:rPr>
                <w:sz w:val="18"/>
                <w:szCs w:val="18"/>
              </w:rPr>
            </w:pPr>
          </w:p>
        </w:tc>
        <w:tc>
          <w:tcPr>
            <w:tcW w:w="2275" w:type="dxa"/>
            <w:gridSpan w:val="2"/>
          </w:tcPr>
          <w:p w14:paraId="5866241F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ESITO </w:t>
            </w:r>
          </w:p>
          <w:p w14:paraId="61849D97" w14:textId="77777777" w:rsidR="008419CD" w:rsidRDefault="008419CD" w:rsidP="00984F2C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CONTROLLO</w:t>
            </w:r>
          </w:p>
        </w:tc>
      </w:tr>
      <w:tr w:rsidR="00FC6341" w:rsidRPr="005C4833" w14:paraId="06C7D5C7" w14:textId="77777777" w:rsidTr="00693FE7">
        <w:trPr>
          <w:trHeight w:val="25"/>
        </w:trPr>
        <w:tc>
          <w:tcPr>
            <w:tcW w:w="1170" w:type="dxa"/>
            <w:vMerge w:val="restart"/>
          </w:tcPr>
          <w:p w14:paraId="586E26FB" w14:textId="77777777" w:rsidR="00FC6341" w:rsidRDefault="00FC6341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  <w:p w14:paraId="14DA4780" w14:textId="77777777" w:rsidR="00FC6341" w:rsidRPr="00066BE6" w:rsidRDefault="00FC6341" w:rsidP="00AB2D26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  <w:r w:rsidRPr="00066BE6">
              <w:rPr>
                <w:b/>
                <w:sz w:val="18"/>
                <w:szCs w:val="18"/>
              </w:rPr>
              <w:t>MODALITÀ DI VERIFICA</w:t>
            </w:r>
          </w:p>
        </w:tc>
        <w:tc>
          <w:tcPr>
            <w:tcW w:w="6463" w:type="dxa"/>
            <w:vMerge/>
          </w:tcPr>
          <w:p w14:paraId="14F5A496" w14:textId="77777777" w:rsidR="00FC6341" w:rsidRDefault="00FC634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rPr>
                <w:b/>
                <w:sz w:val="18"/>
                <w:szCs w:val="18"/>
              </w:rPr>
            </w:pPr>
          </w:p>
        </w:tc>
        <w:tc>
          <w:tcPr>
            <w:tcW w:w="1138" w:type="dxa"/>
          </w:tcPr>
          <w:p w14:paraId="2EB7D2FA" w14:textId="77777777" w:rsidR="00FC6341" w:rsidRDefault="00FC634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POSITIVO</w:t>
            </w:r>
          </w:p>
        </w:tc>
        <w:tc>
          <w:tcPr>
            <w:tcW w:w="1137" w:type="dxa"/>
          </w:tcPr>
          <w:p w14:paraId="5D259B68" w14:textId="77777777" w:rsidR="00FC6341" w:rsidRDefault="00FC6341" w:rsidP="00AB2D26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NEGATIVO</w:t>
            </w:r>
          </w:p>
        </w:tc>
      </w:tr>
      <w:tr w:rsidR="00FC6341" w:rsidRPr="005C4833" w14:paraId="129CDC87" w14:textId="77777777" w:rsidTr="00693FE7">
        <w:trPr>
          <w:trHeight w:val="27"/>
        </w:trPr>
        <w:tc>
          <w:tcPr>
            <w:tcW w:w="1170" w:type="dxa"/>
            <w:vMerge/>
          </w:tcPr>
          <w:p w14:paraId="3B60E379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F036AEF" w14:textId="2E4228CF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1° CONTROLLO - Ciascun </w:t>
            </w:r>
            <w:r w:rsidR="001F3338">
              <w:rPr>
                <w:rFonts w:cs="ArialNarrow"/>
                <w:color w:val="333333"/>
                <w:sz w:val="18"/>
                <w:szCs w:val="18"/>
              </w:rPr>
              <w:t>bloccante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deve obbligatoriamente avere:</w:t>
            </w:r>
          </w:p>
        </w:tc>
        <w:tc>
          <w:tcPr>
            <w:tcW w:w="2275" w:type="dxa"/>
            <w:gridSpan w:val="2"/>
          </w:tcPr>
          <w:p w14:paraId="1129FB5D" w14:textId="77777777" w:rsidR="00FC6341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FC6341" w:rsidRPr="005C4833" w14:paraId="6E3A7F28" w14:textId="77777777" w:rsidTr="00693FE7">
        <w:trPr>
          <w:trHeight w:val="22"/>
        </w:trPr>
        <w:tc>
          <w:tcPr>
            <w:tcW w:w="1170" w:type="dxa"/>
            <w:vMerge/>
          </w:tcPr>
          <w:p w14:paraId="26C4F44C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CDCC57F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marcatura conforme alla norma EN 365</w:t>
            </w:r>
          </w:p>
        </w:tc>
        <w:tc>
          <w:tcPr>
            <w:tcW w:w="1138" w:type="dxa"/>
          </w:tcPr>
          <w:p w14:paraId="6C919AA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8E82E0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548C638" w14:textId="77777777" w:rsidTr="00693FE7">
        <w:trPr>
          <w:trHeight w:val="22"/>
        </w:trPr>
        <w:tc>
          <w:tcPr>
            <w:tcW w:w="1170" w:type="dxa"/>
            <w:vMerge/>
          </w:tcPr>
          <w:p w14:paraId="552D1FB6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F265E76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nome del produttore </w:t>
            </w:r>
          </w:p>
        </w:tc>
        <w:tc>
          <w:tcPr>
            <w:tcW w:w="1138" w:type="dxa"/>
          </w:tcPr>
          <w:p w14:paraId="3E02AA70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7514ECD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6514DCA2" w14:textId="77777777" w:rsidTr="00693FE7">
        <w:trPr>
          <w:trHeight w:val="22"/>
        </w:trPr>
        <w:tc>
          <w:tcPr>
            <w:tcW w:w="1170" w:type="dxa"/>
            <w:vMerge/>
          </w:tcPr>
          <w:p w14:paraId="63E93193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41FCF70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marcatura CE</w:t>
            </w:r>
          </w:p>
        </w:tc>
        <w:tc>
          <w:tcPr>
            <w:tcW w:w="1138" w:type="dxa"/>
          </w:tcPr>
          <w:p w14:paraId="5365B8E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00735F1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47414A9" w14:textId="77777777" w:rsidTr="00693FE7">
        <w:trPr>
          <w:trHeight w:val="22"/>
        </w:trPr>
        <w:tc>
          <w:tcPr>
            <w:tcW w:w="1170" w:type="dxa"/>
            <w:vMerge/>
          </w:tcPr>
          <w:p w14:paraId="6C6131C7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7BF9F6B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numero di lotto e/o di serie</w:t>
            </w:r>
          </w:p>
        </w:tc>
        <w:tc>
          <w:tcPr>
            <w:tcW w:w="1138" w:type="dxa"/>
          </w:tcPr>
          <w:p w14:paraId="3D53BD1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089E070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E0AAF58" w14:textId="77777777" w:rsidTr="00693FE7">
        <w:trPr>
          <w:trHeight w:val="22"/>
        </w:trPr>
        <w:tc>
          <w:tcPr>
            <w:tcW w:w="1170" w:type="dxa"/>
            <w:vMerge/>
          </w:tcPr>
          <w:p w14:paraId="0449676C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F114D6A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anno di fabbricazione</w:t>
            </w:r>
          </w:p>
        </w:tc>
        <w:tc>
          <w:tcPr>
            <w:tcW w:w="1138" w:type="dxa"/>
          </w:tcPr>
          <w:p w14:paraId="25D3914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07A4736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AE05059" w14:textId="77777777" w:rsidTr="00693FE7">
        <w:trPr>
          <w:trHeight w:val="22"/>
        </w:trPr>
        <w:tc>
          <w:tcPr>
            <w:tcW w:w="1170" w:type="dxa"/>
            <w:vMerge/>
          </w:tcPr>
          <w:p w14:paraId="6AF59CCE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B8D82DE" w14:textId="77777777" w:rsidR="00FC6341" w:rsidRPr="00EC695F" w:rsidRDefault="00FC6341" w:rsidP="00FD4110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norma del dispositivo</w:t>
            </w:r>
          </w:p>
        </w:tc>
        <w:tc>
          <w:tcPr>
            <w:tcW w:w="1138" w:type="dxa"/>
          </w:tcPr>
          <w:p w14:paraId="2EE27E8D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21DC376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4257CDD3" w14:textId="77777777" w:rsidTr="00693FE7">
        <w:trPr>
          <w:trHeight w:val="20"/>
        </w:trPr>
        <w:tc>
          <w:tcPr>
            <w:tcW w:w="1170" w:type="dxa"/>
            <w:vMerge/>
          </w:tcPr>
          <w:p w14:paraId="5A772EF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9508767" w14:textId="05B5D7D9" w:rsidR="00FC6341" w:rsidRPr="00EC695F" w:rsidRDefault="00FC6341" w:rsidP="00A44E7E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2° CONTROLLO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 del</w:t>
            </w:r>
            <w:r w:rsidR="001F3338">
              <w:rPr>
                <w:rFonts w:cs="ArialNarrow"/>
                <w:color w:val="333333"/>
                <w:sz w:val="18"/>
                <w:szCs w:val="18"/>
              </w:rPr>
              <w:t xml:space="preserve"> bloccante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e della presenza dei </w:t>
            </w:r>
            <w:proofErr w:type="gramStart"/>
            <w:r>
              <w:rPr>
                <w:rFonts w:cs="ArialNarrow"/>
                <w:color w:val="333333"/>
                <w:sz w:val="18"/>
                <w:szCs w:val="18"/>
              </w:rPr>
              <w:t xml:space="preserve">componenti 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obbligatori</w:t>
            </w:r>
            <w:proofErr w:type="gramEnd"/>
            <w:r w:rsidRPr="00EC695F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5" w:type="dxa"/>
            <w:gridSpan w:val="2"/>
          </w:tcPr>
          <w:p w14:paraId="11674892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FC6341" w:rsidRPr="005C4833" w14:paraId="3107AA78" w14:textId="77777777" w:rsidTr="00693FE7">
        <w:trPr>
          <w:trHeight w:val="20"/>
        </w:trPr>
        <w:tc>
          <w:tcPr>
            <w:tcW w:w="1170" w:type="dxa"/>
            <w:vMerge/>
          </w:tcPr>
          <w:p w14:paraId="3D7FE7C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EEA9141" w14:textId="777777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sistema di chiusura</w:t>
            </w:r>
          </w:p>
        </w:tc>
        <w:tc>
          <w:tcPr>
            <w:tcW w:w="1138" w:type="dxa"/>
          </w:tcPr>
          <w:p w14:paraId="37D36905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470A8C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7F5B108D" w14:textId="77777777" w:rsidTr="00693FE7">
        <w:trPr>
          <w:trHeight w:val="20"/>
        </w:trPr>
        <w:tc>
          <w:tcPr>
            <w:tcW w:w="1170" w:type="dxa"/>
            <w:vMerge/>
          </w:tcPr>
          <w:p w14:paraId="0E237EB6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2C0B9AD" w14:textId="777777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>• sistema di apertura delle molle</w:t>
            </w:r>
          </w:p>
        </w:tc>
        <w:tc>
          <w:tcPr>
            <w:tcW w:w="1138" w:type="dxa"/>
          </w:tcPr>
          <w:p w14:paraId="369FE61C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2F4B85DC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0072579" w14:textId="77777777" w:rsidTr="00C73D26">
        <w:trPr>
          <w:trHeight w:val="150"/>
        </w:trPr>
        <w:tc>
          <w:tcPr>
            <w:tcW w:w="1170" w:type="dxa"/>
            <w:vMerge/>
          </w:tcPr>
          <w:p w14:paraId="6396E3F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EB34BA0" w14:textId="777777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sistema di bloccaggio di sicurezza </w:t>
            </w:r>
          </w:p>
        </w:tc>
        <w:tc>
          <w:tcPr>
            <w:tcW w:w="1138" w:type="dxa"/>
          </w:tcPr>
          <w:p w14:paraId="2F690002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A32201F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66B0F20" w14:textId="77777777" w:rsidTr="00693FE7">
        <w:trPr>
          <w:trHeight w:val="150"/>
        </w:trPr>
        <w:tc>
          <w:tcPr>
            <w:tcW w:w="1170" w:type="dxa"/>
            <w:vMerge/>
          </w:tcPr>
          <w:p w14:paraId="4D354F20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12952FF" w14:textId="77777777" w:rsidR="00FC6341" w:rsidRPr="00EC695F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anello di ancoraggio</w:t>
            </w:r>
          </w:p>
        </w:tc>
        <w:tc>
          <w:tcPr>
            <w:tcW w:w="1138" w:type="dxa"/>
          </w:tcPr>
          <w:p w14:paraId="7961C85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74FAB4A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3914806" w14:textId="77777777" w:rsidTr="00693FE7">
        <w:trPr>
          <w:trHeight w:val="150"/>
        </w:trPr>
        <w:tc>
          <w:tcPr>
            <w:tcW w:w="1170" w:type="dxa"/>
            <w:vMerge/>
          </w:tcPr>
          <w:p w14:paraId="542FFEEA" w14:textId="77777777" w:rsidR="00FC6341" w:rsidRPr="00066BE6" w:rsidRDefault="00FC6341" w:rsidP="00693FE7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0532B00" w14:textId="659AE204" w:rsidR="00FC6341" w:rsidRDefault="00FC6341" w:rsidP="00693FE7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 xml:space="preserve">• </w:t>
            </w:r>
            <w:r w:rsidR="001F3338">
              <w:rPr>
                <w:rFonts w:cs="ArialNarrow"/>
                <w:color w:val="333333"/>
                <w:sz w:val="18"/>
                <w:szCs w:val="18"/>
              </w:rPr>
              <w:t xml:space="preserve">bardatura tessile </w:t>
            </w:r>
            <w:r>
              <w:rPr>
                <w:rFonts w:cs="ArialNarrow"/>
                <w:color w:val="333333"/>
                <w:sz w:val="18"/>
                <w:szCs w:val="18"/>
              </w:rPr>
              <w:t>(se prevista dal modello)</w:t>
            </w:r>
          </w:p>
        </w:tc>
        <w:tc>
          <w:tcPr>
            <w:tcW w:w="1138" w:type="dxa"/>
          </w:tcPr>
          <w:p w14:paraId="21A59098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7A8D8C7" w14:textId="77777777" w:rsidR="00FC6341" w:rsidRPr="00E7792F" w:rsidRDefault="00FC6341" w:rsidP="00693FE7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79B690AA" w14:textId="77777777" w:rsidTr="00693FE7">
        <w:trPr>
          <w:trHeight w:val="150"/>
        </w:trPr>
        <w:tc>
          <w:tcPr>
            <w:tcW w:w="1170" w:type="dxa"/>
            <w:vMerge/>
          </w:tcPr>
          <w:p w14:paraId="0784E015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0F952733" w14:textId="77777777" w:rsidR="00FC6341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rivestimenti di protezione delle asole della fascia di estensione (se prevista dal modello)</w:t>
            </w:r>
          </w:p>
        </w:tc>
        <w:tc>
          <w:tcPr>
            <w:tcW w:w="1138" w:type="dxa"/>
          </w:tcPr>
          <w:p w14:paraId="680D9163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B8F7634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6C405B09" w14:textId="77777777" w:rsidTr="00693FE7">
        <w:trPr>
          <w:trHeight w:val="20"/>
        </w:trPr>
        <w:tc>
          <w:tcPr>
            <w:tcW w:w="1170" w:type="dxa"/>
            <w:vMerge/>
          </w:tcPr>
          <w:p w14:paraId="6BD8B9A0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456104E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3° CONTROLLO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- Verifica dello stato generale</w:t>
            </w:r>
            <w:r>
              <w:rPr>
                <w:rFonts w:cs="ArialNarrow"/>
                <w:color w:val="333333"/>
                <w:sz w:val="18"/>
                <w:szCs w:val="18"/>
              </w:rPr>
              <w:t xml:space="preserve"> e del funzionamento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 del</w:t>
            </w:r>
            <w:r>
              <w:rPr>
                <w:rFonts w:cs="ArialNarrow"/>
                <w:color w:val="333333"/>
                <w:sz w:val="18"/>
                <w:szCs w:val="18"/>
              </w:rPr>
              <w:t>l’anticaduta</w:t>
            </w:r>
            <w:r w:rsidRPr="00EC695F">
              <w:rPr>
                <w:rFonts w:cs="ArialNarrow"/>
                <w:color w:val="333333"/>
                <w:sz w:val="18"/>
                <w:szCs w:val="18"/>
              </w:rPr>
              <w:t>:</w:t>
            </w:r>
          </w:p>
        </w:tc>
        <w:tc>
          <w:tcPr>
            <w:tcW w:w="2275" w:type="dxa"/>
            <w:gridSpan w:val="2"/>
          </w:tcPr>
          <w:p w14:paraId="24BC70CE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18"/>
                <w:szCs w:val="18"/>
              </w:rPr>
            </w:pPr>
          </w:p>
        </w:tc>
      </w:tr>
      <w:tr w:rsidR="00FC6341" w:rsidRPr="005C4833" w14:paraId="6A07A1F4" w14:textId="77777777" w:rsidTr="00693FE7">
        <w:trPr>
          <w:trHeight w:val="20"/>
        </w:trPr>
        <w:tc>
          <w:tcPr>
            <w:tcW w:w="1170" w:type="dxa"/>
            <w:vMerge/>
          </w:tcPr>
          <w:p w14:paraId="7BF15E0E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75B22D9A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deformazione</w:t>
            </w:r>
          </w:p>
        </w:tc>
        <w:tc>
          <w:tcPr>
            <w:tcW w:w="1138" w:type="dxa"/>
          </w:tcPr>
          <w:p w14:paraId="4F8C6A26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8D121B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1FC596C1" w14:textId="77777777" w:rsidTr="00693FE7">
        <w:trPr>
          <w:trHeight w:val="20"/>
        </w:trPr>
        <w:tc>
          <w:tcPr>
            <w:tcW w:w="1170" w:type="dxa"/>
            <w:vMerge/>
          </w:tcPr>
          <w:p w14:paraId="41DCEF1F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53CE5E2A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cattiva apertura </w:t>
            </w:r>
          </w:p>
        </w:tc>
        <w:tc>
          <w:tcPr>
            <w:tcW w:w="1138" w:type="dxa"/>
          </w:tcPr>
          <w:p w14:paraId="2EFF4C4C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31ECDB0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9CF461E" w14:textId="77777777" w:rsidTr="00693FE7">
        <w:trPr>
          <w:trHeight w:val="20"/>
        </w:trPr>
        <w:tc>
          <w:tcPr>
            <w:tcW w:w="1170" w:type="dxa"/>
            <w:vMerge/>
          </w:tcPr>
          <w:p w14:paraId="7A353E54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67A52303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cattiva chiusura </w:t>
            </w:r>
          </w:p>
        </w:tc>
        <w:tc>
          <w:tcPr>
            <w:tcW w:w="1138" w:type="dxa"/>
          </w:tcPr>
          <w:p w14:paraId="453D05BA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51119007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7AA02815" w14:textId="77777777" w:rsidTr="00693FE7">
        <w:trPr>
          <w:trHeight w:val="20"/>
        </w:trPr>
        <w:tc>
          <w:tcPr>
            <w:tcW w:w="1170" w:type="dxa"/>
            <w:vMerge/>
          </w:tcPr>
          <w:p w14:paraId="0FC1C41E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178D76DC" w14:textId="77777777" w:rsidR="00FC6341" w:rsidRPr="00EC695F" w:rsidRDefault="00FC6341" w:rsidP="00DA1C0D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 w:rsidRPr="00EC695F">
              <w:rPr>
                <w:rFonts w:cs="ArialNarrow"/>
                <w:color w:val="333333"/>
                <w:sz w:val="18"/>
                <w:szCs w:val="18"/>
              </w:rPr>
              <w:t xml:space="preserve">• corrosione/usura </w:t>
            </w:r>
            <w:r w:rsidR="00DA1C0D">
              <w:rPr>
                <w:rFonts w:cs="ArialNarrow"/>
                <w:color w:val="333333"/>
                <w:sz w:val="18"/>
                <w:szCs w:val="18"/>
              </w:rPr>
              <w:t>del metallo</w:t>
            </w:r>
          </w:p>
        </w:tc>
        <w:tc>
          <w:tcPr>
            <w:tcW w:w="1138" w:type="dxa"/>
          </w:tcPr>
          <w:p w14:paraId="2915A61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3E91CE32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25215C6B" w14:textId="77777777" w:rsidTr="00693FE7">
        <w:trPr>
          <w:trHeight w:val="20"/>
        </w:trPr>
        <w:tc>
          <w:tcPr>
            <w:tcW w:w="1170" w:type="dxa"/>
            <w:vMerge/>
          </w:tcPr>
          <w:p w14:paraId="6D2E9840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F93BB5F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scorrimento libero verso l’alto</w:t>
            </w:r>
          </w:p>
        </w:tc>
        <w:tc>
          <w:tcPr>
            <w:tcW w:w="1138" w:type="dxa"/>
          </w:tcPr>
          <w:p w14:paraId="5188098C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AE3181F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CCE0F01" w14:textId="77777777" w:rsidTr="00693FE7">
        <w:trPr>
          <w:trHeight w:val="20"/>
        </w:trPr>
        <w:tc>
          <w:tcPr>
            <w:tcW w:w="1170" w:type="dxa"/>
            <w:vMerge/>
          </w:tcPr>
          <w:p w14:paraId="0BE331CB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5F9DFB6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blocco immediato e stabile verso il basso</w:t>
            </w:r>
          </w:p>
        </w:tc>
        <w:tc>
          <w:tcPr>
            <w:tcW w:w="1138" w:type="dxa"/>
          </w:tcPr>
          <w:p w14:paraId="7E080DF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160D06E4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628C09D8" w14:textId="77777777" w:rsidTr="00693FE7">
        <w:trPr>
          <w:trHeight w:val="20"/>
        </w:trPr>
        <w:tc>
          <w:tcPr>
            <w:tcW w:w="1170" w:type="dxa"/>
            <w:vMerge/>
          </w:tcPr>
          <w:p w14:paraId="5822595A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38CAB02E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integrità del tessuto della fascia di estensione (se prevista dal modello)</w:t>
            </w:r>
          </w:p>
        </w:tc>
        <w:tc>
          <w:tcPr>
            <w:tcW w:w="1138" w:type="dxa"/>
          </w:tcPr>
          <w:p w14:paraId="52D5B06C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6ADE05A9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539E93C9" w14:textId="77777777" w:rsidTr="00693FE7">
        <w:trPr>
          <w:trHeight w:val="20"/>
        </w:trPr>
        <w:tc>
          <w:tcPr>
            <w:tcW w:w="1170" w:type="dxa"/>
            <w:vMerge/>
          </w:tcPr>
          <w:p w14:paraId="3162A193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2FDD52C7" w14:textId="77777777" w:rsidR="00FC6341" w:rsidRPr="00EC695F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integrità delle cuciture della fascia di estensione (se prevista dal modello)</w:t>
            </w:r>
          </w:p>
        </w:tc>
        <w:tc>
          <w:tcPr>
            <w:tcW w:w="1138" w:type="dxa"/>
          </w:tcPr>
          <w:p w14:paraId="58BD75FB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77640847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  <w:tr w:rsidR="00FC6341" w:rsidRPr="005C4833" w14:paraId="0C70D9B9" w14:textId="77777777" w:rsidTr="00693FE7">
        <w:trPr>
          <w:trHeight w:val="20"/>
        </w:trPr>
        <w:tc>
          <w:tcPr>
            <w:tcW w:w="1170" w:type="dxa"/>
            <w:vMerge/>
          </w:tcPr>
          <w:p w14:paraId="059879F0" w14:textId="77777777" w:rsidR="00FC6341" w:rsidRPr="00066BE6" w:rsidRDefault="00FC6341" w:rsidP="00FC6341">
            <w:pPr>
              <w:tabs>
                <w:tab w:val="left" w:pos="511"/>
              </w:tabs>
              <w:rPr>
                <w:b/>
                <w:sz w:val="18"/>
                <w:szCs w:val="18"/>
              </w:rPr>
            </w:pPr>
          </w:p>
        </w:tc>
        <w:tc>
          <w:tcPr>
            <w:tcW w:w="6463" w:type="dxa"/>
          </w:tcPr>
          <w:p w14:paraId="458A9F97" w14:textId="77777777" w:rsidR="00FC6341" w:rsidRDefault="00FC6341" w:rsidP="00FC6341">
            <w:pPr>
              <w:autoSpaceDE w:val="0"/>
              <w:autoSpaceDN w:val="0"/>
              <w:adjustRightInd w:val="0"/>
              <w:rPr>
                <w:rFonts w:cs="ArialNarrow"/>
                <w:color w:val="333333"/>
                <w:sz w:val="18"/>
                <w:szCs w:val="18"/>
              </w:rPr>
            </w:pPr>
            <w:r>
              <w:rPr>
                <w:rFonts w:cs="ArialNarrow"/>
                <w:color w:val="333333"/>
                <w:sz w:val="18"/>
                <w:szCs w:val="18"/>
              </w:rPr>
              <w:t>• integrità dei rivestimenti di protezione delle asole della fascia di estensione (se prevista dal modello)</w:t>
            </w:r>
          </w:p>
        </w:tc>
        <w:tc>
          <w:tcPr>
            <w:tcW w:w="1138" w:type="dxa"/>
          </w:tcPr>
          <w:p w14:paraId="72192E8E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7" w:type="dxa"/>
          </w:tcPr>
          <w:p w14:paraId="4B1C0176" w14:textId="77777777" w:rsidR="00FC6341" w:rsidRPr="00E7792F" w:rsidRDefault="00FC6341" w:rsidP="00FC6341">
            <w:pPr>
              <w:tabs>
                <w:tab w:val="center" w:pos="4135"/>
                <w:tab w:val="left" w:pos="7513"/>
              </w:tabs>
              <w:autoSpaceDE w:val="0"/>
              <w:autoSpaceDN w:val="0"/>
              <w:adjustRightInd w:val="0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605D371E" w14:textId="77777777" w:rsidR="008B4E07" w:rsidRDefault="008B4E07" w:rsidP="008B4E07"/>
    <w:p w14:paraId="73185A7A" w14:textId="77777777" w:rsidR="008B4E07" w:rsidRDefault="008B4E07" w:rsidP="008B4E07"/>
    <w:p w14:paraId="0853FFB2" w14:textId="77777777" w:rsidR="008E4BB6" w:rsidRDefault="008E4BB6" w:rsidP="008B4E07"/>
    <w:p w14:paraId="19850F6E" w14:textId="77777777" w:rsidR="00066BE6" w:rsidRPr="00066BE6" w:rsidRDefault="00066BE6" w:rsidP="00390B85">
      <w:pPr>
        <w:rPr>
          <w:b/>
          <w:i/>
          <w:sz w:val="24"/>
          <w:szCs w:val="24"/>
        </w:rPr>
      </w:pPr>
      <w:r>
        <w:rPr>
          <w:sz w:val="20"/>
          <w:szCs w:val="20"/>
        </w:rPr>
        <w:t xml:space="preserve">    </w:t>
      </w:r>
    </w:p>
    <w:sectPr w:rsidR="00066BE6" w:rsidRPr="00066BE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C929FD" w14:textId="77777777" w:rsidR="00093EB0" w:rsidRDefault="00093EB0" w:rsidP="008B4E07">
      <w:pPr>
        <w:spacing w:after="0" w:line="240" w:lineRule="auto"/>
      </w:pPr>
      <w:r>
        <w:separator/>
      </w:r>
    </w:p>
  </w:endnote>
  <w:endnote w:type="continuationSeparator" w:id="0">
    <w:p w14:paraId="69DC52BF" w14:textId="77777777" w:rsidR="00093EB0" w:rsidRDefault="00093EB0" w:rsidP="008B4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Narrow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42E2DA" w14:textId="77777777" w:rsidR="00E221EB" w:rsidRDefault="00E221EB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F30103" w14:textId="6F163567" w:rsidR="008B4E07" w:rsidRDefault="00055779" w:rsidP="008B4E07">
    <w:pPr>
      <w:spacing w:before="0" w:after="0" w:line="240" w:lineRule="auto"/>
      <w:jc w:val="center"/>
      <w:rPr>
        <w:b/>
        <w:color w:val="17365D"/>
        <w:sz w:val="16"/>
        <w:szCs w:val="16"/>
      </w:rPr>
    </w:pPr>
    <w:r>
      <w:rPr>
        <w:rFonts w:ascii="Arial" w:hAnsi="Arial"/>
        <w:b w:val="0"/>
        <w:sz w:val="16"/>
      </w:rPr>
      <w:t>Via del Tratturello Tarantino, 5 - 74123 TARANTO (TA) - TEL. +39 099.4725984  irudekitalia@irudek.com  www.irudek.com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6DC589" w14:textId="77777777" w:rsidR="00E221EB" w:rsidRDefault="00E221EB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ADB88B" w14:textId="77777777" w:rsidR="00093EB0" w:rsidRDefault="00093EB0" w:rsidP="008B4E07">
      <w:pPr>
        <w:spacing w:after="0" w:line="240" w:lineRule="auto"/>
      </w:pPr>
      <w:r>
        <w:separator/>
      </w:r>
    </w:p>
  </w:footnote>
  <w:footnote w:type="continuationSeparator" w:id="0">
    <w:p w14:paraId="23C9CC8F" w14:textId="77777777" w:rsidR="00093EB0" w:rsidRDefault="00093EB0" w:rsidP="008B4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493B39" w14:textId="156C821A" w:rsidR="00B57118" w:rsidRDefault="00575B45">
    <w:pPr>
      <w:pStyle w:val="Intestazione"/>
    </w:pPr>
    <w:r>
      <w:rPr>
        <w:noProof/>
      </w:rPr>
      <w:pict w14:anchorId="7EC7ED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915719" o:spid="_x0000_s2062" type="#_x0000_t75" style="position:absolute;margin-left:0;margin-top:0;width:481.5pt;height:505.4pt;z-index:-251655168;mso-position-horizontal:center;mso-position-horizontal-relative:margin;mso-position-vertical:center;mso-position-vertical-relative:margin" o:allowincell="f">
          <v:imagedata r:id="rId1" o:title="LIFT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B6CB96" w14:textId="1C4D2617" w:rsidR="008B4E07" w:rsidRDefault="00575B45">
    <w:pPr>
      <w:pStyle w:val="Intestazione"/>
    </w:pPr>
    <w:bookmarkStart w:id="0" w:name="_GoBack"/>
    <w:r>
      <w:rPr>
        <w:noProof/>
        <w:lang w:eastAsia="it-IT"/>
      </w:rPr>
      <w:drawing>
        <wp:anchor distT="0" distB="0" distL="114300" distR="114300" simplePos="0" relativeHeight="251659264" behindDoc="0" locked="0" layoutInCell="1" allowOverlap="1" wp14:anchorId="0A112897" wp14:editId="65A33EC2">
          <wp:simplePos x="0" y="0"/>
          <wp:positionH relativeFrom="column">
            <wp:posOffset>4747260</wp:posOffset>
          </wp:positionH>
          <wp:positionV relativeFrom="paragraph">
            <wp:posOffset>-201930</wp:posOffset>
          </wp:positionV>
          <wp:extent cx="1428750" cy="574675"/>
          <wp:effectExtent l="0" t="0" r="0" b="0"/>
          <wp:wrapSquare wrapText="bothSides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IRUDEK ITALIA 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5746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>
      <w:rPr>
        <w:noProof/>
        <w:lang w:eastAsia="it-IT"/>
      </w:rPr>
      <w:pict w14:anchorId="5EE3D17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915720" o:spid="_x0000_s2063" type="#_x0000_t75" style="position:absolute;margin-left:0;margin-top:0;width:481.5pt;height:505.4pt;z-index:-251654144;mso-position-horizontal:center;mso-position-horizontal-relative:margin;mso-position-vertical:center;mso-position-vertical-relative:margin" o:allowincell="f">
          <v:imagedata r:id="rId2" o:title="LIFT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2B1844" w14:textId="599DB807" w:rsidR="00B57118" w:rsidRDefault="00575B45">
    <w:pPr>
      <w:pStyle w:val="Intestazione"/>
    </w:pPr>
    <w:r>
      <w:rPr>
        <w:noProof/>
      </w:rPr>
      <w:pict w14:anchorId="12A9C1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4915718" o:spid="_x0000_s2061" type="#_x0000_t75" style="position:absolute;margin-left:0;margin-top:0;width:481.5pt;height:505.4pt;z-index:-251656192;mso-position-horizontal:center;mso-position-horizontal-relative:margin;mso-position-vertical:center;mso-position-vertical-relative:margin" o:allowincell="f">
          <v:imagedata r:id="rId1" o:title="LIFT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DB5321"/>
    <w:multiLevelType w:val="hybridMultilevel"/>
    <w:tmpl w:val="B37AF49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CA5C29"/>
    <w:multiLevelType w:val="hybridMultilevel"/>
    <w:tmpl w:val="88B06BA0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B01264"/>
    <w:multiLevelType w:val="hybridMultilevel"/>
    <w:tmpl w:val="6158E95C"/>
    <w:lvl w:ilvl="0" w:tplc="CE9A8E7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ArialNarro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it-IT" w:vendorID="64" w:dllVersion="6" w:nlCheck="1" w:checkStyle="0"/>
  <w:activeWritingStyle w:appName="MSWord" w:lang="it-IT" w:vendorID="64" w:dllVersion="4096" w:nlCheck="1" w:checkStyle="0"/>
  <w:proofState w:spelling="clean" w:grammar="clean"/>
  <w:defaultTabStop w:val="708"/>
  <w:hyphenationZone w:val="283"/>
  <w:characterSpacingControl w:val="doNotCompress"/>
  <w:hdrShapeDefaults>
    <o:shapedefaults v:ext="edit" spidmax="206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4E07"/>
    <w:rsid w:val="00037BA5"/>
    <w:rsid w:val="00055779"/>
    <w:rsid w:val="00062B83"/>
    <w:rsid w:val="00066BE6"/>
    <w:rsid w:val="00093EB0"/>
    <w:rsid w:val="00097794"/>
    <w:rsid w:val="00115B8A"/>
    <w:rsid w:val="00125A38"/>
    <w:rsid w:val="001F3338"/>
    <w:rsid w:val="002136AB"/>
    <w:rsid w:val="00217F92"/>
    <w:rsid w:val="00235FFC"/>
    <w:rsid w:val="002443BE"/>
    <w:rsid w:val="002533BB"/>
    <w:rsid w:val="0025390B"/>
    <w:rsid w:val="00255008"/>
    <w:rsid w:val="00293907"/>
    <w:rsid w:val="002A6D6A"/>
    <w:rsid w:val="002D74BF"/>
    <w:rsid w:val="002E7DAD"/>
    <w:rsid w:val="00305D2C"/>
    <w:rsid w:val="00334431"/>
    <w:rsid w:val="003364ED"/>
    <w:rsid w:val="00337FA2"/>
    <w:rsid w:val="00390B85"/>
    <w:rsid w:val="003A07B4"/>
    <w:rsid w:val="003B3337"/>
    <w:rsid w:val="003B6066"/>
    <w:rsid w:val="003D5579"/>
    <w:rsid w:val="003E1D9A"/>
    <w:rsid w:val="003F05E0"/>
    <w:rsid w:val="004113AE"/>
    <w:rsid w:val="004527A0"/>
    <w:rsid w:val="004558F8"/>
    <w:rsid w:val="00477B37"/>
    <w:rsid w:val="004B34D7"/>
    <w:rsid w:val="004E29FF"/>
    <w:rsid w:val="00526575"/>
    <w:rsid w:val="00555B11"/>
    <w:rsid w:val="00575B45"/>
    <w:rsid w:val="005B5920"/>
    <w:rsid w:val="00631DBD"/>
    <w:rsid w:val="00685AFD"/>
    <w:rsid w:val="00693FE7"/>
    <w:rsid w:val="006A540B"/>
    <w:rsid w:val="006F1ABD"/>
    <w:rsid w:val="00702334"/>
    <w:rsid w:val="00710291"/>
    <w:rsid w:val="00820819"/>
    <w:rsid w:val="008419CD"/>
    <w:rsid w:val="00851C85"/>
    <w:rsid w:val="008534F9"/>
    <w:rsid w:val="008604B4"/>
    <w:rsid w:val="00865585"/>
    <w:rsid w:val="008A3EFB"/>
    <w:rsid w:val="008B4C73"/>
    <w:rsid w:val="008B4E07"/>
    <w:rsid w:val="008E4BB6"/>
    <w:rsid w:val="009246D0"/>
    <w:rsid w:val="00984F2C"/>
    <w:rsid w:val="009C0345"/>
    <w:rsid w:val="009E1298"/>
    <w:rsid w:val="009E5B95"/>
    <w:rsid w:val="00A13878"/>
    <w:rsid w:val="00A3604B"/>
    <w:rsid w:val="00A44E7E"/>
    <w:rsid w:val="00A9001C"/>
    <w:rsid w:val="00AB2D26"/>
    <w:rsid w:val="00AF65CE"/>
    <w:rsid w:val="00B4107D"/>
    <w:rsid w:val="00B57118"/>
    <w:rsid w:val="00B6225C"/>
    <w:rsid w:val="00B714D8"/>
    <w:rsid w:val="00B8335A"/>
    <w:rsid w:val="00B87C18"/>
    <w:rsid w:val="00BC7A2A"/>
    <w:rsid w:val="00C43F70"/>
    <w:rsid w:val="00C73D26"/>
    <w:rsid w:val="00C950E0"/>
    <w:rsid w:val="00C951E3"/>
    <w:rsid w:val="00D212D6"/>
    <w:rsid w:val="00D25420"/>
    <w:rsid w:val="00D70BBA"/>
    <w:rsid w:val="00D83B94"/>
    <w:rsid w:val="00D95CAB"/>
    <w:rsid w:val="00DA1C0D"/>
    <w:rsid w:val="00E019C9"/>
    <w:rsid w:val="00E221EB"/>
    <w:rsid w:val="00E556F4"/>
    <w:rsid w:val="00E7792F"/>
    <w:rsid w:val="00EB3795"/>
    <w:rsid w:val="00EB4032"/>
    <w:rsid w:val="00EC5F33"/>
    <w:rsid w:val="00EC73A4"/>
    <w:rsid w:val="00ED36A0"/>
    <w:rsid w:val="00EF6CCB"/>
    <w:rsid w:val="00F3563B"/>
    <w:rsid w:val="00F808F6"/>
    <w:rsid w:val="00F90C51"/>
    <w:rsid w:val="00FC6341"/>
    <w:rsid w:val="00FD4110"/>
    <w:rsid w:val="00FF4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4"/>
    <o:shapelayout v:ext="edit">
      <o:idmap v:ext="edit" data="1"/>
    </o:shapelayout>
  </w:shapeDefaults>
  <w:decimalSymbol w:val=","/>
  <w:listSeparator w:val=";"/>
  <w14:docId w14:val="7B30BBD6"/>
  <w15:chartTrackingRefBased/>
  <w15:docId w15:val="{5099A8CD-BA1E-4BF2-A897-BF6A13186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B4E07"/>
  </w:style>
  <w:style w:type="paragraph" w:styleId="Pidipagina">
    <w:name w:val="footer"/>
    <w:basedOn w:val="Normale"/>
    <w:link w:val="PidipaginaCarattere"/>
    <w:uiPriority w:val="99"/>
    <w:unhideWhenUsed/>
    <w:rsid w:val="008B4E0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B4E07"/>
  </w:style>
  <w:style w:type="character" w:styleId="Collegamentoipertestuale">
    <w:name w:val="Hyperlink"/>
    <w:basedOn w:val="Carpredefinitoparagrafo"/>
    <w:rsid w:val="008B4E07"/>
    <w:rPr>
      <w:color w:val="0000FF"/>
      <w:u w:val="single"/>
    </w:rPr>
  </w:style>
  <w:style w:type="paragraph" w:styleId="Nessunaspaziatura">
    <w:name w:val="No Spacing"/>
    <w:uiPriority w:val="1"/>
    <w:qFormat/>
    <w:rsid w:val="008B4E07"/>
    <w:pPr>
      <w:spacing w:after="0" w:line="240" w:lineRule="auto"/>
    </w:pPr>
  </w:style>
  <w:style w:type="table" w:styleId="Grigliatabella">
    <w:name w:val="Table Grid"/>
    <w:basedOn w:val="Tabellanormale"/>
    <w:uiPriority w:val="59"/>
    <w:rsid w:val="008B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8B4E07"/>
    <w:pPr>
      <w:ind w:left="720"/>
      <w:contextualSpacing/>
    </w:pPr>
  </w:style>
  <w:style w:type="paragraph" w:customStyle="1" w:styleId="Default">
    <w:name w:val="Default"/>
    <w:rsid w:val="00066BE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irudek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0B0DE-FC76-4304-BFFD-175E8B5B2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Irudek_PC1</dc:creator>
  <cp:keywords/>
  <dc:description/>
  <cp:lastModifiedBy>Gaspare Barracchia</cp:lastModifiedBy>
  <cp:revision>3</cp:revision>
  <cp:lastPrinted>2017-07-26T08:17:00Z</cp:lastPrinted>
  <dcterms:created xsi:type="dcterms:W3CDTF">2020-03-10T12:01:00Z</dcterms:created>
  <dcterms:modified xsi:type="dcterms:W3CDTF">2020-03-10T14:22:00Z</dcterms:modified>
</cp:coreProperties>
</file>