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https://blog.stratio.com/sparkart-part-one/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