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94863" w:rsidRDefault="00D254E0">
      <w:pPr>
        <w:pStyle w:val="Ttulo"/>
        <w:contextualSpacing w:val="0"/>
        <w:jc w:val="center"/>
      </w:pPr>
      <w:bookmarkStart w:id="0" w:name="h.sv3dhtmvw6gh" w:colFirst="0" w:colLast="0"/>
      <w:bookmarkEnd w:id="0"/>
      <w:r>
        <w:t>Ejercicios de desarrollo web con J2EE</w:t>
      </w:r>
    </w:p>
    <w:p w:rsidR="00994863" w:rsidRDefault="00D254E0">
      <w:pPr>
        <w:numPr>
          <w:ilvl w:val="0"/>
          <w:numId w:val="2"/>
        </w:numPr>
        <w:ind w:hanging="360"/>
        <w:contextualSpacing/>
      </w:pPr>
      <w:r>
        <w:t xml:space="preserve">Instalar y arrancar </w:t>
      </w:r>
      <w:proofErr w:type="spellStart"/>
      <w:r>
        <w:t>Tomcat</w:t>
      </w:r>
      <w:proofErr w:type="spellEnd"/>
      <w:r>
        <w:t xml:space="preserve">. Arrancar el servicio. Acceder a la “home page” en </w:t>
      </w:r>
      <w:proofErr w:type="spellStart"/>
      <w:r>
        <w:t>localhost</w:t>
      </w:r>
      <w:proofErr w:type="spellEnd"/>
      <w:r>
        <w:t xml:space="preserve"> a través del puerto 8080.</w:t>
      </w:r>
    </w:p>
    <w:p w:rsidR="00994863" w:rsidRDefault="00D254E0">
      <w:pPr>
        <w:numPr>
          <w:ilvl w:val="0"/>
          <w:numId w:val="2"/>
        </w:numPr>
        <w:ind w:hanging="360"/>
        <w:contextualSpacing/>
      </w:pPr>
      <w:r>
        <w:rPr>
          <w:rFonts w:ascii="Nova Mono" w:eastAsia="Nova Mono" w:hAnsi="Nova Mono" w:cs="Nova Mono"/>
        </w:rPr>
        <w:t xml:space="preserve">Desde el “Home Page” de </w:t>
      </w:r>
      <w:proofErr w:type="spellStart"/>
      <w:r>
        <w:rPr>
          <w:rFonts w:ascii="Nova Mono" w:eastAsia="Nova Mono" w:hAnsi="Nova Mono" w:cs="Nova Mono"/>
        </w:rPr>
        <w:t>Tomcat</w:t>
      </w:r>
      <w:proofErr w:type="spellEnd"/>
      <w:r>
        <w:rPr>
          <w:rFonts w:ascii="Nova Mono" w:eastAsia="Nova Mono" w:hAnsi="Nova Mono" w:cs="Nova Mono"/>
        </w:rPr>
        <w:t>, entrar en “</w:t>
      </w:r>
      <w:proofErr w:type="spellStart"/>
      <w:r>
        <w:rPr>
          <w:rFonts w:ascii="Nova Mono" w:eastAsia="Nova Mono" w:hAnsi="Nova Mono" w:cs="Nova Mono"/>
        </w:rPr>
        <w:t>First</w:t>
      </w:r>
      <w:proofErr w:type="spellEnd"/>
      <w:r>
        <w:rPr>
          <w:rFonts w:ascii="Nova Mono" w:eastAsia="Nova Mono" w:hAnsi="Nova Mono" w:cs="Nova Mono"/>
        </w:rPr>
        <w:t xml:space="preserve"> web </w:t>
      </w:r>
      <w:proofErr w:type="spellStart"/>
      <w:r>
        <w:rPr>
          <w:rFonts w:ascii="Nova Mono" w:eastAsia="Nova Mono" w:hAnsi="Nova Mono" w:cs="Nova Mono"/>
        </w:rPr>
        <w:t>application</w:t>
      </w:r>
      <w:proofErr w:type="spellEnd"/>
      <w:r>
        <w:rPr>
          <w:rFonts w:ascii="Nova Mono" w:eastAsia="Nova Mono" w:hAnsi="Nova Mono" w:cs="Nova Mono"/>
        </w:rPr>
        <w:t>” → “</w:t>
      </w:r>
      <w:proofErr w:type="spellStart"/>
      <w:r>
        <w:rPr>
          <w:rFonts w:ascii="Nova Mono" w:eastAsia="Nova Mono" w:hAnsi="Nova Mono" w:cs="Nova Mono"/>
        </w:rPr>
        <w:t>Example</w:t>
      </w:r>
      <w:proofErr w:type="spellEnd"/>
      <w:r>
        <w:rPr>
          <w:rFonts w:ascii="Nova Mono" w:eastAsia="Nova Mono" w:hAnsi="Nova Mono" w:cs="Nova Mono"/>
        </w:rPr>
        <w:t xml:space="preserve"> </w:t>
      </w:r>
      <w:proofErr w:type="spellStart"/>
      <w:r>
        <w:rPr>
          <w:rFonts w:ascii="Nova Mono" w:eastAsia="Nova Mono" w:hAnsi="Nova Mono" w:cs="Nova Mono"/>
        </w:rPr>
        <w:t>app</w:t>
      </w:r>
      <w:proofErr w:type="spellEnd"/>
      <w:r>
        <w:rPr>
          <w:rFonts w:ascii="Nova Mono" w:eastAsia="Nova Mono" w:hAnsi="Nova Mono" w:cs="Nova Mono"/>
        </w:rPr>
        <w:t>” y descargar la aplicación “</w:t>
      </w:r>
      <w:proofErr w:type="spellStart"/>
      <w:r>
        <w:rPr>
          <w:rFonts w:ascii="Nova Mono" w:eastAsia="Nova Mono" w:hAnsi="Nova Mono" w:cs="Nova Mono"/>
        </w:rPr>
        <w:t>sample.war</w:t>
      </w:r>
      <w:proofErr w:type="spellEnd"/>
      <w:r>
        <w:rPr>
          <w:rFonts w:ascii="Nova Mono" w:eastAsia="Nova Mono" w:hAnsi="Nova Mono" w:cs="Nova Mono"/>
        </w:rPr>
        <w:t>”. Desplegarla (copiarla) en el directorio “</w:t>
      </w:r>
      <w:proofErr w:type="spellStart"/>
      <w:r>
        <w:rPr>
          <w:rFonts w:ascii="Nova Mono" w:eastAsia="Nova Mono" w:hAnsi="Nova Mono" w:cs="Nova Mono"/>
        </w:rPr>
        <w:t>webapps</w:t>
      </w:r>
      <w:proofErr w:type="spellEnd"/>
      <w:r>
        <w:rPr>
          <w:rFonts w:ascii="Nova Mono" w:eastAsia="Nova Mono" w:hAnsi="Nova Mono" w:cs="Nova Mono"/>
        </w:rPr>
        <w:t xml:space="preserve">” de </w:t>
      </w:r>
      <w:proofErr w:type="spellStart"/>
      <w:r>
        <w:rPr>
          <w:rFonts w:ascii="Nova Mono" w:eastAsia="Nova Mono" w:hAnsi="Nova Mono" w:cs="Nova Mono"/>
        </w:rPr>
        <w:t>Tomcat</w:t>
      </w:r>
      <w:proofErr w:type="spellEnd"/>
      <w:r>
        <w:rPr>
          <w:rFonts w:ascii="Nova Mono" w:eastAsia="Nova Mono" w:hAnsi="Nova Mono" w:cs="Nova Mono"/>
        </w:rPr>
        <w:t xml:space="preserve"> y observar qué ocurre. Acceder a la aplicación a través de la URI “</w:t>
      </w:r>
      <w:hyperlink r:id="rId6">
        <w:r>
          <w:rPr>
            <w:b/>
            <w:color w:val="1155CC"/>
            <w:u w:val="single"/>
          </w:rPr>
          <w:t>http://localhost:8080/sample</w:t>
        </w:r>
      </w:hyperlink>
      <w:r>
        <w:t>”</w:t>
      </w:r>
    </w:p>
    <w:p w:rsidR="00994863" w:rsidRDefault="00D254E0">
      <w:pPr>
        <w:numPr>
          <w:ilvl w:val="0"/>
          <w:numId w:val="2"/>
        </w:numPr>
        <w:ind w:hanging="360"/>
        <w:contextualSpacing/>
      </w:pPr>
      <w:r>
        <w:t>Crear una aplicación J2EE (</w:t>
      </w:r>
      <w:proofErr w:type="spellStart"/>
      <w:r>
        <w:t>Dynamic</w:t>
      </w:r>
      <w:proofErr w:type="spellEnd"/>
      <w:r>
        <w:t xml:space="preserve"> web </w:t>
      </w:r>
      <w:proofErr w:type="spellStart"/>
      <w:r>
        <w:t>project</w:t>
      </w:r>
      <w:proofErr w:type="spellEnd"/>
      <w:r>
        <w:t xml:space="preserve">) que muestre un “Hola mundo”. Observar dónde está desplegado. Crear un </w:t>
      </w:r>
      <w:proofErr w:type="spellStart"/>
      <w:r>
        <w:t>war</w:t>
      </w:r>
      <w:proofErr w:type="spellEnd"/>
      <w:r>
        <w:t xml:space="preserve"> y desplegarlo en el directorio </w:t>
      </w:r>
      <w:proofErr w:type="spellStart"/>
      <w:r>
        <w:t>webapps</w:t>
      </w:r>
      <w:proofErr w:type="spellEnd"/>
      <w:r>
        <w:t xml:space="preserve"> estándar de </w:t>
      </w:r>
      <w:proofErr w:type="spellStart"/>
      <w:r>
        <w:t>Tomcat</w:t>
      </w:r>
      <w:proofErr w:type="spellEnd"/>
      <w:r>
        <w:t>.</w:t>
      </w:r>
    </w:p>
    <w:p w:rsidR="00994863" w:rsidRDefault="00D254E0">
      <w:pPr>
        <w:numPr>
          <w:ilvl w:val="0"/>
          <w:numId w:val="2"/>
        </w:numPr>
        <w:ind w:hanging="360"/>
        <w:contextualSpacing/>
      </w:pPr>
      <w:r>
        <w:t xml:space="preserve">Crear un </w:t>
      </w:r>
      <w:proofErr w:type="spellStart"/>
      <w:r>
        <w:t>servlet</w:t>
      </w:r>
      <w:proofErr w:type="spellEnd"/>
      <w:r>
        <w:t xml:space="preserve"> que muestre un formulario requiriendo un nombre y al pulsar “</w:t>
      </w:r>
      <w:proofErr w:type="spellStart"/>
      <w:r>
        <w:t>submit</w:t>
      </w:r>
      <w:proofErr w:type="spellEnd"/>
      <w:r>
        <w:t>” se invoque a sí mismo, saludando al nombre introducido anteriormente.</w:t>
      </w:r>
    </w:p>
    <w:p w:rsidR="00994863" w:rsidRDefault="00D254E0">
      <w:pPr>
        <w:numPr>
          <w:ilvl w:val="0"/>
          <w:numId w:val="2"/>
        </w:numPr>
        <w:ind w:hanging="360"/>
        <w:contextualSpacing/>
      </w:pPr>
      <w:r>
        <w:t xml:space="preserve">Crear un </w:t>
      </w:r>
      <w:proofErr w:type="spellStart"/>
      <w:r>
        <w:t>servlet</w:t>
      </w:r>
      <w:proofErr w:type="spellEnd"/>
      <w:r>
        <w:t xml:space="preserve"> que muestre información de algunas de las variables manejadas por el servidor.</w:t>
      </w:r>
    </w:p>
    <w:p w:rsidR="00994863" w:rsidRDefault="00D254E0">
      <w:pPr>
        <w:jc w:val="center"/>
      </w:pPr>
      <w:r>
        <w:rPr>
          <w:noProof/>
        </w:rPr>
        <w:drawing>
          <wp:inline distT="114300" distB="114300" distL="114300" distR="114300">
            <wp:extent cx="4138613" cy="4219330"/>
            <wp:effectExtent l="0" t="0" r="0" b="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4219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47A6" w:rsidRDefault="000647A6">
      <w:pPr>
        <w:jc w:val="center"/>
      </w:pPr>
    </w:p>
    <w:p w:rsidR="000647A6" w:rsidRDefault="000647A6">
      <w:pPr>
        <w:jc w:val="center"/>
      </w:pPr>
    </w:p>
    <w:p w:rsidR="000647A6" w:rsidRDefault="000647A6">
      <w:pPr>
        <w:jc w:val="center"/>
      </w:pPr>
    </w:p>
    <w:p w:rsidR="000647A6" w:rsidRDefault="000647A6">
      <w:pPr>
        <w:jc w:val="center"/>
      </w:pPr>
    </w:p>
    <w:p w:rsidR="00E93BD5" w:rsidRDefault="00E93BD5">
      <w:pPr>
        <w:jc w:val="center"/>
      </w:pPr>
      <w:bookmarkStart w:id="1" w:name="_GoBack"/>
      <w:bookmarkEnd w:id="1"/>
    </w:p>
    <w:p w:rsidR="000647A6" w:rsidRDefault="000647A6">
      <w:pPr>
        <w:jc w:val="center"/>
      </w:pPr>
    </w:p>
    <w:p w:rsidR="00994863" w:rsidRDefault="00D254E0">
      <w:pPr>
        <w:numPr>
          <w:ilvl w:val="0"/>
          <w:numId w:val="2"/>
        </w:numPr>
        <w:ind w:hanging="360"/>
        <w:contextualSpacing/>
      </w:pPr>
      <w:r>
        <w:lastRenderedPageBreak/>
        <w:t xml:space="preserve">Crear un </w:t>
      </w:r>
      <w:proofErr w:type="spellStart"/>
      <w:r>
        <w:t>servlet</w:t>
      </w:r>
      <w:proofErr w:type="spellEnd"/>
      <w:r>
        <w:t xml:space="preserve"> que muestre en su versión </w:t>
      </w:r>
      <w:proofErr w:type="spellStart"/>
      <w:r>
        <w:t>get</w:t>
      </w:r>
      <w:proofErr w:type="spellEnd"/>
      <w:r>
        <w:t>, un formulario con este aspecto</w:t>
      </w:r>
    </w:p>
    <w:p w:rsidR="00994863" w:rsidRDefault="00D254E0">
      <w:r>
        <w:tab/>
      </w:r>
      <w:r>
        <w:rPr>
          <w:noProof/>
        </w:rPr>
        <w:drawing>
          <wp:inline distT="114300" distB="114300" distL="114300" distR="114300">
            <wp:extent cx="2257425" cy="1371600"/>
            <wp:effectExtent l="25400" t="25400" r="25400" b="2540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371600"/>
                    </a:xfrm>
                    <a:prstGeom prst="rect">
                      <a:avLst/>
                    </a:prstGeom>
                    <a:ln w="25400">
                      <a:solidFill>
                        <a:srgbClr val="98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994863" w:rsidRDefault="00D254E0">
      <w:r>
        <w:t xml:space="preserve">Al enviar el formulario, el mismo </w:t>
      </w:r>
      <w:proofErr w:type="spellStart"/>
      <w:r>
        <w:t>servlet</w:t>
      </w:r>
      <w:proofErr w:type="spellEnd"/>
      <w:r>
        <w:t xml:space="preserve"> recibirá vía post los datos, pudiendo ocurrir una de estas tres cosas:</w:t>
      </w:r>
    </w:p>
    <w:p w:rsidR="00994863" w:rsidRDefault="00D254E0">
      <w:pPr>
        <w:numPr>
          <w:ilvl w:val="0"/>
          <w:numId w:val="1"/>
        </w:numPr>
        <w:ind w:hanging="360"/>
        <w:contextualSpacing/>
      </w:pPr>
      <w:r>
        <w:t>Que no se envíe ningún nombre, a lo que se responderá “Debes introducir un nombre”</w:t>
      </w:r>
    </w:p>
    <w:p w:rsidR="00994863" w:rsidRDefault="00D254E0">
      <w:pPr>
        <w:numPr>
          <w:ilvl w:val="0"/>
          <w:numId w:val="1"/>
        </w:numPr>
        <w:ind w:hanging="360"/>
        <w:contextualSpacing/>
      </w:pPr>
      <w:r>
        <w:t>Que se envíe nombre, pero ninguna afición, a lo que se responderá “A &lt;nombre&gt; no le gusta nada”</w:t>
      </w:r>
    </w:p>
    <w:p w:rsidR="00994863" w:rsidRDefault="00D254E0">
      <w:pPr>
        <w:numPr>
          <w:ilvl w:val="0"/>
          <w:numId w:val="1"/>
        </w:numPr>
        <w:ind w:hanging="360"/>
        <w:contextualSpacing/>
      </w:pPr>
      <w:r>
        <w:t>Que se envíe nombre y alguna/s afición/es, a lo que se contestará “A &lt;nombre&gt; le gusta &lt;afición1&gt; &lt;afición2&gt; …”</w:t>
      </w:r>
    </w:p>
    <w:p w:rsidR="00994863" w:rsidRDefault="00D254E0">
      <w:pPr>
        <w:numPr>
          <w:ilvl w:val="0"/>
          <w:numId w:val="2"/>
        </w:numPr>
        <w:ind w:hanging="360"/>
        <w:contextualSpacing/>
      </w:pPr>
      <w:r>
        <w:t xml:space="preserve">Realizar los mismos scriptlets que se realizaron en PHP: </w:t>
      </w:r>
      <w:proofErr w:type="spellStart"/>
      <w:proofErr w:type="gramStart"/>
      <w:r>
        <w:t>generaRadio</w:t>
      </w:r>
      <w:proofErr w:type="spellEnd"/>
      <w:r>
        <w:t>(</w:t>
      </w:r>
      <w:proofErr w:type="gramEnd"/>
      <w:r>
        <w:t xml:space="preserve">...), </w:t>
      </w:r>
      <w:proofErr w:type="spellStart"/>
      <w:r>
        <w:t>generaCheckBox</w:t>
      </w:r>
      <w:proofErr w:type="spellEnd"/>
      <w:r>
        <w:t xml:space="preserve">(...) y </w:t>
      </w:r>
      <w:proofErr w:type="spellStart"/>
      <w:r>
        <w:t>generaSelect</w:t>
      </w:r>
      <w:proofErr w:type="spellEnd"/>
      <w:r>
        <w:t xml:space="preserve">(...). NOTA: Utilizar </w:t>
      </w:r>
      <w:proofErr w:type="spellStart"/>
      <w:r>
        <w:t>Map</w:t>
      </w:r>
      <w:proofErr w:type="spellEnd"/>
      <w:r>
        <w:t>&lt;</w:t>
      </w:r>
      <w:proofErr w:type="spellStart"/>
      <w:r>
        <w:t>String</w:t>
      </w:r>
      <w:proofErr w:type="gramStart"/>
      <w:r>
        <w:t>,String</w:t>
      </w:r>
      <w:proofErr w:type="spellEnd"/>
      <w:proofErr w:type="gramEnd"/>
      <w:r>
        <w:t xml:space="preserve">&gt; para suplir los </w:t>
      </w:r>
      <w:proofErr w:type="spellStart"/>
      <w:r>
        <w:t>arrays</w:t>
      </w:r>
      <w:proofErr w:type="spellEnd"/>
      <w:r>
        <w:t xml:space="preserve"> asociativos de PHP.</w:t>
      </w:r>
    </w:p>
    <w:p w:rsidR="00994863" w:rsidRDefault="00D254E0">
      <w:pPr>
        <w:numPr>
          <w:ilvl w:val="0"/>
          <w:numId w:val="2"/>
        </w:numPr>
        <w:ind w:hanging="360"/>
        <w:contextualSpacing/>
      </w:pPr>
      <w:r>
        <w:t>Hacer un formulario con dos campos de texto nombre, clave y país (a elegir entre España, Italia, Francia y Portugal). Al enviar se comprobará si todo ha ido bien en cuyo caso se mostrarán los datos enviados. Si hubo algún error, según la lógica de negocio (nombre no vacío, clave entre 6 y 12 caracteres), se informará del error y se repintará el formulario con los datos anteriores.</w:t>
      </w:r>
    </w:p>
    <w:p w:rsidR="00994863" w:rsidRDefault="00D254E0">
      <w:pPr>
        <w:numPr>
          <w:ilvl w:val="0"/>
          <w:numId w:val="2"/>
        </w:numPr>
        <w:ind w:hanging="360"/>
        <w:contextualSpacing/>
      </w:pPr>
      <w:r>
        <w:t>Hacer un formulario que seleccione un archivo local, y lo suba a una carpeta en el servidor (NOTA: La carpeta debe existir previamente). El formulario permitirá renombrar el archivo si se desea (si se deja el nombre en blanco, mantendrá el nombre anterior).</w:t>
      </w:r>
    </w:p>
    <w:p w:rsidR="00994863" w:rsidRDefault="00D254E0">
      <w:pPr>
        <w:jc w:val="center"/>
      </w:pPr>
      <w:r>
        <w:tab/>
      </w:r>
      <w:r>
        <w:rPr>
          <w:noProof/>
        </w:rPr>
        <w:drawing>
          <wp:inline distT="114300" distB="114300" distL="114300" distR="114300">
            <wp:extent cx="2238375" cy="1504950"/>
            <wp:effectExtent l="25400" t="25400" r="25400" b="2540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504950"/>
                    </a:xfrm>
                    <a:prstGeom prst="rect">
                      <a:avLst/>
                    </a:prstGeom>
                    <a:ln w="25400">
                      <a:solidFill>
                        <a:srgbClr val="98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994863" w:rsidRDefault="00D254E0">
      <w:pPr>
        <w:numPr>
          <w:ilvl w:val="0"/>
          <w:numId w:val="2"/>
        </w:numPr>
        <w:ind w:hanging="360"/>
        <w:contextualSpacing/>
      </w:pPr>
      <w:r>
        <w:t xml:space="preserve">Hacer un programa que muestre un formulario nombre/clave. Cuando el usuario se valide con éxito (de entre dos usuarios al menos). El programa informará de hace cuántos segundos que no se validaba. A partir de un minuto, el programa no monitorizará este tiempo, y simplemente informará de que ha pasado más de un minuto. NOTA: Utilícense cookies. Puede ser útil el método </w:t>
      </w:r>
      <w:proofErr w:type="spellStart"/>
      <w:r>
        <w:rPr>
          <w:i/>
          <w:color w:val="0000FF"/>
          <w:sz w:val="20"/>
          <w:szCs w:val="20"/>
        </w:rPr>
        <w:t>System.</w:t>
      </w:r>
      <w:r>
        <w:rPr>
          <w:i/>
          <w:color w:val="980000"/>
          <w:sz w:val="20"/>
          <w:szCs w:val="20"/>
        </w:rPr>
        <w:t>currentTimeMillis</w:t>
      </w:r>
      <w:proofErr w:type="spellEnd"/>
      <w:r>
        <w:rPr>
          <w:i/>
          <w:color w:val="980000"/>
          <w:sz w:val="20"/>
          <w:szCs w:val="20"/>
        </w:rPr>
        <w:t>()</w:t>
      </w:r>
    </w:p>
    <w:p w:rsidR="00994863" w:rsidRDefault="00D254E0">
      <w:pPr>
        <w:numPr>
          <w:ilvl w:val="0"/>
          <w:numId w:val="2"/>
        </w:numPr>
        <w:ind w:hanging="360"/>
        <w:contextualSpacing/>
      </w:pPr>
      <w:r>
        <w:t>Implementar, utilizando sesiones, un contador de visitas por usuario (para un par de usuarios distintos)</w:t>
      </w:r>
    </w:p>
    <w:p w:rsidR="00994863" w:rsidRDefault="00D254E0">
      <w:pPr>
        <w:numPr>
          <w:ilvl w:val="0"/>
          <w:numId w:val="2"/>
        </w:numPr>
        <w:ind w:hanging="360"/>
        <w:contextualSpacing/>
      </w:pPr>
      <w:r>
        <w:t xml:space="preserve">Para la tabla </w:t>
      </w:r>
      <w:proofErr w:type="gramStart"/>
      <w:r>
        <w:rPr>
          <w:b/>
        </w:rPr>
        <w:t>libros(</w:t>
      </w:r>
      <w:proofErr w:type="spellStart"/>
      <w:proofErr w:type="gramEnd"/>
      <w:r>
        <w:rPr>
          <w:b/>
          <w:u w:val="single"/>
        </w:rPr>
        <w:t>isbn</w:t>
      </w:r>
      <w:proofErr w:type="spellEnd"/>
      <w:r>
        <w:rPr>
          <w:b/>
        </w:rPr>
        <w:t xml:space="preserve">, titulo, </w:t>
      </w:r>
      <w:proofErr w:type="spellStart"/>
      <w:r>
        <w:rPr>
          <w:b/>
        </w:rPr>
        <w:t>categoria</w:t>
      </w:r>
      <w:proofErr w:type="spellEnd"/>
      <w:r>
        <w:rPr>
          <w:b/>
        </w:rPr>
        <w:t>)</w:t>
      </w:r>
      <w:r>
        <w:t>, hacer un formulario de inserción y una página que muestre el catálogo. El primero ha de redirigir al segundo.</w:t>
      </w:r>
    </w:p>
    <w:p w:rsidR="00994863" w:rsidRDefault="00D254E0">
      <w:pPr>
        <w:numPr>
          <w:ilvl w:val="0"/>
          <w:numId w:val="2"/>
        </w:numPr>
        <w:ind w:hanging="360"/>
        <w:contextualSpacing/>
      </w:pPr>
      <w:r>
        <w:lastRenderedPageBreak/>
        <w:t>Realizar el ejercicio anterior, utilizando JSP.</w:t>
      </w:r>
    </w:p>
    <w:p w:rsidR="00994863" w:rsidRDefault="00D254E0">
      <w:pPr>
        <w:numPr>
          <w:ilvl w:val="0"/>
          <w:numId w:val="2"/>
        </w:numPr>
        <w:ind w:hanging="360"/>
        <w:contextualSpacing/>
      </w:pPr>
      <w:r>
        <w:t>Desdoblar  a una clase externa “Libro” el objeto de negocio “Libro” y todas las operaciones de modelo relacionadas con libros. Implementar dichas operaciones con métodos estáticos.</w:t>
      </w:r>
    </w:p>
    <w:p w:rsidR="00994863" w:rsidRDefault="00D254E0">
      <w:pPr>
        <w:numPr>
          <w:ilvl w:val="0"/>
          <w:numId w:val="2"/>
        </w:numPr>
        <w:ind w:hanging="360"/>
        <w:contextualSpacing/>
      </w:pPr>
      <w:r>
        <w:t>Separar la clase Libro en dos clases: “Libro” y “</w:t>
      </w:r>
      <w:proofErr w:type="spellStart"/>
      <w:r>
        <w:t>LibroDAO</w:t>
      </w:r>
      <w:proofErr w:type="spellEnd"/>
      <w:r>
        <w:t>”, dejando en ésta última las operaciones propias de modelo que teníamos en la otra.</w:t>
      </w:r>
    </w:p>
    <w:sectPr w:rsidR="0099486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va Mon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74D34"/>
    <w:multiLevelType w:val="multilevel"/>
    <w:tmpl w:val="1A50C4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647E0452"/>
    <w:multiLevelType w:val="multilevel"/>
    <w:tmpl w:val="C41848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94863"/>
    <w:rsid w:val="000647A6"/>
    <w:rsid w:val="00994863"/>
    <w:rsid w:val="00D254E0"/>
    <w:rsid w:val="00D9739A"/>
    <w:rsid w:val="00E9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47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4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47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47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ampl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503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5</cp:revision>
  <dcterms:created xsi:type="dcterms:W3CDTF">2016-01-19T09:34:00Z</dcterms:created>
  <dcterms:modified xsi:type="dcterms:W3CDTF">2016-01-29T09:20:00Z</dcterms:modified>
</cp:coreProperties>
</file>