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B7D4" w14:textId="77777777" w:rsidR="006A5B8D" w:rsidRDefault="006A5B8D"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0CB9781B" w14:textId="77777777" w:rsidR="003C7832" w:rsidRDefault="003C7832"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1ED67A96" w14:textId="25424655" w:rsidR="006A5B8D" w:rsidRDefault="006A5B8D" w:rsidP="006A5B8D">
      <w:pPr>
        <w:widowControl/>
        <w:autoSpaceDE w:val="0"/>
        <w:autoSpaceDN w:val="0"/>
        <w:adjustRightInd w:val="0"/>
        <w:spacing w:after="240" w:line="1100" w:lineRule="atLeast"/>
        <w:rPr>
          <w:rFonts w:ascii="Times Roman" w:hAnsi="Times Roman" w:cs="Times Roman"/>
          <w:color w:val="000000"/>
          <w:kern w:val="0"/>
        </w:rPr>
      </w:pPr>
      <w:r>
        <w:rPr>
          <w:rFonts w:ascii="Arial Bold" w:hAnsi="Arial Bold" w:cs="Arial Bold"/>
          <w:b/>
          <w:bCs/>
          <w:color w:val="000000"/>
          <w:kern w:val="0"/>
          <w:sz w:val="96"/>
          <w:szCs w:val="96"/>
        </w:rPr>
        <w:t xml:space="preserve">Software Development Agreement </w:t>
      </w:r>
    </w:p>
    <w:p w14:paraId="2529951A" w14:textId="09A704B4" w:rsidR="006A5B8D" w:rsidRPr="003C7832" w:rsidRDefault="003C7832" w:rsidP="006A5B8D">
      <w:pPr>
        <w:widowControl/>
        <w:autoSpaceDE w:val="0"/>
        <w:autoSpaceDN w:val="0"/>
        <w:adjustRightInd w:val="0"/>
        <w:spacing w:after="240" w:line="460" w:lineRule="atLeast"/>
        <w:rPr>
          <w:rFonts w:ascii="Arial" w:hAnsi="Arial" w:cs="Arial"/>
          <w:color w:val="000000"/>
          <w:kern w:val="0"/>
          <w:sz w:val="36"/>
          <w:szCs w:val="36"/>
        </w:rPr>
      </w:pPr>
      <w:proofErr w:type="spellStart"/>
      <w:r w:rsidRPr="003C7832">
        <w:rPr>
          <w:rFonts w:ascii="ＭＳ Ｐゴシック" w:eastAsia="ＭＳ Ｐゴシック" w:hAnsi="ＭＳ Ｐゴシック" w:cs="ＭＳ Ｐゴシック" w:hint="eastAsia"/>
          <w:b/>
          <w:bCs/>
          <w:kern w:val="0"/>
          <w:sz w:val="36"/>
          <w:szCs w:val="36"/>
          <w14:ligatures w14:val="none"/>
        </w:rPr>
        <w:t>JCFinances</w:t>
      </w:r>
      <w:proofErr w:type="spellEnd"/>
      <w:r w:rsidRPr="003C7832">
        <w:rPr>
          <w:rFonts w:ascii="ＭＳ Ｐゴシック" w:eastAsia="ＭＳ Ｐゴシック" w:hAnsi="ＭＳ Ｐゴシック" w:cs="ＭＳ Ｐゴシック" w:hint="eastAsia"/>
          <w:b/>
          <w:bCs/>
          <w:kern w:val="0"/>
          <w:sz w:val="36"/>
          <w:szCs w:val="36"/>
          <w14:ligatures w14:val="none"/>
        </w:rPr>
        <w:t>（</w:t>
      </w:r>
      <w:r w:rsidR="006A5B8D" w:rsidRPr="006A5B8D">
        <w:rPr>
          <w:rFonts w:ascii="ＭＳ Ｐゴシック" w:eastAsia="ＭＳ Ｐゴシック" w:hAnsi="ＭＳ Ｐゴシック" w:cs="ＭＳ Ｐゴシック"/>
          <w:b/>
          <w:bCs/>
          <w:kern w:val="0"/>
          <w:sz w:val="36"/>
          <w:szCs w:val="36"/>
          <w14:ligatures w14:val="none"/>
        </w:rPr>
        <w:t>QR Code Payment Feature</w:t>
      </w:r>
      <w:r w:rsidRPr="003C7832">
        <w:rPr>
          <w:rFonts w:ascii="ＭＳ Ｐゴシック" w:eastAsia="ＭＳ Ｐゴシック" w:hAnsi="ＭＳ Ｐゴシック" w:cs="ＭＳ Ｐゴシック" w:hint="eastAsia"/>
          <w:b/>
          <w:bCs/>
          <w:kern w:val="0"/>
          <w:sz w:val="36"/>
          <w:szCs w:val="36"/>
          <w14:ligatures w14:val="none"/>
        </w:rPr>
        <w:t>）</w:t>
      </w:r>
    </w:p>
    <w:p w14:paraId="06835D34"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678650D"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A6BC3CA"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EA9EF4F"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316F6A7"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1A55473"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39B58B5"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0AABC6F0"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lastRenderedPageBreak/>
        <w:t xml:space="preserve">This Software Development Agreement (the "Agreement" or "Software Development Agreement") states the terms and conditions that govern the contractual agreement between </w:t>
      </w:r>
      <w:r w:rsidRPr="008B3D6E">
        <w:rPr>
          <w:rFonts w:ascii="Arial" w:eastAsia="ＭＳ Ｐゴシック" w:hAnsi="Arial" w:cs="Arial"/>
          <w:b/>
          <w:bCs/>
          <w:color w:val="FF0000"/>
          <w:kern w:val="0"/>
          <w:sz w:val="24"/>
          <w14:ligatures w14:val="none"/>
        </w:rPr>
        <w:t>CURIOX SOLUTIONS LIMITED</w:t>
      </w:r>
      <w:r w:rsidRPr="008B3D6E">
        <w:rPr>
          <w:rFonts w:ascii="Arial" w:eastAsia="ＭＳ Ｐゴシック" w:hAnsi="Arial" w:cs="Arial"/>
          <w:kern w:val="0"/>
          <w:sz w:val="24"/>
          <w14:ligatures w14:val="none"/>
        </w:rPr>
        <w:t xml:space="preserve">, having its principal place of business at </w:t>
      </w:r>
      <w:r w:rsidRPr="008B3D6E">
        <w:rPr>
          <w:rFonts w:ascii="Arial" w:eastAsia="ＭＳ Ｐゴシック" w:hAnsi="Arial" w:cs="Arial"/>
          <w:color w:val="FF0000"/>
          <w:kern w:val="0"/>
          <w:sz w:val="24"/>
          <w14:ligatures w14:val="none"/>
        </w:rPr>
        <w:t xml:space="preserve">Suite 2701-08 27/F., Shui On Centre, Nos. 6-8 </w:t>
      </w:r>
      <w:proofErr w:type="spellStart"/>
      <w:r w:rsidRPr="008B3D6E">
        <w:rPr>
          <w:rFonts w:ascii="Arial" w:eastAsia="ＭＳ Ｐゴシック" w:hAnsi="Arial" w:cs="Arial"/>
          <w:color w:val="FF0000"/>
          <w:kern w:val="0"/>
          <w:sz w:val="24"/>
          <w14:ligatures w14:val="none"/>
        </w:rPr>
        <w:t>Harbour</w:t>
      </w:r>
      <w:proofErr w:type="spellEnd"/>
      <w:r w:rsidRPr="008B3D6E">
        <w:rPr>
          <w:rFonts w:ascii="Arial" w:eastAsia="ＭＳ Ｐゴシック" w:hAnsi="Arial" w:cs="Arial"/>
          <w:color w:val="FF0000"/>
          <w:kern w:val="0"/>
          <w:sz w:val="24"/>
          <w14:ligatures w14:val="none"/>
        </w:rPr>
        <w:t xml:space="preserve"> Road, Wanchai, Hong Kong</w:t>
      </w:r>
      <w:r w:rsidRPr="008B3D6E">
        <w:rPr>
          <w:rFonts w:ascii="Arial" w:eastAsia="ＭＳ Ｐゴシック" w:hAnsi="Arial" w:cs="Arial"/>
          <w:kern w:val="0"/>
          <w:sz w:val="24"/>
          <w14:ligatures w14:val="none"/>
        </w:rPr>
        <w:t xml:space="preserve"> (the "Developer") and</w:t>
      </w:r>
      <w:r w:rsidRPr="008B3D6E">
        <w:rPr>
          <w:rFonts w:ascii="Arial" w:eastAsia="ＭＳ Ｐゴシック" w:hAnsi="Arial" w:cs="Arial"/>
          <w:color w:val="FF0000"/>
          <w:kern w:val="0"/>
          <w:sz w:val="24"/>
          <w14:ligatures w14:val="none"/>
        </w:rPr>
        <w:t xml:space="preserve"> </w:t>
      </w:r>
      <w:r w:rsidRPr="008B3D6E">
        <w:rPr>
          <w:rFonts w:ascii="Arial" w:eastAsia="ＭＳ Ｐゴシック" w:hAnsi="Arial" w:cs="Arial"/>
          <w:b/>
          <w:bCs/>
          <w:color w:val="FF0000"/>
          <w:kern w:val="0"/>
          <w:sz w:val="24"/>
          <w14:ligatures w14:val="none"/>
        </w:rPr>
        <w:t>[Client Company Name]</w:t>
      </w:r>
      <w:r w:rsidRPr="008B3D6E">
        <w:rPr>
          <w:rFonts w:ascii="Arial" w:eastAsia="ＭＳ Ｐゴシック" w:hAnsi="Arial" w:cs="Arial"/>
          <w:kern w:val="0"/>
          <w:sz w:val="24"/>
          <w14:ligatures w14:val="none"/>
        </w:rPr>
        <w:t xml:space="preserve">, having its principal place of business at </w:t>
      </w:r>
      <w:r w:rsidRPr="008B3D6E">
        <w:rPr>
          <w:rFonts w:ascii="Arial" w:eastAsia="ＭＳ Ｐゴシック" w:hAnsi="Arial" w:cs="Arial"/>
          <w:color w:val="FF0000"/>
          <w:kern w:val="0"/>
          <w:sz w:val="24"/>
          <w14:ligatures w14:val="none"/>
        </w:rPr>
        <w:t>[Client Address]</w:t>
      </w:r>
      <w:r w:rsidRPr="008B3D6E">
        <w:rPr>
          <w:rFonts w:ascii="Arial" w:eastAsia="ＭＳ Ｐゴシック" w:hAnsi="Arial" w:cs="Arial"/>
          <w:kern w:val="0"/>
          <w:sz w:val="24"/>
          <w14:ligatures w14:val="none"/>
        </w:rPr>
        <w:t xml:space="preserve"> (the "Client") who agrees to be bound by this Agreement.</w:t>
      </w:r>
    </w:p>
    <w:p w14:paraId="7AFB9178"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b/>
          <w:bCs/>
          <w:kern w:val="0"/>
          <w:sz w:val="24"/>
          <w14:ligatures w14:val="none"/>
        </w:rPr>
        <w:t>WHEREAS</w:t>
      </w:r>
      <w:r w:rsidRPr="008B3D6E">
        <w:rPr>
          <w:rFonts w:ascii="Arial" w:eastAsia="ＭＳ Ｐゴシック" w:hAnsi="Arial" w:cs="Arial"/>
          <w:kern w:val="0"/>
          <w:sz w:val="24"/>
          <w14:ligatures w14:val="none"/>
        </w:rPr>
        <w:t>, the Client has conceptualized a QR code payment feature (the "Software"), and the Developer is a contractor with whom the Client has come to an agreement to develop the Software.</w:t>
      </w:r>
    </w:p>
    <w:p w14:paraId="20088FD9"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b/>
          <w:bCs/>
          <w:kern w:val="0"/>
          <w:sz w:val="24"/>
          <w14:ligatures w14:val="none"/>
        </w:rPr>
        <w:t>NOW, THEREFORE</w:t>
      </w:r>
      <w:r w:rsidRPr="008B3D6E">
        <w:rPr>
          <w:rFonts w:ascii="Arial" w:eastAsia="ＭＳ Ｐゴシック" w:hAnsi="Arial" w:cs="Arial"/>
          <w:kern w:val="0"/>
          <w:sz w:val="24"/>
          <w14:ligatures w14:val="none"/>
        </w:rPr>
        <w:t>, in consideration of the mutual covenants and promises made by the parties to this Software Development Agreement, the Developer and the Client (individually, each a "Party" and collectively, the "Parties") covenant and agree as follows:</w:t>
      </w:r>
    </w:p>
    <w:p w14:paraId="038336DA" w14:textId="6748BAE4"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BDBF374"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1. Developer's Duties</w:t>
      </w:r>
    </w:p>
    <w:p w14:paraId="20179411" w14:textId="77777777" w:rsidR="008B3D6E" w:rsidRPr="008B3D6E" w:rsidRDefault="008B3D6E" w:rsidP="008B3D6E">
      <w:pPr>
        <w:widowControl/>
        <w:numPr>
          <w:ilvl w:val="0"/>
          <w:numId w:val="5"/>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Client hereby engages the </w:t>
      </w:r>
      <w:proofErr w:type="gramStart"/>
      <w:r w:rsidRPr="008B3D6E">
        <w:rPr>
          <w:rFonts w:ascii="Arial" w:eastAsia="ＭＳ Ｐゴシック" w:hAnsi="Arial" w:cs="Arial"/>
          <w:kern w:val="0"/>
          <w:sz w:val="24"/>
          <w14:ligatures w14:val="none"/>
        </w:rPr>
        <w:t>Developer</w:t>
      </w:r>
      <w:proofErr w:type="gramEnd"/>
      <w:r w:rsidRPr="008B3D6E">
        <w:rPr>
          <w:rFonts w:ascii="Arial" w:eastAsia="ＭＳ Ｐゴシック" w:hAnsi="Arial" w:cs="Arial"/>
          <w:kern w:val="0"/>
          <w:sz w:val="24"/>
          <w14:ligatures w14:val="none"/>
        </w:rPr>
        <w:t xml:space="preserve"> and the Developer hereby agrees to be engaged by the Client to develop the Software in accordance with the specifications.</w:t>
      </w:r>
    </w:p>
    <w:p w14:paraId="43980B5F" w14:textId="77777777" w:rsidR="008B3D6E" w:rsidRPr="008B3D6E" w:rsidRDefault="008B3D6E" w:rsidP="008B3D6E">
      <w:pPr>
        <w:widowControl/>
        <w:numPr>
          <w:ilvl w:val="0"/>
          <w:numId w:val="5"/>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Developer shall complete the development of the Software. The final product shall be delivered to the Client by </w:t>
      </w:r>
      <w:r w:rsidRPr="008B3D6E">
        <w:rPr>
          <w:rFonts w:ascii="Arial" w:eastAsia="ＭＳ Ｐゴシック" w:hAnsi="Arial" w:cs="Arial"/>
          <w:b/>
          <w:bCs/>
          <w:color w:val="FF0000"/>
          <w:kern w:val="0"/>
          <w:sz w:val="24"/>
          <w14:ligatures w14:val="none"/>
        </w:rPr>
        <w:t>05 December 2025</w:t>
      </w:r>
      <w:r w:rsidRPr="008B3D6E">
        <w:rPr>
          <w:rFonts w:ascii="Arial" w:eastAsia="ＭＳ Ｐゴシック" w:hAnsi="Arial" w:cs="Arial"/>
          <w:kern w:val="0"/>
          <w:sz w:val="24"/>
          <w14:ligatures w14:val="none"/>
        </w:rPr>
        <w:t>.</w:t>
      </w:r>
    </w:p>
    <w:p w14:paraId="3AF90205" w14:textId="77777777" w:rsidR="008B3D6E" w:rsidRPr="008B3D6E" w:rsidRDefault="008B3D6E" w:rsidP="008B3D6E">
      <w:pPr>
        <w:widowControl/>
        <w:numPr>
          <w:ilvl w:val="0"/>
          <w:numId w:val="5"/>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For a period </w:t>
      </w:r>
      <w:r w:rsidRPr="008B3D6E">
        <w:rPr>
          <w:rFonts w:ascii="Arial" w:eastAsia="ＭＳ Ｐゴシック" w:hAnsi="Arial" w:cs="Arial"/>
          <w:b/>
          <w:bCs/>
          <w:kern w:val="0"/>
          <w:sz w:val="24"/>
          <w14:ligatures w14:val="none"/>
        </w:rPr>
        <w:t>60 days</w:t>
      </w:r>
      <w:r w:rsidRPr="008B3D6E">
        <w:rPr>
          <w:rFonts w:ascii="Arial" w:eastAsia="ＭＳ Ｐゴシック" w:hAnsi="Arial" w:cs="Arial"/>
          <w:kern w:val="0"/>
          <w:sz w:val="24"/>
          <w14:ligatures w14:val="none"/>
        </w:rPr>
        <w:t xml:space="preserve"> after delivery of the final product, the Developer shall provide the Client assistance in answering questions or resolving issues strictly within the scope of the specification described in </w:t>
      </w:r>
      <w:r w:rsidRPr="008B3D6E">
        <w:rPr>
          <w:rFonts w:ascii="Arial" w:eastAsia="ＭＳ Ｐゴシック" w:hAnsi="Arial" w:cs="Arial"/>
          <w:color w:val="FF0000"/>
          <w:kern w:val="0"/>
          <w:sz w:val="24"/>
          <w14:ligatures w14:val="none"/>
        </w:rPr>
        <w:t>Exhibit A</w:t>
      </w:r>
      <w:r w:rsidRPr="008B3D6E">
        <w:rPr>
          <w:rFonts w:ascii="Arial" w:eastAsia="ＭＳ Ｐゴシック" w:hAnsi="Arial" w:cs="Arial"/>
          <w:kern w:val="0"/>
          <w:sz w:val="24"/>
          <w14:ligatures w14:val="none"/>
        </w:rPr>
        <w:t xml:space="preserve">, including training regarding the operation and integration of the QR code payment feature, limited to a maximum of </w:t>
      </w:r>
      <w:r w:rsidRPr="008B3D6E">
        <w:rPr>
          <w:rFonts w:ascii="Arial" w:eastAsia="ＭＳ Ｐゴシック" w:hAnsi="Arial" w:cs="Arial"/>
          <w:b/>
          <w:bCs/>
          <w:color w:val="FF0000"/>
          <w:kern w:val="0"/>
          <w:sz w:val="24"/>
          <w14:ligatures w14:val="none"/>
        </w:rPr>
        <w:t>10 hours total</w:t>
      </w:r>
      <w:r w:rsidRPr="008B3D6E">
        <w:rPr>
          <w:rFonts w:ascii="Arial" w:eastAsia="ＭＳ Ｐゴシック" w:hAnsi="Arial" w:cs="Arial"/>
          <w:kern w:val="0"/>
          <w:sz w:val="24"/>
          <w14:ligatures w14:val="none"/>
        </w:rPr>
        <w:t xml:space="preserve"> of support and training combined. Additional support or training beyond this scope shall be provided under a separate service agreement at the Developer's standard rates.</w:t>
      </w:r>
    </w:p>
    <w:p w14:paraId="7DCF50BB" w14:textId="77777777" w:rsidR="008B3D6E" w:rsidRPr="008B3D6E" w:rsidRDefault="008B3D6E" w:rsidP="008B3D6E">
      <w:pPr>
        <w:widowControl/>
        <w:numPr>
          <w:ilvl w:val="0"/>
          <w:numId w:val="5"/>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lastRenderedPageBreak/>
        <w:t xml:space="preserve">The Client may terminate this Software Development Agreement at any time upon material breach of the terms herein and failure to cure such breach within </w:t>
      </w:r>
      <w:r w:rsidRPr="008B3D6E">
        <w:rPr>
          <w:rFonts w:ascii="Arial" w:eastAsia="ＭＳ Ｐゴシック" w:hAnsi="Arial" w:cs="Arial"/>
          <w:b/>
          <w:bCs/>
          <w:kern w:val="0"/>
          <w:sz w:val="24"/>
          <w14:ligatures w14:val="none"/>
        </w:rPr>
        <w:t>30 days</w:t>
      </w:r>
      <w:r w:rsidRPr="008B3D6E">
        <w:rPr>
          <w:rFonts w:ascii="Arial" w:eastAsia="ＭＳ Ｐゴシック" w:hAnsi="Arial" w:cs="Arial"/>
          <w:kern w:val="0"/>
          <w:sz w:val="24"/>
          <w14:ligatures w14:val="none"/>
        </w:rPr>
        <w:t xml:space="preserve"> of notification.</w:t>
      </w:r>
    </w:p>
    <w:p w14:paraId="15590AC0" w14:textId="1CCFB468" w:rsidR="008B3D6E" w:rsidRPr="008B3D6E" w:rsidRDefault="008B3D6E" w:rsidP="008B3D6E">
      <w:pPr>
        <w:widowControl/>
        <w:spacing w:after="0" w:line="240" w:lineRule="auto"/>
        <w:rPr>
          <w:rFonts w:ascii="Arial" w:eastAsia="ＭＳ Ｐゴシック" w:hAnsi="Arial" w:cs="Arial"/>
          <w:kern w:val="0"/>
          <w:sz w:val="24"/>
          <w14:ligatures w14:val="none"/>
        </w:rPr>
      </w:pPr>
    </w:p>
    <w:p w14:paraId="13FE221F"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2. Delivery</w:t>
      </w:r>
    </w:p>
    <w:p w14:paraId="176FC5D9" w14:textId="77777777" w:rsidR="008B3D6E" w:rsidRPr="008B3D6E" w:rsidRDefault="008B3D6E" w:rsidP="008B3D6E">
      <w:pPr>
        <w:widowControl/>
        <w:numPr>
          <w:ilvl w:val="0"/>
          <w:numId w:val="6"/>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Software shall function in accordance with the Specifications on or before the Delivery Date.</w:t>
      </w:r>
    </w:p>
    <w:p w14:paraId="3605CD5B" w14:textId="77777777" w:rsidR="008B3D6E" w:rsidRPr="008B3D6E" w:rsidRDefault="008B3D6E" w:rsidP="008B3D6E">
      <w:pPr>
        <w:widowControl/>
        <w:numPr>
          <w:ilvl w:val="0"/>
          <w:numId w:val="6"/>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If the delivered Software does not conform to the Specifications, the Client shall notify the Developer within </w:t>
      </w:r>
      <w:r w:rsidRPr="008B3D6E">
        <w:rPr>
          <w:rFonts w:ascii="Arial" w:eastAsia="ＭＳ Ｐゴシック" w:hAnsi="Arial" w:cs="Arial"/>
          <w:b/>
          <w:bCs/>
          <w:kern w:val="0"/>
          <w:sz w:val="24"/>
          <w14:ligatures w14:val="none"/>
        </w:rPr>
        <w:t>60 days</w:t>
      </w:r>
      <w:r w:rsidRPr="008B3D6E">
        <w:rPr>
          <w:rFonts w:ascii="Arial" w:eastAsia="ＭＳ Ｐゴシック" w:hAnsi="Arial" w:cs="Arial"/>
          <w:kern w:val="0"/>
          <w:sz w:val="24"/>
          <w14:ligatures w14:val="none"/>
        </w:rPr>
        <w:t xml:space="preserve"> of the Delivery Date with a written description of the issues. The Developer agrees to make reasonable efforts to correct any non-conformity.</w:t>
      </w:r>
    </w:p>
    <w:p w14:paraId="17A3E664" w14:textId="77777777" w:rsidR="008B3D6E" w:rsidRPr="008B3D6E" w:rsidRDefault="008B3D6E" w:rsidP="008B3D6E">
      <w:pPr>
        <w:widowControl/>
        <w:numPr>
          <w:ilvl w:val="0"/>
          <w:numId w:val="6"/>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Client shall provide a written notice of acceptance (or rejection) based on conformity to the Specifications within </w:t>
      </w:r>
      <w:r w:rsidRPr="008B3D6E">
        <w:rPr>
          <w:rFonts w:ascii="Arial" w:eastAsia="ＭＳ Ｐゴシック" w:hAnsi="Arial" w:cs="Arial"/>
          <w:b/>
          <w:bCs/>
          <w:kern w:val="0"/>
          <w:sz w:val="24"/>
          <w14:ligatures w14:val="none"/>
        </w:rPr>
        <w:t>60 days</w:t>
      </w:r>
      <w:r w:rsidRPr="008B3D6E">
        <w:rPr>
          <w:rFonts w:ascii="Arial" w:eastAsia="ＭＳ Ｐゴシック" w:hAnsi="Arial" w:cs="Arial"/>
          <w:kern w:val="0"/>
          <w:sz w:val="24"/>
          <w14:ligatures w14:val="none"/>
        </w:rPr>
        <w:t xml:space="preserve"> of the Delivery Date.</w:t>
      </w:r>
    </w:p>
    <w:p w14:paraId="05CA4500" w14:textId="27665B77" w:rsidR="008B3D6E" w:rsidRPr="008B3D6E" w:rsidRDefault="008B3D6E" w:rsidP="008B3D6E">
      <w:pPr>
        <w:widowControl/>
        <w:spacing w:after="0" w:line="240" w:lineRule="auto"/>
        <w:rPr>
          <w:rFonts w:ascii="Arial" w:eastAsia="ＭＳ Ｐゴシック" w:hAnsi="Arial" w:cs="Arial"/>
          <w:kern w:val="0"/>
          <w:sz w:val="24"/>
          <w14:ligatures w14:val="none"/>
        </w:rPr>
      </w:pPr>
    </w:p>
    <w:p w14:paraId="3BC5CD18"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3. Compensation</w:t>
      </w:r>
    </w:p>
    <w:p w14:paraId="2E59DF1F"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Client shall pay the Developer for the services as per the development phases described in </w:t>
      </w:r>
      <w:r w:rsidRPr="008B3D6E">
        <w:rPr>
          <w:rFonts w:ascii="Arial" w:eastAsia="ＭＳ Ｐゴシック" w:hAnsi="Arial" w:cs="Arial"/>
          <w:color w:val="FF0000"/>
          <w:kern w:val="0"/>
          <w:sz w:val="24"/>
          <w14:ligatures w14:val="none"/>
        </w:rPr>
        <w:t>Exhibit B</w:t>
      </w:r>
      <w:r w:rsidRPr="008B3D6E">
        <w:rPr>
          <w:rFonts w:ascii="Arial" w:eastAsia="ＭＳ Ｐゴシック" w:hAnsi="Arial" w:cs="Arial"/>
          <w:kern w:val="0"/>
          <w:sz w:val="24"/>
          <w14:ligatures w14:val="none"/>
        </w:rPr>
        <w:t xml:space="preserve">. Payment amounts and timelines are detailed therein. The dates listed in </w:t>
      </w:r>
      <w:r w:rsidRPr="008B3D6E">
        <w:rPr>
          <w:rFonts w:ascii="Arial" w:eastAsia="ＭＳ Ｐゴシック" w:hAnsi="Arial" w:cs="Arial"/>
          <w:color w:val="FF0000"/>
          <w:kern w:val="0"/>
          <w:sz w:val="24"/>
          <w14:ligatures w14:val="none"/>
        </w:rPr>
        <w:t>Exhibit B</w:t>
      </w:r>
      <w:r w:rsidRPr="008B3D6E">
        <w:rPr>
          <w:rFonts w:ascii="Arial" w:eastAsia="ＭＳ Ｐゴシック" w:hAnsi="Arial" w:cs="Arial"/>
          <w:kern w:val="0"/>
          <w:sz w:val="24"/>
          <w14:ligatures w14:val="none"/>
        </w:rPr>
        <w:t xml:space="preserve"> for each development phase are for reference only. The Developer will provide advance notice (approximately two weeks prior) and inform the Client of the actual delivery dates based on the progress of development.</w:t>
      </w:r>
    </w:p>
    <w:p w14:paraId="48D17417" w14:textId="24E95B75" w:rsidR="008B3D6E" w:rsidRPr="008B3D6E" w:rsidRDefault="008B3D6E" w:rsidP="008B3D6E">
      <w:pPr>
        <w:widowControl/>
        <w:spacing w:after="0" w:line="240" w:lineRule="auto"/>
        <w:rPr>
          <w:rFonts w:ascii="Arial" w:eastAsia="ＭＳ Ｐゴシック" w:hAnsi="Arial" w:cs="Arial"/>
          <w:kern w:val="0"/>
          <w:sz w:val="24"/>
          <w14:ligatures w14:val="none"/>
        </w:rPr>
      </w:pPr>
    </w:p>
    <w:p w14:paraId="265F694E"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4. Intellectual Property Rights</w:t>
      </w:r>
    </w:p>
    <w:p w14:paraId="35578BBC" w14:textId="77777777" w:rsidR="008B3D6E" w:rsidRPr="008B3D6E" w:rsidRDefault="008B3D6E" w:rsidP="008B3D6E">
      <w:pPr>
        <w:widowControl/>
        <w:numPr>
          <w:ilvl w:val="0"/>
          <w:numId w:val="7"/>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All intellectual property rights specifically created for the QR code payment feature, including but not limited to source code and </w:t>
      </w:r>
      <w:r w:rsidRPr="008B3D6E">
        <w:rPr>
          <w:rFonts w:ascii="Arial" w:eastAsia="ＭＳ Ｐゴシック" w:hAnsi="Arial" w:cs="Arial"/>
          <w:kern w:val="0"/>
          <w:sz w:val="24"/>
          <w14:ligatures w14:val="none"/>
        </w:rPr>
        <w:lastRenderedPageBreak/>
        <w:t>documentation developed exclusively for this project, shall be owned by the Client.</w:t>
      </w:r>
    </w:p>
    <w:p w14:paraId="7A988030" w14:textId="77777777" w:rsidR="008B3D6E" w:rsidRPr="008B3D6E" w:rsidRDefault="008B3D6E" w:rsidP="008B3D6E">
      <w:pPr>
        <w:widowControl/>
        <w:numPr>
          <w:ilvl w:val="0"/>
          <w:numId w:val="7"/>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retains ownership of all pre-existing intellectual property, general methodologies, know-how, and technologies that existed prior to this agreement or that are generally applicable across multiple projects.</w:t>
      </w:r>
    </w:p>
    <w:p w14:paraId="477AA9EC" w14:textId="77777777" w:rsidR="008B3D6E" w:rsidRPr="008B3D6E" w:rsidRDefault="008B3D6E" w:rsidP="008B3D6E">
      <w:pPr>
        <w:widowControl/>
        <w:numPr>
          <w:ilvl w:val="0"/>
          <w:numId w:val="7"/>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grants the Client a perpetual, non-exclusive license to use such pre-existing technology solely in connection with the delivered Software.</w:t>
      </w:r>
    </w:p>
    <w:p w14:paraId="47D59F92" w14:textId="77777777" w:rsidR="008B3D6E" w:rsidRPr="008B3D6E" w:rsidRDefault="008B3D6E" w:rsidP="008B3D6E">
      <w:pPr>
        <w:widowControl/>
        <w:numPr>
          <w:ilvl w:val="0"/>
          <w:numId w:val="7"/>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For existing technologies used in this project, including deliverables from past projects owned by the Client, both parties mutually grant permission for use in this project.</w:t>
      </w:r>
    </w:p>
    <w:p w14:paraId="69577FE6" w14:textId="4ED03761"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CD28EEB"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5. Change in Specifications</w:t>
      </w:r>
    </w:p>
    <w:p w14:paraId="14C1AA96"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Change requests may be made by the Client through a formal change control process.</w:t>
      </w:r>
    </w:p>
    <w:p w14:paraId="64B9EE78"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Any changes that materially alter the scope, timeline, or cost of the project must be documented in writing and approved by both parties before implementation.</w:t>
      </w:r>
    </w:p>
    <w:p w14:paraId="4BFE515A"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shall provide a written estimate of additional time and cost within 5 business days of receiving a change request.</w:t>
      </w:r>
    </w:p>
    <w:p w14:paraId="7683C8C7" w14:textId="77777777" w:rsidR="008B3D6E" w:rsidRPr="008B3D6E" w:rsidRDefault="008B3D6E" w:rsidP="008B3D6E">
      <w:pPr>
        <w:widowControl/>
        <w:numPr>
          <w:ilvl w:val="0"/>
          <w:numId w:val="8"/>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Client's written approval is required before proceeding with any changes that incur additional costs or extend delivery timelines.</w:t>
      </w:r>
    </w:p>
    <w:p w14:paraId="38BA6764" w14:textId="50224C26" w:rsidR="008B3D6E" w:rsidRPr="008B3D6E" w:rsidRDefault="008B3D6E" w:rsidP="008B3D6E">
      <w:pPr>
        <w:widowControl/>
        <w:spacing w:after="0" w:line="240" w:lineRule="auto"/>
        <w:rPr>
          <w:rFonts w:ascii="Arial" w:eastAsia="ＭＳ Ｐゴシック" w:hAnsi="Arial" w:cs="Arial"/>
          <w:kern w:val="0"/>
          <w:sz w:val="24"/>
          <w14:ligatures w14:val="none"/>
        </w:rPr>
      </w:pPr>
    </w:p>
    <w:p w14:paraId="621D2CC9"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6. Confidentiality</w:t>
      </w:r>
    </w:p>
    <w:p w14:paraId="144C0379"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Both parties agree to maintain strict confidentiality regarding all business and technical information obtained from the other party </w:t>
      </w:r>
      <w:proofErr w:type="gramStart"/>
      <w:r w:rsidRPr="008B3D6E">
        <w:rPr>
          <w:rFonts w:ascii="Arial" w:eastAsia="ＭＳ Ｐゴシック" w:hAnsi="Arial" w:cs="Arial"/>
          <w:kern w:val="0"/>
          <w:sz w:val="24"/>
          <w14:ligatures w14:val="none"/>
        </w:rPr>
        <w:t>during the course of</w:t>
      </w:r>
      <w:proofErr w:type="gramEnd"/>
      <w:r w:rsidRPr="008B3D6E">
        <w:rPr>
          <w:rFonts w:ascii="Arial" w:eastAsia="ＭＳ Ｐゴシック" w:hAnsi="Arial" w:cs="Arial"/>
          <w:kern w:val="0"/>
          <w:sz w:val="24"/>
          <w14:ligatures w14:val="none"/>
        </w:rPr>
        <w:t xml:space="preserve"> this agreement. This mutual obligation includes, but is not limited to, specifications, source code, business plans, methodologies, and know-how. No unauthorized use, disclosure, or duplication of confidential information is permitted. This </w:t>
      </w:r>
      <w:r w:rsidRPr="008B3D6E">
        <w:rPr>
          <w:rFonts w:ascii="Arial" w:eastAsia="ＭＳ Ｐゴシック" w:hAnsi="Arial" w:cs="Arial"/>
          <w:kern w:val="0"/>
          <w:sz w:val="24"/>
          <w14:ligatures w14:val="none"/>
        </w:rPr>
        <w:lastRenderedPageBreak/>
        <w:t xml:space="preserve">confidentiality obligation shall remain in effect for a period of </w:t>
      </w:r>
      <w:r w:rsidRPr="008B3D6E">
        <w:rPr>
          <w:rFonts w:ascii="Arial" w:eastAsia="ＭＳ Ｐゴシック" w:hAnsi="Arial" w:cs="Arial"/>
          <w:b/>
          <w:bCs/>
          <w:kern w:val="0"/>
          <w:sz w:val="24"/>
          <w14:ligatures w14:val="none"/>
        </w:rPr>
        <w:t>3 years</w:t>
      </w:r>
      <w:r w:rsidRPr="008B3D6E">
        <w:rPr>
          <w:rFonts w:ascii="Arial" w:eastAsia="ＭＳ Ｐゴシック" w:hAnsi="Arial" w:cs="Arial"/>
          <w:kern w:val="0"/>
          <w:sz w:val="24"/>
          <w14:ligatures w14:val="none"/>
        </w:rPr>
        <w:t xml:space="preserve"> following the termination or expiration of this agreement.</w:t>
      </w:r>
    </w:p>
    <w:p w14:paraId="432DF460" w14:textId="36E6D265" w:rsidR="008B3D6E" w:rsidRPr="008B3D6E" w:rsidRDefault="008B3D6E" w:rsidP="008B3D6E">
      <w:pPr>
        <w:widowControl/>
        <w:spacing w:after="0" w:line="240" w:lineRule="auto"/>
        <w:rPr>
          <w:rFonts w:ascii="Arial" w:eastAsia="ＭＳ Ｐゴシック" w:hAnsi="Arial" w:cs="Arial"/>
          <w:kern w:val="0"/>
          <w:sz w:val="24"/>
          <w14:ligatures w14:val="none"/>
        </w:rPr>
      </w:pPr>
    </w:p>
    <w:p w14:paraId="5504E249"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7. Developer Warranties</w:t>
      </w:r>
    </w:p>
    <w:p w14:paraId="3769FB70"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represents and warrants that:</w:t>
      </w:r>
    </w:p>
    <w:p w14:paraId="77DFC742" w14:textId="77777777"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 existing contract prohibits the Developer from entering into this agreement.</w:t>
      </w:r>
    </w:p>
    <w:p w14:paraId="5EEC2B6E" w14:textId="77777777"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Software will not infringe on any third-party intellectual property rights.</w:t>
      </w:r>
    </w:p>
    <w:p w14:paraId="254B0FED" w14:textId="77777777" w:rsidR="008B3D6E" w:rsidRPr="008B3D6E" w:rsidRDefault="008B3D6E" w:rsidP="008B3D6E">
      <w:pPr>
        <w:widowControl/>
        <w:numPr>
          <w:ilvl w:val="0"/>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 xml:space="preserve">The Software will operate according to the Specifications for </w:t>
      </w:r>
      <w:r w:rsidRPr="008B3D6E">
        <w:rPr>
          <w:rFonts w:ascii="Arial" w:eastAsia="ＭＳ Ｐゴシック" w:hAnsi="Arial" w:cs="Arial"/>
          <w:b/>
          <w:bCs/>
          <w:kern w:val="0"/>
          <w:sz w:val="24"/>
          <w14:ligatures w14:val="none"/>
        </w:rPr>
        <w:t>60 days</w:t>
      </w:r>
      <w:r w:rsidRPr="008B3D6E">
        <w:rPr>
          <w:rFonts w:ascii="Arial" w:eastAsia="ＭＳ Ｐゴシック" w:hAnsi="Arial" w:cs="Arial"/>
          <w:kern w:val="0"/>
          <w:sz w:val="24"/>
          <w14:ligatures w14:val="none"/>
        </w:rPr>
        <w:t xml:space="preserve"> after delivery. Any malfunction during that time will be remedied at no extra cost, provided that such malfunction is not caused by:</w:t>
      </w:r>
    </w:p>
    <w:p w14:paraId="4BAEBF54"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Modifications made by the Client,</w:t>
      </w:r>
    </w:p>
    <w:p w14:paraId="09EED741"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Third-party integrations, or</w:t>
      </w:r>
    </w:p>
    <w:p w14:paraId="2AC49502" w14:textId="77777777" w:rsidR="008B3D6E" w:rsidRPr="008B3D6E" w:rsidRDefault="008B3D6E" w:rsidP="008B3D6E">
      <w:pPr>
        <w:widowControl/>
        <w:numPr>
          <w:ilvl w:val="1"/>
          <w:numId w:val="9"/>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Environmental factors beyond the Developer's control.</w:t>
      </w:r>
    </w:p>
    <w:p w14:paraId="529530A3" w14:textId="1820A1AB" w:rsidR="008B3D6E" w:rsidRPr="008B3D6E" w:rsidRDefault="008B3D6E" w:rsidP="008B3D6E">
      <w:pPr>
        <w:widowControl/>
        <w:spacing w:after="0" w:line="240" w:lineRule="auto"/>
        <w:rPr>
          <w:rFonts w:ascii="Arial" w:eastAsia="ＭＳ Ｐゴシック" w:hAnsi="Arial" w:cs="Arial"/>
          <w:kern w:val="0"/>
          <w:sz w:val="24"/>
          <w14:ligatures w14:val="none"/>
        </w:rPr>
      </w:pPr>
    </w:p>
    <w:p w14:paraId="4077BEEC"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8. Indemnification</w:t>
      </w:r>
    </w:p>
    <w:p w14:paraId="4CE4382E" w14:textId="77777777" w:rsidR="008B3D6E" w:rsidRPr="008B3D6E" w:rsidRDefault="008B3D6E" w:rsidP="008B3D6E">
      <w:pPr>
        <w:widowControl/>
        <w:numPr>
          <w:ilvl w:val="0"/>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Developer's total liability under this agreement, including indemnification obligations, shall not exceed the total amount paid by the Client under this agreement.</w:t>
      </w:r>
    </w:p>
    <w:p w14:paraId="6A4C0B62" w14:textId="77777777" w:rsidR="008B3D6E" w:rsidRPr="008B3D6E" w:rsidRDefault="008B3D6E" w:rsidP="008B3D6E">
      <w:pPr>
        <w:widowControl/>
        <w:numPr>
          <w:ilvl w:val="0"/>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 agrees to indemnify and defend the Client against claims arising from intellectual property infringement or breach of warranty only in cases of gross negligence or willful misconduct by the Developer.</w:t>
      </w:r>
    </w:p>
    <w:p w14:paraId="025DA42B" w14:textId="77777777" w:rsidR="008B3D6E" w:rsidRPr="008B3D6E" w:rsidRDefault="008B3D6E" w:rsidP="008B3D6E">
      <w:pPr>
        <w:widowControl/>
        <w:numPr>
          <w:ilvl w:val="0"/>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Developer's indemnification obligations shall not apply to:</w:t>
      </w:r>
    </w:p>
    <w:p w14:paraId="5D6FB8DF" w14:textId="77777777" w:rsidR="008B3D6E" w:rsidRPr="008B3D6E" w:rsidRDefault="008B3D6E" w:rsidP="008B3D6E">
      <w:pPr>
        <w:widowControl/>
        <w:numPr>
          <w:ilvl w:val="1"/>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Modifications made by the Client,</w:t>
      </w:r>
    </w:p>
    <w:p w14:paraId="22142625" w14:textId="77777777" w:rsidR="008B3D6E" w:rsidRPr="008B3D6E" w:rsidRDefault="008B3D6E" w:rsidP="008B3D6E">
      <w:pPr>
        <w:widowControl/>
        <w:numPr>
          <w:ilvl w:val="1"/>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Integration with third-party systems not specified in the original requirements, or</w:t>
      </w:r>
    </w:p>
    <w:p w14:paraId="7A082FD5" w14:textId="77777777" w:rsidR="008B3D6E" w:rsidRPr="008B3D6E" w:rsidRDefault="008B3D6E" w:rsidP="008B3D6E">
      <w:pPr>
        <w:widowControl/>
        <w:numPr>
          <w:ilvl w:val="1"/>
          <w:numId w:val="10"/>
        </w:numPr>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Use of the Software outside the intended scope.</w:t>
      </w:r>
    </w:p>
    <w:p w14:paraId="271FE8C7" w14:textId="72829F27" w:rsidR="008B3D6E" w:rsidRPr="008B3D6E" w:rsidRDefault="008B3D6E" w:rsidP="008B3D6E">
      <w:pPr>
        <w:widowControl/>
        <w:spacing w:after="0" w:line="240" w:lineRule="auto"/>
        <w:rPr>
          <w:rFonts w:ascii="Arial" w:eastAsia="ＭＳ Ｐゴシック" w:hAnsi="Arial" w:cs="Arial"/>
          <w:kern w:val="0"/>
          <w:sz w:val="24"/>
          <w14:ligatures w14:val="none"/>
        </w:rPr>
      </w:pPr>
    </w:p>
    <w:p w14:paraId="0E31F170"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9. Modification</w:t>
      </w:r>
    </w:p>
    <w:p w14:paraId="2D0812AE"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 modification of this Agreement shall be valid unless in writing and signed by both Parties.</w:t>
      </w:r>
    </w:p>
    <w:p w14:paraId="29C17182" w14:textId="3AD2C06E" w:rsidR="008B3D6E" w:rsidRPr="008B3D6E" w:rsidRDefault="008B3D6E" w:rsidP="008B3D6E">
      <w:pPr>
        <w:widowControl/>
        <w:spacing w:after="0" w:line="240" w:lineRule="auto"/>
        <w:rPr>
          <w:rFonts w:ascii="Arial" w:eastAsia="ＭＳ Ｐゴシック" w:hAnsi="Arial" w:cs="Arial"/>
          <w:kern w:val="0"/>
          <w:sz w:val="24"/>
          <w14:ligatures w14:val="none"/>
        </w:rPr>
      </w:pPr>
    </w:p>
    <w:p w14:paraId="7D2C48F6" w14:textId="77777777" w:rsidR="008B3D6E" w:rsidRPr="008B3D6E" w:rsidRDefault="008B3D6E" w:rsidP="008B3D6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8B3D6E">
        <w:rPr>
          <w:rFonts w:ascii="Arial" w:eastAsia="ＭＳ Ｐゴシック" w:hAnsi="Arial" w:cs="Arial"/>
          <w:b/>
          <w:bCs/>
          <w:kern w:val="0"/>
          <w:sz w:val="36"/>
          <w:szCs w:val="36"/>
          <w14:ligatures w14:val="none"/>
        </w:rPr>
        <w:t>10. Governing Law</w:t>
      </w:r>
    </w:p>
    <w:p w14:paraId="26F8032C" w14:textId="77777777" w:rsidR="008B3D6E" w:rsidRPr="008B3D6E" w:rsidRDefault="008B3D6E" w:rsidP="008B3D6E">
      <w:pPr>
        <w:widowControl/>
        <w:spacing w:before="100" w:beforeAutospacing="1" w:after="10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The governing law and jurisdiction for this Software Development Agreement and the interpretation of its terms shall be determined through mutual consultation and agreement between the parties.</w:t>
      </w:r>
    </w:p>
    <w:p w14:paraId="21880D34" w14:textId="336D4DA7" w:rsidR="008B3D6E" w:rsidRDefault="008B3D6E"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4C0159DE" w14:textId="66EA2AA4" w:rsidR="008B3D6E" w:rsidRDefault="008B3D6E">
      <w:pPr>
        <w:widowControl/>
        <w:rPr>
          <w:rFonts w:ascii="Arial" w:eastAsia="ＭＳ Ｐゴシック" w:hAnsi="Arial" w:cs="Arial" w:hint="eastAsia"/>
          <w:b/>
          <w:bCs/>
          <w:kern w:val="0"/>
          <w:sz w:val="27"/>
          <w:szCs w:val="27"/>
          <w14:ligatures w14:val="none"/>
        </w:rPr>
      </w:pPr>
      <w:r>
        <w:rPr>
          <w:rFonts w:ascii="Arial" w:eastAsia="ＭＳ Ｐゴシック" w:hAnsi="Arial" w:cs="Arial"/>
          <w:b/>
          <w:bCs/>
          <w:kern w:val="0"/>
          <w:sz w:val="27"/>
          <w:szCs w:val="27"/>
          <w14:ligatures w14:val="none"/>
        </w:rPr>
        <w:br w:type="page"/>
      </w:r>
    </w:p>
    <w:p w14:paraId="249D095C"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hint="eastAsia"/>
          <w:b/>
          <w:bCs/>
          <w:kern w:val="0"/>
          <w:sz w:val="27"/>
          <w:szCs w:val="27"/>
          <w14:ligatures w14:val="none"/>
        </w:rPr>
      </w:pPr>
    </w:p>
    <w:p w14:paraId="01EDF029" w14:textId="0D9B7FF2"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IN WITNESS WHEREOF</w:t>
      </w:r>
    </w:p>
    <w:p w14:paraId="7A753CA6" w14:textId="4AE022E0"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Parties have executed this Software Development Agreement by their duly authorized representatives on the dates below.</w:t>
      </w:r>
    </w:p>
    <w:p w14:paraId="3A471D7A" w14:textId="77777777"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[Developer Company]</w:t>
      </w:r>
    </w:p>
    <w:p w14:paraId="59CEC676"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r w:rsidRPr="006A5B8D">
        <w:rPr>
          <w:rFonts w:ascii="Arial" w:eastAsia="Yu Mincho Regular" w:hAnsi="Arial" w:cs="Arial"/>
          <w:color w:val="FB0007"/>
          <w:sz w:val="24"/>
        </w:rPr>
        <w:t>CURIOX SOLUTIONS LIMITED</w:t>
      </w:r>
    </w:p>
    <w:p w14:paraId="67A299A0"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267029D8"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7EA4AAEE" w14:textId="2D58F23A" w:rsid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59264" behindDoc="0" locked="0" layoutInCell="1" allowOverlap="1" wp14:anchorId="00584499" wp14:editId="2EAF4CDA">
                <wp:simplePos x="0" y="0"/>
                <wp:positionH relativeFrom="column">
                  <wp:posOffset>0</wp:posOffset>
                </wp:positionH>
                <wp:positionV relativeFrom="paragraph">
                  <wp:posOffset>164465</wp:posOffset>
                </wp:positionV>
                <wp:extent cx="2400300" cy="0"/>
                <wp:effectExtent l="50800" t="25400" r="63500" b="101600"/>
                <wp:wrapNone/>
                <wp:docPr id="3" name="直線コネクタ 3"/>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79FAC42" id="直線コネクタ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2.95pt" to="189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DbjWp34wAAAAsBAAAPAAAAZHJzL2Rvd25y&#13;&#10;ZXYueG1sTI9PS8NAEMXvgt9hGcGL2E1bqzXNphT/IIVSafXS2zY7JsHsbNjdNum374gHvQzMe8yb&#13;&#10;98vmvW3EEX2oHSkYDhIQSIUzNZUKPj9eb6cgQtRkdOMIFZwwwDy/vMh0alxHGzxuYyk4hEKqFVQx&#13;&#10;tqmUoajQ6jBwLRJ7X85bHXn1pTRedxxuGzlKkntpdU38odItPlVYfG8PVsHk5W01XK9D8t7J3fhO&#13;&#10;npY3G79T6vqqf57xWMxAROzj3wX8MHB/yLnY3h3IBNEoYJqoYDR5BMHu+GHKwv5XkHkm/zPkZ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DbjWp34wAAAAs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Pr="005458D4">
        <w:rPr>
          <w:rFonts w:ascii="Arial" w:eastAsia="ＭＳ Ｐゴシック" w:hAnsi="Arial" w:cs="Arial"/>
          <w:color w:val="EE0000"/>
          <w:kern w:val="0"/>
          <w:sz w:val="24"/>
          <w14:ligatures w14:val="none"/>
        </w:rPr>
        <w:t>GEN NAGANO</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4123144A" w14:textId="09C15961" w:rsidR="005458D4" w:rsidRP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p>
    <w:p w14:paraId="3A034B34" w14:textId="3AAB0738"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[Client Company]</w:t>
      </w:r>
    </w:p>
    <w:p w14:paraId="7A783E19" w14:textId="7591D45A" w:rsidR="005458D4" w:rsidRDefault="00447233" w:rsidP="006A5B8D">
      <w:pPr>
        <w:widowControl/>
        <w:spacing w:before="100" w:beforeAutospacing="1" w:after="100" w:afterAutospacing="1" w:line="240" w:lineRule="auto"/>
        <w:rPr>
          <w:rFonts w:ascii="Arial" w:hAnsi="Arial" w:cs="Arial"/>
          <w:color w:val="EE0000"/>
          <w:kern w:val="0"/>
          <w:sz w:val="29"/>
          <w:szCs w:val="29"/>
        </w:rPr>
      </w:pPr>
      <w:r w:rsidRPr="006A5B8D">
        <w:rPr>
          <w:rFonts w:ascii="Arial" w:eastAsia="ＭＳ Ｐゴシック" w:hAnsi="Arial" w:cs="Arial"/>
          <w:b/>
          <w:bCs/>
          <w:color w:val="EE0000"/>
          <w:kern w:val="0"/>
          <w:sz w:val="24"/>
          <w14:ligatures w14:val="none"/>
        </w:rPr>
        <w:t>[Client Company Name]</w:t>
      </w:r>
    </w:p>
    <w:p w14:paraId="17415E75" w14:textId="5AE9CF7B" w:rsidR="005458D4" w:rsidRDefault="005458D4" w:rsidP="006A5B8D">
      <w:pPr>
        <w:widowControl/>
        <w:spacing w:before="100" w:beforeAutospacing="1" w:after="100" w:afterAutospacing="1" w:line="240" w:lineRule="auto"/>
        <w:rPr>
          <w:rFonts w:ascii="Arial" w:hAnsi="Arial" w:cs="Arial"/>
          <w:color w:val="EE0000"/>
          <w:kern w:val="0"/>
          <w:sz w:val="29"/>
          <w:szCs w:val="29"/>
        </w:rPr>
      </w:pPr>
    </w:p>
    <w:p w14:paraId="6E172F39" w14:textId="1A0F7697" w:rsidR="005458D4" w:rsidRDefault="005458D4" w:rsidP="005458D4">
      <w:pPr>
        <w:widowControl/>
        <w:spacing w:before="100" w:beforeAutospacing="1" w:after="100" w:afterAutospacing="1" w:line="240" w:lineRule="auto"/>
        <w:rPr>
          <w:rFonts w:ascii="Arial" w:eastAsia="ＭＳ Ｐゴシック" w:hAnsi="Arial" w:cs="Arial"/>
          <w:b/>
          <w:bCs/>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61312" behindDoc="0" locked="0" layoutInCell="1" allowOverlap="1" wp14:anchorId="701AC80C" wp14:editId="1126A737">
                <wp:simplePos x="0" y="0"/>
                <wp:positionH relativeFrom="column">
                  <wp:posOffset>-635</wp:posOffset>
                </wp:positionH>
                <wp:positionV relativeFrom="paragraph">
                  <wp:posOffset>136525</wp:posOffset>
                </wp:positionV>
                <wp:extent cx="2400300" cy="0"/>
                <wp:effectExtent l="50800" t="25400" r="63500" b="101600"/>
                <wp:wrapNone/>
                <wp:docPr id="929965639" name="直線コネクタ 929965639"/>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5DAE9C4" id="直線コネクタ 92996563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10.75pt" to="188.9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CuwhOT4wAAAAwBAAAPAAAAZHJzL2Rvd25y&#13;&#10;ZXYueG1sTE9NS8NAEL0L/odlBC/SbtJaq2k2RfygCFJp9dLbNjsmwexs2N026b93xINeBmbem/eR&#13;&#10;LwfbiiP60DhSkI4TEEilMw1VCj7en0e3IELUZHTrCBWcMMCyOD/LdWZcTxs8bmMlWIRCphXUMXaZ&#13;&#10;lKGs0eowdh0SY5/OWx159ZU0Xvcsbls5SZIbaXVD7FDrDh9qLL+2B6tg9rR6TdfrkLz1cje9lqeX&#13;&#10;q43fKXV5MTwueNwvQEQc4t8H/HTg/FBwsL07kAmiVTBKmahgks5AMDydz+9A7H8Pssjl/xLFN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CuwhOT4wAAAAw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006A5B8D" w:rsidRPr="006A5B8D">
        <w:rPr>
          <w:rFonts w:ascii="Arial" w:eastAsia="ＭＳ Ｐゴシック" w:hAnsi="Arial" w:cs="Arial"/>
          <w:color w:val="EE0000"/>
          <w:kern w:val="0"/>
          <w:sz w:val="24"/>
          <w14:ligatures w14:val="none"/>
        </w:rPr>
        <w:t>[Client Representative Name]</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5E452CEF" w14:textId="77777777" w:rsidR="005458D4" w:rsidRDefault="005458D4">
      <w:pPr>
        <w:widowControl/>
        <w:rPr>
          <w:rFonts w:ascii="Arial" w:eastAsia="ＭＳ Ｐゴシック" w:hAnsi="Arial" w:cs="Arial"/>
          <w:b/>
          <w:bCs/>
          <w:kern w:val="0"/>
          <w:sz w:val="24"/>
          <w14:ligatures w14:val="none"/>
        </w:rPr>
      </w:pPr>
      <w:r>
        <w:rPr>
          <w:rFonts w:ascii="Arial" w:eastAsia="ＭＳ Ｐゴシック" w:hAnsi="Arial" w:cs="Arial"/>
          <w:b/>
          <w:bCs/>
          <w:kern w:val="0"/>
          <w:sz w:val="24"/>
          <w14:ligatures w14:val="none"/>
        </w:rPr>
        <w:br w:type="page"/>
      </w:r>
    </w:p>
    <w:p w14:paraId="6265286E" w14:textId="77777777" w:rsidR="005458D4" w:rsidRDefault="005458D4" w:rsidP="005458D4">
      <w:pPr>
        <w:widowControl/>
        <w:autoSpaceDE w:val="0"/>
        <w:autoSpaceDN w:val="0"/>
        <w:adjustRightInd w:val="0"/>
        <w:spacing w:after="240" w:line="660" w:lineRule="atLeast"/>
        <w:rPr>
          <w:rFonts w:ascii="Times Roman" w:hAnsi="Times Roman" w:cs="Times Roman"/>
          <w:color w:val="000000"/>
          <w:kern w:val="0"/>
        </w:rPr>
      </w:pPr>
      <w:r>
        <w:rPr>
          <w:rFonts w:ascii="Arial Bold" w:hAnsi="Arial Bold" w:cs="Arial Bold"/>
          <w:b/>
          <w:bCs/>
          <w:color w:val="000000"/>
          <w:kern w:val="0"/>
          <w:sz w:val="58"/>
          <w:szCs w:val="58"/>
        </w:rPr>
        <w:lastRenderedPageBreak/>
        <w:t xml:space="preserve">Exhibit A </w:t>
      </w:r>
      <w:r>
        <w:rPr>
          <w:rFonts w:ascii="Arial Bold" w:hAnsi="Arial Bold" w:cs="Arial Bold"/>
          <w:b/>
          <w:bCs/>
          <w:color w:val="000000"/>
          <w:kern w:val="0"/>
          <w:sz w:val="48"/>
          <w:szCs w:val="48"/>
        </w:rPr>
        <w:t xml:space="preserve">Software specifications </w:t>
      </w:r>
    </w:p>
    <w:p w14:paraId="5EBB40D2" w14:textId="77777777" w:rsidR="005458D4" w:rsidRDefault="005458D4" w:rsidP="005458D4">
      <w:pPr>
        <w:widowControl/>
        <w:rPr>
          <w:rFonts w:ascii="Arial" w:hAnsi="Arial" w:cs="Arial"/>
          <w:color w:val="000000"/>
          <w:kern w:val="0"/>
          <w:sz w:val="29"/>
          <w:szCs w:val="29"/>
        </w:rPr>
      </w:pPr>
    </w:p>
    <w:p w14:paraId="22D7FA65" w14:textId="51A269A2" w:rsidR="005458D4" w:rsidRDefault="005458D4" w:rsidP="005458D4">
      <w:pPr>
        <w:widowControl/>
        <w:rPr>
          <w:rFonts w:ascii="Arial" w:hAnsi="Arial" w:cs="Arial"/>
          <w:color w:val="000000"/>
          <w:kern w:val="0"/>
          <w:sz w:val="29"/>
          <w:szCs w:val="29"/>
        </w:rPr>
      </w:pPr>
      <w:r>
        <w:rPr>
          <w:rFonts w:ascii="Arial" w:hAnsi="Arial" w:cs="Arial"/>
          <w:color w:val="000000"/>
          <w:kern w:val="0"/>
          <w:sz w:val="29"/>
          <w:szCs w:val="29"/>
        </w:rPr>
        <w:t>[</w:t>
      </w:r>
      <w:r>
        <w:rPr>
          <w:rFonts w:ascii="Arial" w:hAnsi="Arial" w:cs="Arial" w:hint="eastAsia"/>
          <w:color w:val="000000"/>
          <w:kern w:val="0"/>
          <w:sz w:val="29"/>
          <w:szCs w:val="29"/>
        </w:rPr>
        <w:t>Specification</w:t>
      </w:r>
      <w:r>
        <w:rPr>
          <w:rFonts w:ascii="Arial" w:hAnsi="Arial" w:cs="Arial"/>
          <w:color w:val="000000"/>
          <w:kern w:val="0"/>
          <w:sz w:val="29"/>
          <w:szCs w:val="29"/>
        </w:rPr>
        <w:t>s]</w:t>
      </w:r>
    </w:p>
    <w:p w14:paraId="64AD9992"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w:t>
      </w:r>
      <w:proofErr w:type="spellStart"/>
      <w:r>
        <w:rPr>
          <w:rFonts w:ascii="Arial" w:hAnsi="Arial" w:cs="Arial"/>
          <w:color w:val="000000"/>
          <w:kern w:val="0"/>
          <w:sz w:val="29"/>
          <w:szCs w:val="29"/>
        </w:rPr>
        <w:t>Github</w:t>
      </w:r>
      <w:proofErr w:type="spellEnd"/>
      <w:r>
        <w:rPr>
          <w:rFonts w:ascii="Arial" w:hAnsi="Arial" w:cs="Arial"/>
          <w:color w:val="000000"/>
          <w:kern w:val="0"/>
          <w:sz w:val="29"/>
          <w:szCs w:val="29"/>
        </w:rPr>
        <w:t xml:space="preserve">) </w:t>
      </w:r>
    </w:p>
    <w:p w14:paraId="7DF60685" w14:textId="35E85176" w:rsidR="005458D4" w:rsidRPr="005458D4" w:rsidRDefault="00CB02B4" w:rsidP="005458D4">
      <w:pPr>
        <w:widowControl/>
        <w:spacing w:before="100" w:beforeAutospacing="1" w:after="100" w:afterAutospacing="1" w:line="240" w:lineRule="auto"/>
        <w:rPr>
          <w:rFonts w:ascii="Arial" w:eastAsia="ＭＳ Ｐゴシック" w:hAnsi="Arial" w:cs="Arial"/>
          <w:b/>
          <w:bCs/>
          <w:kern w:val="0"/>
          <w:sz w:val="24"/>
          <w14:ligatures w14:val="none"/>
        </w:rPr>
      </w:pPr>
      <w:r w:rsidRPr="00CB02B4">
        <w:rPr>
          <w:rFonts w:ascii="Arial" w:eastAsia="ＭＳ Ｐゴシック" w:hAnsi="Arial" w:cs="Arial"/>
          <w:b/>
          <w:bCs/>
          <w:kern w:val="0"/>
          <w:sz w:val="24"/>
          <w14:ligatures w14:val="none"/>
        </w:rPr>
        <w:t>https://github.com/Gnagano/congo_payment_planning/blob/main/%E8%A6%8B%E7%A9%8D%E3%82%82%E3%82%8A/%E7%A4%BE%E5%A4%96/QR%E6%B1%BA%E6%B8%88%E5%88%9D%E5%9B%9E%E5%AE%9F%E8%A3%85.md</w:t>
      </w:r>
    </w:p>
    <w:p w14:paraId="5C380788"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Google Drive) </w:t>
      </w:r>
    </w:p>
    <w:p w14:paraId="120039EC" w14:textId="4716B0B4" w:rsidR="00CB02B4" w:rsidRDefault="00CB02B4">
      <w:pPr>
        <w:rPr>
          <w:rFonts w:ascii="Arial" w:hAnsi="Arial" w:cs="Arial"/>
        </w:rPr>
      </w:pPr>
      <w:hyperlink r:id="rId6" w:anchor="gid=1481259417" w:history="1">
        <w:r w:rsidRPr="008459FD">
          <w:rPr>
            <w:rStyle w:val="ab"/>
            <w:rFonts w:ascii="Arial" w:hAnsi="Arial" w:cs="Arial"/>
          </w:rPr>
          <w:t>https://docs.google.com/spreadsheets/d/1Oha3pD-BlQxteDLEmj3zEvidnwD3NA0DCt6Nvl-goPY/edit?gid=1481259417#gid=1481259417</w:t>
        </w:r>
      </w:hyperlink>
    </w:p>
    <w:p w14:paraId="29FD2101" w14:textId="77777777" w:rsidR="00CB02B4" w:rsidRDefault="00CB02B4">
      <w:pPr>
        <w:widowControl/>
        <w:rPr>
          <w:rFonts w:ascii="Arial" w:hAnsi="Arial" w:cs="Arial"/>
        </w:rPr>
      </w:pPr>
      <w:r>
        <w:rPr>
          <w:rFonts w:ascii="Arial" w:hAnsi="Arial" w:cs="Arial"/>
        </w:rPr>
        <w:br w:type="page"/>
      </w:r>
    </w:p>
    <w:p w14:paraId="09D6C873" w14:textId="1A0E27E4" w:rsidR="007F3B14" w:rsidRDefault="00CB02B4" w:rsidP="000E5915">
      <w:pPr>
        <w:rPr>
          <w:rFonts w:ascii="Arial" w:hAnsi="Arial" w:cs="Arial"/>
        </w:rPr>
      </w:pPr>
      <w:r>
        <w:rPr>
          <w:rFonts w:ascii="Arial Bold" w:hAnsi="Arial Bold" w:cs="Arial Bold"/>
          <w:b/>
          <w:bCs/>
          <w:color w:val="000000"/>
          <w:kern w:val="0"/>
          <w:sz w:val="58"/>
          <w:szCs w:val="58"/>
        </w:rPr>
        <w:lastRenderedPageBreak/>
        <w:t xml:space="preserve">Exhibit B </w:t>
      </w:r>
      <w:r>
        <w:rPr>
          <w:rFonts w:ascii="Arial Bold" w:hAnsi="Arial Bold" w:cs="Arial Bold"/>
          <w:b/>
          <w:bCs/>
          <w:color w:val="000000"/>
          <w:kern w:val="0"/>
          <w:sz w:val="48"/>
          <w:szCs w:val="48"/>
        </w:rPr>
        <w:t>Milestone schedule</w:t>
      </w:r>
    </w:p>
    <w:p w14:paraId="7C297E90" w14:textId="77777777" w:rsidR="000E5915" w:rsidRDefault="000E5915" w:rsidP="000E5915">
      <w:pPr>
        <w:rPr>
          <w:rFonts w:ascii="Arial" w:hAnsi="Arial" w:cs="Arial"/>
        </w:rPr>
      </w:pPr>
    </w:p>
    <w:tbl>
      <w:tblPr>
        <w:tblW w:w="10360" w:type="dxa"/>
        <w:tblInd w:w="-933" w:type="dxa"/>
        <w:tblCellMar>
          <w:left w:w="99" w:type="dxa"/>
          <w:right w:w="99" w:type="dxa"/>
        </w:tblCellMar>
        <w:tblLook w:val="04A0" w:firstRow="1" w:lastRow="0" w:firstColumn="1" w:lastColumn="0" w:noHBand="0" w:noVBand="1"/>
      </w:tblPr>
      <w:tblGrid>
        <w:gridCol w:w="1500"/>
        <w:gridCol w:w="3720"/>
        <w:gridCol w:w="5140"/>
      </w:tblGrid>
      <w:tr w:rsidR="007F3B14" w:rsidRPr="007F3B14" w14:paraId="5675E320" w14:textId="77777777" w:rsidTr="007F3B14">
        <w:trPr>
          <w:trHeight w:val="400"/>
        </w:trPr>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8A142"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Date</w:t>
            </w:r>
          </w:p>
        </w:tc>
        <w:tc>
          <w:tcPr>
            <w:tcW w:w="3720" w:type="dxa"/>
            <w:tcBorders>
              <w:top w:val="single" w:sz="4" w:space="0" w:color="auto"/>
              <w:left w:val="nil"/>
              <w:bottom w:val="single" w:sz="4" w:space="0" w:color="auto"/>
              <w:right w:val="single" w:sz="4" w:space="0" w:color="auto"/>
            </w:tcBorders>
            <w:shd w:val="clear" w:color="auto" w:fill="auto"/>
            <w:vAlign w:val="center"/>
            <w:hideMark/>
          </w:tcPr>
          <w:p w14:paraId="7B6F647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Milestone</w:t>
            </w:r>
          </w:p>
        </w:tc>
        <w:tc>
          <w:tcPr>
            <w:tcW w:w="5140" w:type="dxa"/>
            <w:tcBorders>
              <w:top w:val="single" w:sz="4" w:space="0" w:color="auto"/>
              <w:left w:val="nil"/>
              <w:bottom w:val="single" w:sz="4" w:space="0" w:color="auto"/>
              <w:right w:val="single" w:sz="4" w:space="0" w:color="auto"/>
            </w:tcBorders>
            <w:shd w:val="clear" w:color="auto" w:fill="auto"/>
            <w:vAlign w:val="center"/>
            <w:hideMark/>
          </w:tcPr>
          <w:p w14:paraId="7B6E6DC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Payment amount</w:t>
            </w:r>
          </w:p>
        </w:tc>
      </w:tr>
      <w:tr w:rsidR="007F3B14" w:rsidRPr="007F3B14" w14:paraId="57735703" w14:textId="77777777" w:rsidTr="007F3B14">
        <w:trPr>
          <w:trHeight w:val="40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03972443" w14:textId="22BE59A5" w:rsidR="007F3B14" w:rsidRPr="007F3B14" w:rsidRDefault="008B3D6E" w:rsidP="007F3B14">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5</w:t>
            </w:r>
            <w:r w:rsidR="007F3B14" w:rsidRPr="007F3B14">
              <w:rPr>
                <w:rFonts w:ascii="Arial" w:eastAsia="Yu Gothic" w:hAnsi="Arial" w:cs="Arial" w:hint="eastAsia"/>
                <w:color w:val="000000"/>
                <w:kern w:val="0"/>
                <w:sz w:val="24"/>
                <w14:ligatures w14:val="none"/>
              </w:rPr>
              <w:t>-</w:t>
            </w:r>
            <w:r>
              <w:rPr>
                <w:rFonts w:ascii="Arial" w:eastAsia="Yu Gothic" w:hAnsi="Arial" w:cs="Arial" w:hint="eastAsia"/>
                <w:color w:val="000000"/>
                <w:kern w:val="0"/>
                <w:sz w:val="24"/>
                <w14:ligatures w14:val="none"/>
              </w:rPr>
              <w:t>Aug</w:t>
            </w:r>
            <w:r w:rsidR="007F3B14" w:rsidRPr="007F3B14">
              <w:rPr>
                <w:rFonts w:ascii="Arial" w:eastAsia="Yu Gothic" w:hAnsi="Arial" w:cs="Arial"/>
                <w:color w:val="000000"/>
                <w:kern w:val="0"/>
                <w:sz w:val="24"/>
                <w14:ligatures w14:val="none"/>
              </w:rPr>
              <w:t>-25</w:t>
            </w:r>
          </w:p>
        </w:tc>
        <w:tc>
          <w:tcPr>
            <w:tcW w:w="3720" w:type="dxa"/>
            <w:tcBorders>
              <w:top w:val="nil"/>
              <w:left w:val="nil"/>
              <w:bottom w:val="single" w:sz="4" w:space="0" w:color="auto"/>
              <w:right w:val="single" w:sz="4" w:space="0" w:color="auto"/>
            </w:tcBorders>
            <w:shd w:val="clear" w:color="auto" w:fill="auto"/>
            <w:noWrap/>
            <w:vAlign w:val="center"/>
            <w:hideMark/>
          </w:tcPr>
          <w:p w14:paraId="5856C57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Contract</w:t>
            </w:r>
          </w:p>
        </w:tc>
        <w:tc>
          <w:tcPr>
            <w:tcW w:w="5140" w:type="dxa"/>
            <w:tcBorders>
              <w:top w:val="nil"/>
              <w:left w:val="nil"/>
              <w:bottom w:val="single" w:sz="4" w:space="0" w:color="auto"/>
              <w:right w:val="single" w:sz="4" w:space="0" w:color="auto"/>
            </w:tcBorders>
            <w:shd w:val="clear" w:color="auto" w:fill="auto"/>
            <w:noWrap/>
            <w:vAlign w:val="center"/>
            <w:hideMark/>
          </w:tcPr>
          <w:p w14:paraId="13E1C5F0" w14:textId="0292D7CC"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7F3B14" w:rsidRPr="007F3B14" w14:paraId="0FFC7C2C" w14:textId="77777777" w:rsidTr="007F3B14">
        <w:trPr>
          <w:trHeight w:val="40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7EDDEB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15-Sep-25</w:t>
            </w:r>
          </w:p>
        </w:tc>
        <w:tc>
          <w:tcPr>
            <w:tcW w:w="3720" w:type="dxa"/>
            <w:tcBorders>
              <w:top w:val="nil"/>
              <w:left w:val="nil"/>
              <w:bottom w:val="single" w:sz="4" w:space="0" w:color="auto"/>
              <w:right w:val="single" w:sz="4" w:space="0" w:color="auto"/>
            </w:tcBorders>
            <w:shd w:val="clear" w:color="auto" w:fill="auto"/>
            <w:noWrap/>
            <w:vAlign w:val="center"/>
            <w:hideMark/>
          </w:tcPr>
          <w:p w14:paraId="2295E172" w14:textId="7719492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Launch the beta version</w:t>
            </w:r>
          </w:p>
        </w:tc>
        <w:tc>
          <w:tcPr>
            <w:tcW w:w="5140" w:type="dxa"/>
            <w:tcBorders>
              <w:top w:val="nil"/>
              <w:left w:val="nil"/>
              <w:bottom w:val="single" w:sz="4" w:space="0" w:color="auto"/>
              <w:right w:val="single" w:sz="4" w:space="0" w:color="auto"/>
            </w:tcBorders>
            <w:shd w:val="clear" w:color="auto" w:fill="auto"/>
            <w:noWrap/>
            <w:vAlign w:val="center"/>
            <w:hideMark/>
          </w:tcPr>
          <w:p w14:paraId="6AF68FEE" w14:textId="26E39709"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38685E8C" w14:textId="77777777" w:rsidTr="007F3B14">
        <w:trPr>
          <w:trHeight w:val="40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64346E3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15-Oct-25</w:t>
            </w:r>
          </w:p>
        </w:tc>
        <w:tc>
          <w:tcPr>
            <w:tcW w:w="3720" w:type="dxa"/>
            <w:tcBorders>
              <w:top w:val="nil"/>
              <w:left w:val="nil"/>
              <w:bottom w:val="single" w:sz="4" w:space="0" w:color="auto"/>
              <w:right w:val="single" w:sz="4" w:space="0" w:color="auto"/>
            </w:tcBorders>
            <w:shd w:val="clear" w:color="auto" w:fill="auto"/>
            <w:noWrap/>
            <w:vAlign w:val="center"/>
            <w:hideMark/>
          </w:tcPr>
          <w:p w14:paraId="4A75F4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 (d) Launch the beta version</w:t>
            </w:r>
          </w:p>
        </w:tc>
        <w:tc>
          <w:tcPr>
            <w:tcW w:w="5140" w:type="dxa"/>
            <w:tcBorders>
              <w:top w:val="nil"/>
              <w:left w:val="nil"/>
              <w:bottom w:val="single" w:sz="4" w:space="0" w:color="auto"/>
              <w:right w:val="single" w:sz="4" w:space="0" w:color="auto"/>
            </w:tcBorders>
            <w:shd w:val="clear" w:color="auto" w:fill="auto"/>
            <w:noWrap/>
            <w:vAlign w:val="center"/>
            <w:hideMark/>
          </w:tcPr>
          <w:p w14:paraId="2A271549" w14:textId="4057781B"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7CD61CC8" w14:textId="77777777" w:rsidTr="007F3B14">
        <w:trPr>
          <w:trHeight w:val="40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16FFF036"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17-Nov-25</w:t>
            </w:r>
          </w:p>
        </w:tc>
        <w:tc>
          <w:tcPr>
            <w:tcW w:w="3720" w:type="dxa"/>
            <w:tcBorders>
              <w:top w:val="nil"/>
              <w:left w:val="nil"/>
              <w:bottom w:val="single" w:sz="4" w:space="0" w:color="auto"/>
              <w:right w:val="single" w:sz="4" w:space="0" w:color="auto"/>
            </w:tcBorders>
            <w:shd w:val="clear" w:color="auto" w:fill="auto"/>
            <w:noWrap/>
            <w:vAlign w:val="center"/>
            <w:hideMark/>
          </w:tcPr>
          <w:p w14:paraId="73AF08C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(c) (d) Official release</w:t>
            </w:r>
          </w:p>
        </w:tc>
        <w:tc>
          <w:tcPr>
            <w:tcW w:w="5140" w:type="dxa"/>
            <w:tcBorders>
              <w:top w:val="nil"/>
              <w:left w:val="nil"/>
              <w:bottom w:val="single" w:sz="4" w:space="0" w:color="auto"/>
              <w:right w:val="single" w:sz="4" w:space="0" w:color="auto"/>
            </w:tcBorders>
            <w:shd w:val="clear" w:color="auto" w:fill="auto"/>
            <w:noWrap/>
            <w:vAlign w:val="center"/>
            <w:hideMark/>
          </w:tcPr>
          <w:p w14:paraId="1CF1A1BA" w14:textId="134412B4"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8B3D6E" w:rsidRPr="007F3B14" w14:paraId="39DB413A" w14:textId="77777777" w:rsidTr="008B3D6E">
        <w:trPr>
          <w:trHeight w:val="40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3D1B180C" w14:textId="7E742B0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1-Dec-25</w:t>
            </w:r>
          </w:p>
        </w:tc>
        <w:tc>
          <w:tcPr>
            <w:tcW w:w="3720" w:type="dxa"/>
            <w:tcBorders>
              <w:top w:val="nil"/>
              <w:left w:val="nil"/>
              <w:bottom w:val="single" w:sz="4" w:space="0" w:color="auto"/>
              <w:right w:val="single" w:sz="4" w:space="0" w:color="auto"/>
            </w:tcBorders>
            <w:shd w:val="clear" w:color="auto" w:fill="auto"/>
            <w:noWrap/>
            <w:vAlign w:val="center"/>
            <w:hideMark/>
          </w:tcPr>
          <w:p w14:paraId="537653B5" w14:textId="31F4E24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(e)Official release</w:t>
            </w:r>
          </w:p>
        </w:tc>
        <w:tc>
          <w:tcPr>
            <w:tcW w:w="5140" w:type="dxa"/>
            <w:tcBorders>
              <w:top w:val="nil"/>
              <w:left w:val="nil"/>
              <w:bottom w:val="single" w:sz="4" w:space="0" w:color="auto"/>
              <w:right w:val="single" w:sz="4" w:space="0" w:color="auto"/>
            </w:tcBorders>
            <w:shd w:val="clear" w:color="auto" w:fill="auto"/>
            <w:noWrap/>
            <w:vAlign w:val="center"/>
            <w:hideMark/>
          </w:tcPr>
          <w:p w14:paraId="7D762E4D" w14:textId="14D60B6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8B3D6E" w:rsidRPr="007F3B14" w14:paraId="166416A3" w14:textId="77777777" w:rsidTr="008B3D6E">
        <w:trPr>
          <w:trHeight w:val="400"/>
        </w:trPr>
        <w:tc>
          <w:tcPr>
            <w:tcW w:w="1500" w:type="dxa"/>
            <w:tcBorders>
              <w:top w:val="single" w:sz="4" w:space="0" w:color="auto"/>
              <w:left w:val="single" w:sz="4" w:space="0" w:color="auto"/>
              <w:bottom w:val="single" w:sz="4" w:space="0" w:color="auto"/>
              <w:right w:val="single" w:sz="4" w:space="0" w:color="auto"/>
            </w:tcBorders>
            <w:shd w:val="clear" w:color="auto" w:fill="auto"/>
            <w:vAlign w:val="center"/>
          </w:tcPr>
          <w:p w14:paraId="26D952FB" w14:textId="655C4BA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Total</w:t>
            </w:r>
          </w:p>
        </w:tc>
        <w:tc>
          <w:tcPr>
            <w:tcW w:w="3720" w:type="dxa"/>
            <w:tcBorders>
              <w:top w:val="single" w:sz="4" w:space="0" w:color="auto"/>
              <w:left w:val="nil"/>
              <w:bottom w:val="single" w:sz="4" w:space="0" w:color="auto"/>
              <w:right w:val="single" w:sz="4" w:space="0" w:color="auto"/>
            </w:tcBorders>
            <w:shd w:val="clear" w:color="auto" w:fill="auto"/>
            <w:noWrap/>
            <w:vAlign w:val="center"/>
          </w:tcPr>
          <w:p w14:paraId="7A5126F2" w14:textId="36433DC6"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w:t>
            </w:r>
          </w:p>
        </w:tc>
        <w:tc>
          <w:tcPr>
            <w:tcW w:w="5140" w:type="dxa"/>
            <w:tcBorders>
              <w:top w:val="single" w:sz="4" w:space="0" w:color="auto"/>
              <w:left w:val="nil"/>
              <w:bottom w:val="single" w:sz="4" w:space="0" w:color="auto"/>
              <w:right w:val="single" w:sz="4" w:space="0" w:color="auto"/>
            </w:tcBorders>
            <w:shd w:val="clear" w:color="auto" w:fill="auto"/>
            <w:noWrap/>
            <w:vAlign w:val="center"/>
          </w:tcPr>
          <w:p w14:paraId="165001DC" w14:textId="7500AEEA"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JPY 33,120,000</w:t>
            </w:r>
          </w:p>
        </w:tc>
      </w:tr>
    </w:tbl>
    <w:p w14:paraId="1F2D7E94" w14:textId="0A0DD045" w:rsidR="007F3B14" w:rsidRDefault="008B3D6E" w:rsidP="007F3B14">
      <w:pPr>
        <w:widowControl/>
        <w:spacing w:beforeAutospacing="1" w:after="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Note: Function categories (a) through (e) are detailed below</w:t>
      </w:r>
    </w:p>
    <w:p w14:paraId="2675C2E1" w14:textId="77777777" w:rsidR="008B3D6E" w:rsidRPr="008B3D6E" w:rsidRDefault="008B3D6E" w:rsidP="007F3B14">
      <w:pPr>
        <w:widowControl/>
        <w:spacing w:beforeAutospacing="1" w:after="0" w:afterAutospacing="1" w:line="240" w:lineRule="auto"/>
        <w:rPr>
          <w:rFonts w:ascii="Arial" w:eastAsia="ＭＳ Ｐゴシック" w:hAnsi="Arial" w:cs="Arial"/>
          <w:kern w:val="0"/>
          <w:sz w:val="24"/>
          <w14:ligatures w14:val="none"/>
        </w:rPr>
      </w:pPr>
    </w:p>
    <w:p w14:paraId="5EE950EC" w14:textId="4A31FF32" w:rsidR="000E5915" w:rsidRPr="007F3B14" w:rsidRDefault="000E5915" w:rsidP="000E5915">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7F3B14">
        <w:rPr>
          <w:rFonts w:ascii="Arial" w:eastAsia="ＭＳ Ｐゴシック" w:hAnsi="Arial" w:cs="Arial"/>
          <w:b/>
          <w:bCs/>
          <w:kern w:val="0"/>
          <w:sz w:val="27"/>
          <w:szCs w:val="27"/>
          <w14:ligatures w14:val="none"/>
        </w:rPr>
        <w:t>Function Categories</w:t>
      </w:r>
    </w:p>
    <w:p w14:paraId="37D25C41"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(a) Static QR Transactions</w:t>
      </w:r>
    </w:p>
    <w:p w14:paraId="1C2A0062"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(b) Wallet (App)</w:t>
      </w:r>
    </w:p>
    <w:p w14:paraId="125D701E"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(c) Claims Handling and Transaction Correction System</w:t>
      </w:r>
    </w:p>
    <w:p w14:paraId="25A2F170"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(d) Dev-Ops Monitoring System</w:t>
      </w:r>
    </w:p>
    <w:p w14:paraId="5D3DAF92" w14:textId="7715148D" w:rsidR="00CB02B4" w:rsidRPr="000E5915" w:rsidRDefault="000E5915" w:rsidP="000E5915">
      <w:pPr>
        <w:ind w:firstLine="360"/>
        <w:rPr>
          <w:rFonts w:ascii="Arial" w:hAnsi="Arial" w:cs="Arial"/>
          <w:b/>
          <w:bCs/>
        </w:rPr>
      </w:pPr>
      <w:r w:rsidRPr="000E5915">
        <w:rPr>
          <w:rFonts w:ascii="Arial" w:hAnsi="Arial" w:cs="Arial"/>
          <w:b/>
          <w:bCs/>
        </w:rPr>
        <w:t>(e) Overall Service Monitoring</w:t>
      </w:r>
    </w:p>
    <w:p w14:paraId="49B5ED41" w14:textId="77777777" w:rsidR="00CB02B4" w:rsidRPr="00CB02B4" w:rsidRDefault="00CB02B4">
      <w:pPr>
        <w:rPr>
          <w:rFonts w:ascii="Arial" w:hAnsi="Arial" w:cs="Arial"/>
        </w:rPr>
      </w:pPr>
    </w:p>
    <w:sectPr w:rsidR="00CB02B4" w:rsidRPr="00CB0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游明朝"/>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A3"/>
    <w:multiLevelType w:val="multilevel"/>
    <w:tmpl w:val="34F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E3ADE"/>
    <w:multiLevelType w:val="multilevel"/>
    <w:tmpl w:val="3AD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77122"/>
    <w:multiLevelType w:val="multilevel"/>
    <w:tmpl w:val="D81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C6C65"/>
    <w:multiLevelType w:val="multilevel"/>
    <w:tmpl w:val="34E8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21CB8"/>
    <w:multiLevelType w:val="multilevel"/>
    <w:tmpl w:val="C702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C4D34"/>
    <w:multiLevelType w:val="multilevel"/>
    <w:tmpl w:val="135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665E4"/>
    <w:multiLevelType w:val="multilevel"/>
    <w:tmpl w:val="4CA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204D4"/>
    <w:multiLevelType w:val="multilevel"/>
    <w:tmpl w:val="BEBE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929EF"/>
    <w:multiLevelType w:val="multilevel"/>
    <w:tmpl w:val="F220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B258E"/>
    <w:multiLevelType w:val="multilevel"/>
    <w:tmpl w:val="C9B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5633">
    <w:abstractNumId w:val="4"/>
  </w:num>
  <w:num w:numId="2" w16cid:durableId="942614340">
    <w:abstractNumId w:val="8"/>
  </w:num>
  <w:num w:numId="3" w16cid:durableId="3483660">
    <w:abstractNumId w:val="0"/>
  </w:num>
  <w:num w:numId="4" w16cid:durableId="1679039881">
    <w:abstractNumId w:val="5"/>
  </w:num>
  <w:num w:numId="5" w16cid:durableId="226689297">
    <w:abstractNumId w:val="6"/>
  </w:num>
  <w:num w:numId="6" w16cid:durableId="885332786">
    <w:abstractNumId w:val="1"/>
  </w:num>
  <w:num w:numId="7" w16cid:durableId="992486532">
    <w:abstractNumId w:val="9"/>
  </w:num>
  <w:num w:numId="8" w16cid:durableId="431126912">
    <w:abstractNumId w:val="2"/>
  </w:num>
  <w:num w:numId="9" w16cid:durableId="937716640">
    <w:abstractNumId w:val="7"/>
  </w:num>
  <w:num w:numId="10" w16cid:durableId="1473064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8D"/>
    <w:rsid w:val="000E5915"/>
    <w:rsid w:val="00165AB0"/>
    <w:rsid w:val="003C7832"/>
    <w:rsid w:val="00447233"/>
    <w:rsid w:val="0048469E"/>
    <w:rsid w:val="005458D4"/>
    <w:rsid w:val="00665A5C"/>
    <w:rsid w:val="006A5B8D"/>
    <w:rsid w:val="006F4E5F"/>
    <w:rsid w:val="007F3B14"/>
    <w:rsid w:val="008B3D6E"/>
    <w:rsid w:val="008F0608"/>
    <w:rsid w:val="009E7935"/>
    <w:rsid w:val="00CB02B4"/>
    <w:rsid w:val="00CB05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317702"/>
  <w15:chartTrackingRefBased/>
  <w15:docId w15:val="{FC1B0D2E-C62B-9745-95CE-391E9B90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5B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A5B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A5B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5B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5B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5B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5B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5B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5B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5B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A5B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A5B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5B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5B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5B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5B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5B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5B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5B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5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5B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5B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5B8D"/>
    <w:pPr>
      <w:spacing w:before="160"/>
      <w:jc w:val="center"/>
    </w:pPr>
    <w:rPr>
      <w:i/>
      <w:iCs/>
      <w:color w:val="404040" w:themeColor="text1" w:themeTint="BF"/>
    </w:rPr>
  </w:style>
  <w:style w:type="character" w:customStyle="1" w:styleId="a8">
    <w:name w:val="引用文 (文字)"/>
    <w:basedOn w:val="a0"/>
    <w:link w:val="a7"/>
    <w:uiPriority w:val="29"/>
    <w:rsid w:val="006A5B8D"/>
    <w:rPr>
      <w:i/>
      <w:iCs/>
      <w:color w:val="404040" w:themeColor="text1" w:themeTint="BF"/>
    </w:rPr>
  </w:style>
  <w:style w:type="paragraph" w:styleId="a9">
    <w:name w:val="List Paragraph"/>
    <w:basedOn w:val="a"/>
    <w:uiPriority w:val="34"/>
    <w:qFormat/>
    <w:rsid w:val="006A5B8D"/>
    <w:pPr>
      <w:ind w:left="720"/>
      <w:contextualSpacing/>
    </w:pPr>
  </w:style>
  <w:style w:type="character" w:styleId="21">
    <w:name w:val="Intense Emphasis"/>
    <w:basedOn w:val="a0"/>
    <w:uiPriority w:val="21"/>
    <w:qFormat/>
    <w:rsid w:val="006A5B8D"/>
    <w:rPr>
      <w:i/>
      <w:iCs/>
      <w:color w:val="2F5496" w:themeColor="accent1" w:themeShade="BF"/>
    </w:rPr>
  </w:style>
  <w:style w:type="paragraph" w:styleId="22">
    <w:name w:val="Intense Quote"/>
    <w:basedOn w:val="a"/>
    <w:next w:val="a"/>
    <w:link w:val="23"/>
    <w:uiPriority w:val="30"/>
    <w:qFormat/>
    <w:rsid w:val="006A5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A5B8D"/>
    <w:rPr>
      <w:i/>
      <w:iCs/>
      <w:color w:val="2F5496" w:themeColor="accent1" w:themeShade="BF"/>
    </w:rPr>
  </w:style>
  <w:style w:type="character" w:styleId="24">
    <w:name w:val="Intense Reference"/>
    <w:basedOn w:val="a0"/>
    <w:uiPriority w:val="32"/>
    <w:qFormat/>
    <w:rsid w:val="006A5B8D"/>
    <w:rPr>
      <w:b/>
      <w:bCs/>
      <w:smallCaps/>
      <w:color w:val="2F5496" w:themeColor="accent1" w:themeShade="BF"/>
      <w:spacing w:val="5"/>
    </w:rPr>
  </w:style>
  <w:style w:type="paragraph" w:styleId="Web">
    <w:name w:val="Normal (Web)"/>
    <w:basedOn w:val="a"/>
    <w:uiPriority w:val="99"/>
    <w:semiHidden/>
    <w:unhideWhenUsed/>
    <w:rsid w:val="006A5B8D"/>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6A5B8D"/>
    <w:rPr>
      <w:b/>
      <w:bCs/>
    </w:rPr>
  </w:style>
  <w:style w:type="character" w:styleId="ab">
    <w:name w:val="Hyperlink"/>
    <w:basedOn w:val="a0"/>
    <w:uiPriority w:val="99"/>
    <w:unhideWhenUsed/>
    <w:rsid w:val="00CB02B4"/>
    <w:rPr>
      <w:color w:val="0563C1" w:themeColor="hyperlink"/>
      <w:u w:val="single"/>
    </w:rPr>
  </w:style>
  <w:style w:type="character" w:styleId="ac">
    <w:name w:val="Unresolved Mention"/>
    <w:basedOn w:val="a0"/>
    <w:uiPriority w:val="99"/>
    <w:semiHidden/>
    <w:unhideWhenUsed/>
    <w:rsid w:val="00CB02B4"/>
    <w:rPr>
      <w:color w:val="605E5C"/>
      <w:shd w:val="clear" w:color="auto" w:fill="E1DFDD"/>
    </w:rPr>
  </w:style>
  <w:style w:type="table" w:styleId="ad">
    <w:name w:val="Table Grid"/>
    <w:basedOn w:val="a1"/>
    <w:uiPriority w:val="59"/>
    <w:rsid w:val="00CB02B4"/>
    <w:pPr>
      <w:spacing w:after="0" w:line="240" w:lineRule="auto"/>
    </w:pPr>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57347">
      <w:bodyDiv w:val="1"/>
      <w:marLeft w:val="0"/>
      <w:marRight w:val="0"/>
      <w:marTop w:val="0"/>
      <w:marBottom w:val="0"/>
      <w:divBdr>
        <w:top w:val="none" w:sz="0" w:space="0" w:color="auto"/>
        <w:left w:val="none" w:sz="0" w:space="0" w:color="auto"/>
        <w:bottom w:val="none" w:sz="0" w:space="0" w:color="auto"/>
        <w:right w:val="none" w:sz="0" w:space="0" w:color="auto"/>
      </w:divBdr>
    </w:div>
    <w:div w:id="639069234">
      <w:bodyDiv w:val="1"/>
      <w:marLeft w:val="0"/>
      <w:marRight w:val="0"/>
      <w:marTop w:val="0"/>
      <w:marBottom w:val="0"/>
      <w:divBdr>
        <w:top w:val="none" w:sz="0" w:space="0" w:color="auto"/>
        <w:left w:val="none" w:sz="0" w:space="0" w:color="auto"/>
        <w:bottom w:val="none" w:sz="0" w:space="0" w:color="auto"/>
        <w:right w:val="none" w:sz="0" w:space="0" w:color="auto"/>
      </w:divBdr>
      <w:divsChild>
        <w:div w:id="1087654077">
          <w:marLeft w:val="0"/>
          <w:marRight w:val="0"/>
          <w:marTop w:val="0"/>
          <w:marBottom w:val="0"/>
          <w:divBdr>
            <w:top w:val="none" w:sz="0" w:space="0" w:color="auto"/>
            <w:left w:val="none" w:sz="0" w:space="0" w:color="auto"/>
            <w:bottom w:val="none" w:sz="0" w:space="0" w:color="auto"/>
            <w:right w:val="none" w:sz="0" w:space="0" w:color="auto"/>
          </w:divBdr>
          <w:divsChild>
            <w:div w:id="21190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261">
      <w:bodyDiv w:val="1"/>
      <w:marLeft w:val="0"/>
      <w:marRight w:val="0"/>
      <w:marTop w:val="0"/>
      <w:marBottom w:val="0"/>
      <w:divBdr>
        <w:top w:val="none" w:sz="0" w:space="0" w:color="auto"/>
        <w:left w:val="none" w:sz="0" w:space="0" w:color="auto"/>
        <w:bottom w:val="none" w:sz="0" w:space="0" w:color="auto"/>
        <w:right w:val="none" w:sz="0" w:space="0" w:color="auto"/>
      </w:divBdr>
      <w:divsChild>
        <w:div w:id="2040079434">
          <w:marLeft w:val="0"/>
          <w:marRight w:val="0"/>
          <w:marTop w:val="0"/>
          <w:marBottom w:val="0"/>
          <w:divBdr>
            <w:top w:val="none" w:sz="0" w:space="0" w:color="auto"/>
            <w:left w:val="none" w:sz="0" w:space="0" w:color="auto"/>
            <w:bottom w:val="none" w:sz="0" w:space="0" w:color="auto"/>
            <w:right w:val="none" w:sz="0" w:space="0" w:color="auto"/>
          </w:divBdr>
          <w:divsChild>
            <w:div w:id="18655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2875">
      <w:bodyDiv w:val="1"/>
      <w:marLeft w:val="0"/>
      <w:marRight w:val="0"/>
      <w:marTop w:val="0"/>
      <w:marBottom w:val="0"/>
      <w:divBdr>
        <w:top w:val="none" w:sz="0" w:space="0" w:color="auto"/>
        <w:left w:val="none" w:sz="0" w:space="0" w:color="auto"/>
        <w:bottom w:val="none" w:sz="0" w:space="0" w:color="auto"/>
        <w:right w:val="none" w:sz="0" w:space="0" w:color="auto"/>
      </w:divBdr>
      <w:divsChild>
        <w:div w:id="1019431829">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2114">
      <w:bodyDiv w:val="1"/>
      <w:marLeft w:val="0"/>
      <w:marRight w:val="0"/>
      <w:marTop w:val="0"/>
      <w:marBottom w:val="0"/>
      <w:divBdr>
        <w:top w:val="none" w:sz="0" w:space="0" w:color="auto"/>
        <w:left w:val="none" w:sz="0" w:space="0" w:color="auto"/>
        <w:bottom w:val="none" w:sz="0" w:space="0" w:color="auto"/>
        <w:right w:val="none" w:sz="0" w:space="0" w:color="auto"/>
      </w:divBdr>
    </w:div>
    <w:div w:id="1184904709">
      <w:bodyDiv w:val="1"/>
      <w:marLeft w:val="0"/>
      <w:marRight w:val="0"/>
      <w:marTop w:val="0"/>
      <w:marBottom w:val="0"/>
      <w:divBdr>
        <w:top w:val="none" w:sz="0" w:space="0" w:color="auto"/>
        <w:left w:val="none" w:sz="0" w:space="0" w:color="auto"/>
        <w:bottom w:val="none" w:sz="0" w:space="0" w:color="auto"/>
        <w:right w:val="none" w:sz="0" w:space="0" w:color="auto"/>
      </w:divBdr>
    </w:div>
    <w:div w:id="209003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ha3pD-BlQxteDLEmj3zEvidnwD3NA0DCt6Nvl-goPY/edit?gid=148125941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C6444-E249-5F4C-83E1-ACD4B72DC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1161</Words>
  <Characters>6619</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5</cp:revision>
  <dcterms:created xsi:type="dcterms:W3CDTF">2025-07-14T03:31:00Z</dcterms:created>
  <dcterms:modified xsi:type="dcterms:W3CDTF">2025-07-29T06:35:00Z</dcterms:modified>
</cp:coreProperties>
</file>