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70A1" w14:textId="77777777" w:rsidR="00196DFC" w:rsidRDefault="00196DFC">
      <w:pPr>
        <w:rPr>
          <w:rFonts w:ascii="宋体" w:eastAsia="宋体" w:hAnsi="宋体" w:cs="宋体"/>
          <w:sz w:val="84"/>
          <w:szCs w:val="84"/>
        </w:rPr>
      </w:pPr>
    </w:p>
    <w:p w14:paraId="352BAD7A" w14:textId="77777777" w:rsidR="00196DFC" w:rsidRDefault="00196DFC">
      <w:pPr>
        <w:rPr>
          <w:rFonts w:ascii="宋体" w:eastAsia="宋体" w:hAnsi="宋体" w:cs="宋体"/>
          <w:sz w:val="84"/>
          <w:szCs w:val="84"/>
        </w:rPr>
      </w:pPr>
    </w:p>
    <w:p w14:paraId="67AAE4C1" w14:textId="77777777" w:rsidR="00196DFC" w:rsidRDefault="00902FE0">
      <w:pPr>
        <w:jc w:val="center"/>
        <w:rPr>
          <w:rFonts w:ascii="宋体" w:eastAsia="宋体" w:hAnsi="宋体" w:cs="宋体"/>
          <w:sz w:val="84"/>
          <w:szCs w:val="84"/>
        </w:rPr>
      </w:pPr>
      <w:r>
        <w:rPr>
          <w:rFonts w:ascii="宋体" w:eastAsia="宋体" w:hAnsi="宋体" w:cs="宋体" w:hint="eastAsia"/>
          <w:sz w:val="84"/>
          <w:szCs w:val="84"/>
        </w:rPr>
        <w:t>需求用例</w:t>
      </w:r>
    </w:p>
    <w:p w14:paraId="2216AC3D" w14:textId="2CF3CBC3" w:rsidR="00196DFC" w:rsidRDefault="00902FE0">
      <w:pPr>
        <w:jc w:val="righ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——K</w:t>
      </w:r>
      <w:r>
        <w:rPr>
          <w:rFonts w:ascii="宋体" w:eastAsia="宋体" w:hAnsi="宋体" w:cs="宋体"/>
          <w:sz w:val="44"/>
          <w:szCs w:val="44"/>
        </w:rPr>
        <w:t>ee</w:t>
      </w:r>
      <w:r>
        <w:rPr>
          <w:rFonts w:ascii="宋体" w:eastAsia="宋体" w:hAnsi="宋体" w:cs="宋体" w:hint="eastAsia"/>
          <w:sz w:val="44"/>
          <w:szCs w:val="44"/>
        </w:rPr>
        <w:t>p运动app</w:t>
      </w:r>
    </w:p>
    <w:p w14:paraId="5ADA57C1" w14:textId="77777777" w:rsidR="00196DFC" w:rsidRDefault="00196DFC">
      <w:pPr>
        <w:jc w:val="center"/>
        <w:rPr>
          <w:rFonts w:ascii="宋体" w:eastAsia="宋体" w:hAnsi="宋体" w:cs="宋体"/>
          <w:sz w:val="84"/>
          <w:szCs w:val="84"/>
        </w:rPr>
      </w:pPr>
    </w:p>
    <w:p w14:paraId="05657EC7" w14:textId="77777777" w:rsidR="00196DFC" w:rsidRDefault="00196DFC">
      <w:pPr>
        <w:jc w:val="center"/>
        <w:rPr>
          <w:rFonts w:ascii="宋体" w:eastAsia="宋体" w:hAnsi="宋体" w:cs="宋体"/>
          <w:sz w:val="84"/>
          <w:szCs w:val="84"/>
        </w:rPr>
      </w:pPr>
    </w:p>
    <w:p w14:paraId="21BD4ED8" w14:textId="77777777" w:rsidR="00196DFC" w:rsidRDefault="00196DFC">
      <w:pPr>
        <w:jc w:val="center"/>
        <w:rPr>
          <w:rFonts w:ascii="宋体" w:eastAsia="宋体" w:hAnsi="宋体" w:cs="宋体"/>
          <w:sz w:val="84"/>
          <w:szCs w:val="8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4040"/>
      </w:tblGrid>
      <w:tr w:rsidR="00196DFC" w14:paraId="18A976EA" w14:textId="77777777">
        <w:trPr>
          <w:jc w:val="center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68670EF" w14:textId="77777777" w:rsidR="00196DFC" w:rsidRDefault="00902F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专业班级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77112" w14:textId="3444FFED" w:rsidR="00196DFC" w:rsidRDefault="00902F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软件1</w:t>
            </w:r>
            <w:r>
              <w:rPr>
                <w:rFonts w:ascii="宋体" w:eastAsia="宋体" w:hAnsi="宋体" w:cs="宋体"/>
                <w:sz w:val="28"/>
                <w:szCs w:val="28"/>
              </w:rPr>
              <w:t>991</w:t>
            </w:r>
          </w:p>
        </w:tc>
      </w:tr>
      <w:tr w:rsidR="00196DFC" w14:paraId="5B23E539" w14:textId="77777777">
        <w:trPr>
          <w:jc w:val="center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3843AB67" w14:textId="77777777" w:rsidR="00196DFC" w:rsidRDefault="00902F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姓    名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35155" w14:textId="10AE8047" w:rsidR="00196DFC" w:rsidRDefault="00902F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苏粤翔</w:t>
            </w:r>
          </w:p>
        </w:tc>
      </w:tr>
      <w:tr w:rsidR="00196DFC" w14:paraId="331D8BAB" w14:textId="77777777">
        <w:trPr>
          <w:jc w:val="center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B1D9028" w14:textId="77777777" w:rsidR="00196DFC" w:rsidRDefault="00902F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    号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FF6D9" w14:textId="13F2CA13" w:rsidR="00196DFC" w:rsidRDefault="00902F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sz w:val="28"/>
                <w:szCs w:val="28"/>
              </w:rPr>
              <w:t>01941054017</w:t>
            </w:r>
          </w:p>
        </w:tc>
      </w:tr>
    </w:tbl>
    <w:p w14:paraId="0F83F8BD" w14:textId="77777777" w:rsidR="00196DFC" w:rsidRDefault="00196DFC">
      <w:pPr>
        <w:jc w:val="center"/>
        <w:rPr>
          <w:rFonts w:ascii="宋体" w:eastAsia="宋体" w:hAnsi="宋体" w:cs="宋体"/>
          <w:sz w:val="28"/>
          <w:szCs w:val="28"/>
        </w:rPr>
        <w:sectPr w:rsidR="00196D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EA276D" w14:textId="089E0B32" w:rsidR="00196DFC" w:rsidRDefault="00CF0ED7">
      <w:pPr>
        <w:pStyle w:val="1"/>
        <w:numPr>
          <w:ilvl w:val="0"/>
          <w:numId w:val="1"/>
        </w:numPr>
        <w:rPr>
          <w:sz w:val="28"/>
          <w:szCs w:val="28"/>
        </w:rPr>
      </w:pPr>
      <w:r w:rsidRPr="00CF0ED7">
        <w:rPr>
          <w:rFonts w:hint="eastAsia"/>
          <w:sz w:val="28"/>
          <w:szCs w:val="28"/>
        </w:rPr>
        <w:lastRenderedPageBreak/>
        <w:t>用户首页进入逻辑</w:t>
      </w:r>
    </w:p>
    <w:p w14:paraId="35F7665A" w14:textId="4757610E" w:rsidR="00196DFC" w:rsidRPr="00FF5CAD" w:rsidRDefault="00196DFC">
      <w:pPr>
        <w:jc w:val="center"/>
      </w:pPr>
    </w:p>
    <w:p w14:paraId="6F1E57CB" w14:textId="620580A9" w:rsidR="00196DFC" w:rsidRDefault="00042EA7">
      <w:r w:rsidRPr="00042EA7">
        <w:rPr>
          <w:noProof/>
        </w:rPr>
        <w:drawing>
          <wp:inline distT="0" distB="0" distL="0" distR="0" wp14:anchorId="0825BDCC" wp14:editId="0E23CD3C">
            <wp:extent cx="5274310" cy="1306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036C" w14:textId="77777777" w:rsidR="00196DFC" w:rsidRDefault="00902FE0">
      <w:pPr>
        <w:numPr>
          <w:ilvl w:val="0"/>
          <w:numId w:val="2"/>
        </w:numPr>
      </w:pPr>
      <w:r>
        <w:rPr>
          <w:rFonts w:hint="eastAsia"/>
        </w:rPr>
        <w:t>描述：</w:t>
      </w:r>
    </w:p>
    <w:p w14:paraId="795F5006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用例编号</w:t>
      </w:r>
    </w:p>
    <w:p w14:paraId="588DF7E1" w14:textId="77777777" w:rsidR="00196DFC" w:rsidRDefault="00902FE0">
      <w:pPr>
        <w:ind w:left="420" w:firstLine="420"/>
      </w:pPr>
      <w:r>
        <w:rPr>
          <w:rFonts w:hint="eastAsia"/>
        </w:rPr>
        <w:t>UC001</w:t>
      </w:r>
    </w:p>
    <w:p w14:paraId="596B5CC3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用例名称</w:t>
      </w:r>
    </w:p>
    <w:p w14:paraId="06D27F82" w14:textId="51CB4928" w:rsidR="00196DFC" w:rsidRDefault="00042EA7">
      <w:pPr>
        <w:ind w:left="420" w:firstLine="420"/>
      </w:pPr>
      <w:r>
        <w:rPr>
          <w:rFonts w:hint="eastAsia"/>
        </w:rPr>
        <w:t>用户</w:t>
      </w:r>
      <w:r w:rsidR="00F74D6D">
        <w:rPr>
          <w:rFonts w:hint="eastAsia"/>
        </w:rPr>
        <w:t>首页进入逻辑</w:t>
      </w:r>
    </w:p>
    <w:p w14:paraId="54724976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前置条件</w:t>
      </w:r>
    </w:p>
    <w:p w14:paraId="3F79064A" w14:textId="27F0CDFA" w:rsidR="00196DFC" w:rsidRDefault="00F74D6D">
      <w:pPr>
        <w:ind w:left="42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成功启动</w:t>
      </w:r>
    </w:p>
    <w:p w14:paraId="20F3173B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后置条件</w:t>
      </w:r>
    </w:p>
    <w:p w14:paraId="28CEFDD0" w14:textId="46413794" w:rsidR="00196DFC" w:rsidRDefault="00042EA7">
      <w:pPr>
        <w:ind w:left="420" w:firstLine="420"/>
      </w:pPr>
      <w:r>
        <w:rPr>
          <w:rFonts w:hint="eastAsia"/>
        </w:rPr>
        <w:t>用户登录成功</w:t>
      </w:r>
      <w:r w:rsidR="00902FE0">
        <w:rPr>
          <w:rFonts w:hint="eastAsia"/>
        </w:rPr>
        <w:t>，</w:t>
      </w:r>
      <w:r>
        <w:rPr>
          <w:rFonts w:hint="eastAsia"/>
        </w:rPr>
        <w:t>进入我的信息页面</w:t>
      </w:r>
    </w:p>
    <w:p w14:paraId="27EBE410" w14:textId="76C1DA00" w:rsidR="00196DFC" w:rsidRDefault="00042EA7">
      <w:pPr>
        <w:ind w:left="420" w:firstLine="420"/>
      </w:pPr>
      <w:r>
        <w:rPr>
          <w:rFonts w:hint="eastAsia"/>
        </w:rPr>
        <w:t>用户登录失败，申请账号，进入账号页面申请</w:t>
      </w:r>
    </w:p>
    <w:p w14:paraId="1F9908F0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主场景</w:t>
      </w:r>
    </w:p>
    <w:p w14:paraId="4CF8B1D5" w14:textId="27336CAE" w:rsidR="00196DFC" w:rsidRDefault="00F74D6D">
      <w:pPr>
        <w:numPr>
          <w:ilvl w:val="0"/>
          <w:numId w:val="3"/>
        </w:numPr>
        <w:ind w:left="420" w:firstLine="420"/>
      </w:pPr>
      <w:r>
        <w:rPr>
          <w:rFonts w:hint="eastAsia"/>
        </w:rPr>
        <w:t>app</w:t>
      </w:r>
      <w:r>
        <w:rPr>
          <w:rFonts w:hint="eastAsia"/>
        </w:rPr>
        <w:t>启动显示广告界面</w:t>
      </w:r>
    </w:p>
    <w:p w14:paraId="3A8948DE" w14:textId="532FF8DE" w:rsidR="00196DFC" w:rsidRDefault="00F74D6D">
      <w:pPr>
        <w:numPr>
          <w:ilvl w:val="0"/>
          <w:numId w:val="3"/>
        </w:numPr>
        <w:ind w:left="420" w:firstLine="420"/>
      </w:pPr>
      <w:r>
        <w:rPr>
          <w:rFonts w:hint="eastAsia"/>
        </w:rPr>
        <w:t>用户拥有账号，正常登录</w:t>
      </w:r>
    </w:p>
    <w:p w14:paraId="3FBD3D59" w14:textId="7BF5C9C4" w:rsidR="00196DFC" w:rsidRDefault="003F7AAF">
      <w:pPr>
        <w:numPr>
          <w:ilvl w:val="0"/>
          <w:numId w:val="3"/>
        </w:numPr>
        <w:ind w:left="420" w:firstLine="420"/>
      </w:pPr>
      <w:r>
        <w:rPr>
          <w:rFonts w:hint="eastAsia"/>
        </w:rPr>
        <w:t>没有账号可通过其他</w:t>
      </w:r>
      <w:r>
        <w:rPr>
          <w:rFonts w:hint="eastAsia"/>
        </w:rPr>
        <w:t>app</w:t>
      </w:r>
      <w:r>
        <w:rPr>
          <w:rFonts w:hint="eastAsia"/>
        </w:rPr>
        <w:t>登录</w:t>
      </w:r>
    </w:p>
    <w:p w14:paraId="59E74ADC" w14:textId="4BD67070" w:rsidR="00196DFC" w:rsidRDefault="003F7AAF">
      <w:pPr>
        <w:numPr>
          <w:ilvl w:val="0"/>
          <w:numId w:val="3"/>
        </w:numPr>
        <w:ind w:left="420" w:firstLine="420"/>
      </w:pPr>
      <w:r>
        <w:rPr>
          <w:rFonts w:hint="eastAsia"/>
        </w:rPr>
        <w:t>没有账号可进行注册行为</w:t>
      </w:r>
    </w:p>
    <w:p w14:paraId="192FB75C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扩展场景</w:t>
      </w:r>
    </w:p>
    <w:p w14:paraId="569A0B4E" w14:textId="6596576C" w:rsidR="00196DFC" w:rsidRDefault="003F7AAF">
      <w:pPr>
        <w:numPr>
          <w:ilvl w:val="2"/>
          <w:numId w:val="1"/>
        </w:numPr>
        <w:ind w:leftChars="104" w:left="218" w:firstLine="420"/>
      </w:pPr>
      <w:r>
        <w:rPr>
          <w:rFonts w:hint="eastAsia"/>
        </w:rPr>
        <w:t>显示软件特色功能</w:t>
      </w:r>
    </w:p>
    <w:p w14:paraId="6EB082BB" w14:textId="050BC887" w:rsidR="00196DFC" w:rsidRDefault="006C405E">
      <w:pPr>
        <w:numPr>
          <w:ilvl w:val="0"/>
          <w:numId w:val="4"/>
        </w:numPr>
        <w:ind w:left="840"/>
      </w:pPr>
      <w:r>
        <w:rPr>
          <w:rFonts w:hint="eastAsia"/>
        </w:rPr>
        <w:t>显示软件特色功能</w:t>
      </w:r>
    </w:p>
    <w:p w14:paraId="3018A342" w14:textId="06C0E71E" w:rsidR="006C405E" w:rsidRDefault="006C405E">
      <w:pPr>
        <w:numPr>
          <w:ilvl w:val="0"/>
          <w:numId w:val="4"/>
        </w:numPr>
        <w:ind w:left="840"/>
      </w:pPr>
      <w:r>
        <w:rPr>
          <w:rFonts w:hint="eastAsia"/>
        </w:rPr>
        <w:t>轮播图显示软件支持的运动记录类型</w:t>
      </w:r>
    </w:p>
    <w:p w14:paraId="6B42A399" w14:textId="436FA83D" w:rsidR="00196DFC" w:rsidRDefault="006C405E" w:rsidP="006C405E">
      <w:pPr>
        <w:numPr>
          <w:ilvl w:val="0"/>
          <w:numId w:val="4"/>
        </w:numPr>
        <w:ind w:left="840"/>
      </w:pPr>
      <w:r>
        <w:rPr>
          <w:rFonts w:hint="eastAsia"/>
        </w:rPr>
        <w:t>显示软件赞助广告</w:t>
      </w:r>
    </w:p>
    <w:p w14:paraId="768B1F50" w14:textId="77777777" w:rsidR="00196DFC" w:rsidRDefault="00902FE0">
      <w:pPr>
        <w:numPr>
          <w:ilvl w:val="1"/>
          <w:numId w:val="1"/>
        </w:numPr>
        <w:ind w:firstLine="420"/>
      </w:pPr>
      <w:r>
        <w:rPr>
          <w:rFonts w:hint="eastAsia"/>
        </w:rPr>
        <w:t>业务规则</w:t>
      </w:r>
    </w:p>
    <w:p w14:paraId="523D2E48" w14:textId="5D2DB78C" w:rsidR="00196DFC" w:rsidRDefault="006C405E">
      <w:pPr>
        <w:ind w:left="420" w:firstLine="420"/>
      </w:pPr>
      <w:r>
        <w:rPr>
          <w:rFonts w:hint="eastAsia"/>
        </w:rPr>
        <w:t>用户一个手机号只能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一个账号</w:t>
      </w:r>
    </w:p>
    <w:p w14:paraId="1025617E" w14:textId="346E9786" w:rsidR="00196DFC" w:rsidRDefault="006C405E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登录业务</w:t>
      </w:r>
      <w:r w:rsidR="00416ACB">
        <w:rPr>
          <w:rFonts w:hint="eastAsia"/>
          <w:sz w:val="28"/>
          <w:szCs w:val="28"/>
        </w:rPr>
        <w:t>逻辑</w:t>
      </w:r>
    </w:p>
    <w:p w14:paraId="0519D061" w14:textId="77777777" w:rsidR="00196DFC" w:rsidRDefault="00196DFC"/>
    <w:p w14:paraId="4A5BD628" w14:textId="330CABA3" w:rsidR="00196DFC" w:rsidRDefault="006C405E">
      <w:pPr>
        <w:jc w:val="center"/>
      </w:pPr>
      <w:r w:rsidRPr="006C405E">
        <w:rPr>
          <w:noProof/>
        </w:rPr>
        <w:lastRenderedPageBreak/>
        <w:drawing>
          <wp:inline distT="0" distB="0" distL="0" distR="0" wp14:anchorId="08215234" wp14:editId="6FE95CD8">
            <wp:extent cx="5274310" cy="1313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89DC" w14:textId="77777777" w:rsidR="00196DFC" w:rsidRDefault="00196DFC"/>
    <w:p w14:paraId="143C81C9" w14:textId="77777777" w:rsidR="00196DFC" w:rsidRDefault="00902FE0">
      <w:pPr>
        <w:numPr>
          <w:ilvl w:val="0"/>
          <w:numId w:val="2"/>
        </w:numPr>
      </w:pPr>
      <w:r>
        <w:rPr>
          <w:rFonts w:hint="eastAsia"/>
        </w:rPr>
        <w:t>描述：</w:t>
      </w:r>
    </w:p>
    <w:p w14:paraId="704BACB8" w14:textId="77777777" w:rsidR="00196DFC" w:rsidRDefault="00196DFC"/>
    <w:p w14:paraId="222E1199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用例编号</w:t>
      </w:r>
    </w:p>
    <w:p w14:paraId="5C65CCB5" w14:textId="77777777" w:rsidR="00196DFC" w:rsidRDefault="00902FE0">
      <w:pPr>
        <w:ind w:leftChars="104" w:left="218" w:firstLine="418"/>
      </w:pPr>
      <w:r>
        <w:rPr>
          <w:rFonts w:hint="eastAsia"/>
        </w:rPr>
        <w:t>UC002</w:t>
      </w:r>
    </w:p>
    <w:p w14:paraId="486B2973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用例名称</w:t>
      </w:r>
    </w:p>
    <w:p w14:paraId="5221F79E" w14:textId="5372687E" w:rsidR="00196DFC" w:rsidRDefault="00CF0ED7">
      <w:pPr>
        <w:ind w:leftChars="104" w:left="218" w:firstLine="418"/>
        <w:rPr>
          <w:rFonts w:hint="eastAsia"/>
        </w:rPr>
      </w:pPr>
      <w:r>
        <w:rPr>
          <w:rFonts w:hint="eastAsia"/>
        </w:rPr>
        <w:t>登录业务逻辑</w:t>
      </w:r>
    </w:p>
    <w:p w14:paraId="7C25563D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前置条件</w:t>
      </w:r>
    </w:p>
    <w:p w14:paraId="3F6A6D4D" w14:textId="20F53C95" w:rsidR="00196DFC" w:rsidRDefault="00CF0ED7">
      <w:pPr>
        <w:numPr>
          <w:ilvl w:val="0"/>
          <w:numId w:val="5"/>
        </w:numPr>
        <w:ind w:leftChars="104" w:left="218" w:firstLine="418"/>
      </w:pPr>
      <w:r>
        <w:rPr>
          <w:rFonts w:hint="eastAsia"/>
        </w:rPr>
        <w:t>手机号正确</w:t>
      </w:r>
    </w:p>
    <w:p w14:paraId="7B21E356" w14:textId="59CC1485" w:rsidR="00CF0ED7" w:rsidRDefault="00CF0ED7">
      <w:pPr>
        <w:numPr>
          <w:ilvl w:val="0"/>
          <w:numId w:val="5"/>
        </w:numPr>
        <w:ind w:leftChars="104" w:left="218" w:firstLine="418"/>
      </w:pPr>
      <w:r>
        <w:rPr>
          <w:rFonts w:hint="eastAsia"/>
        </w:rPr>
        <w:t>手机号</w:t>
      </w:r>
      <w:r w:rsidR="003D5174">
        <w:rPr>
          <w:rFonts w:hint="eastAsia"/>
        </w:rPr>
        <w:t>已</w:t>
      </w:r>
      <w:r>
        <w:rPr>
          <w:rFonts w:hint="eastAsia"/>
        </w:rPr>
        <w:t>注册</w:t>
      </w:r>
    </w:p>
    <w:p w14:paraId="02997235" w14:textId="31C411C9" w:rsidR="00CF0ED7" w:rsidRDefault="00CF0ED7">
      <w:pPr>
        <w:numPr>
          <w:ilvl w:val="0"/>
          <w:numId w:val="5"/>
        </w:numPr>
        <w:ind w:leftChars="104" w:left="218" w:firstLine="418"/>
        <w:rPr>
          <w:rFonts w:hint="eastAsia"/>
        </w:rPr>
      </w:pPr>
      <w:r>
        <w:rPr>
          <w:rFonts w:hint="eastAsia"/>
        </w:rPr>
        <w:t>连接服务器成功</w:t>
      </w:r>
    </w:p>
    <w:p w14:paraId="4388B4CD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后置条件</w:t>
      </w:r>
    </w:p>
    <w:p w14:paraId="6E8CF6E9" w14:textId="4FDC6812" w:rsidR="00196DFC" w:rsidRDefault="00CF0ED7">
      <w:pPr>
        <w:ind w:leftChars="104" w:left="218" w:firstLine="418"/>
      </w:pPr>
      <w:r>
        <w:rPr>
          <w:rFonts w:hint="eastAsia"/>
        </w:rPr>
        <w:t>手机号已注册自动登录到</w:t>
      </w:r>
      <w:r w:rsidR="003D5174">
        <w:rPr>
          <w:rFonts w:hint="eastAsia"/>
        </w:rPr>
        <w:t>对应个人页</w:t>
      </w:r>
    </w:p>
    <w:p w14:paraId="30E92BB3" w14:textId="37BF7493" w:rsidR="00196DFC" w:rsidRDefault="003D5174">
      <w:pPr>
        <w:ind w:leftChars="104" w:left="218" w:firstLine="418"/>
        <w:rPr>
          <w:rFonts w:hint="eastAsia"/>
        </w:rPr>
      </w:pPr>
      <w:r>
        <w:rPr>
          <w:rFonts w:hint="eastAsia"/>
        </w:rPr>
        <w:t>手机号未注册自动注册</w:t>
      </w:r>
    </w:p>
    <w:p w14:paraId="7C3E50F5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主场景</w:t>
      </w:r>
    </w:p>
    <w:p w14:paraId="7DB4CC86" w14:textId="2EBEF676" w:rsidR="00196DFC" w:rsidRDefault="003D5174">
      <w:pPr>
        <w:numPr>
          <w:ilvl w:val="0"/>
          <w:numId w:val="6"/>
        </w:numPr>
        <w:ind w:leftChars="104" w:left="218" w:firstLine="418"/>
      </w:pPr>
      <w:r>
        <w:rPr>
          <w:rFonts w:hint="eastAsia"/>
        </w:rPr>
        <w:t>用户登录</w:t>
      </w:r>
    </w:p>
    <w:p w14:paraId="54789537" w14:textId="3F53B1E6" w:rsidR="003D5174" w:rsidRDefault="003D5174">
      <w:pPr>
        <w:numPr>
          <w:ilvl w:val="0"/>
          <w:numId w:val="6"/>
        </w:numPr>
        <w:ind w:leftChars="104" w:left="218" w:firstLine="418"/>
        <w:rPr>
          <w:rFonts w:hint="eastAsia"/>
        </w:rPr>
      </w:pPr>
      <w:r>
        <w:rPr>
          <w:rFonts w:hint="eastAsia"/>
        </w:rPr>
        <w:t>信息验证</w:t>
      </w:r>
    </w:p>
    <w:p w14:paraId="7FF3DA71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扩展场景</w:t>
      </w:r>
    </w:p>
    <w:p w14:paraId="49101471" w14:textId="77777777" w:rsidR="00196DFC" w:rsidRDefault="00902FE0">
      <w:pPr>
        <w:numPr>
          <w:ilvl w:val="2"/>
          <w:numId w:val="1"/>
        </w:numPr>
        <w:ind w:leftChars="200" w:left="420"/>
      </w:pPr>
      <w:r>
        <w:rPr>
          <w:rFonts w:hint="eastAsia"/>
        </w:rPr>
        <w:t>学生管理者修改活动信息</w:t>
      </w:r>
    </w:p>
    <w:p w14:paraId="3710BFAB" w14:textId="78E0E82F" w:rsidR="00196DFC" w:rsidRDefault="003D5174" w:rsidP="003D5174">
      <w:pPr>
        <w:numPr>
          <w:ilvl w:val="0"/>
          <w:numId w:val="7"/>
        </w:numPr>
        <w:ind w:leftChars="200" w:left="420" w:firstLine="420"/>
      </w:pPr>
      <w:r>
        <w:rPr>
          <w:rFonts w:hint="eastAsia"/>
        </w:rPr>
        <w:t>附带用户自动注册</w:t>
      </w:r>
    </w:p>
    <w:p w14:paraId="1895C92F" w14:textId="77777777" w:rsidR="00196DFC" w:rsidRDefault="00902FE0">
      <w:pPr>
        <w:numPr>
          <w:ilvl w:val="1"/>
          <w:numId w:val="1"/>
        </w:numPr>
        <w:ind w:leftChars="104" w:left="218"/>
      </w:pPr>
      <w:r>
        <w:rPr>
          <w:rFonts w:hint="eastAsia"/>
        </w:rPr>
        <w:t>业务规则</w:t>
      </w:r>
    </w:p>
    <w:p w14:paraId="388D74E3" w14:textId="423CB49F" w:rsidR="00196DFC" w:rsidRDefault="00416ACB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</w:p>
    <w:p w14:paraId="25CA06E0" w14:textId="7CD0D8CD" w:rsidR="00196DFC" w:rsidRDefault="00416ACB">
      <w:pPr>
        <w:jc w:val="center"/>
      </w:pPr>
      <w:r w:rsidRPr="00416ACB">
        <w:drawing>
          <wp:inline distT="0" distB="0" distL="0" distR="0" wp14:anchorId="731A3D56" wp14:editId="14E03E31">
            <wp:extent cx="5274310" cy="1364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941E" w14:textId="77777777" w:rsidR="00196DFC" w:rsidRDefault="00902FE0">
      <w:pPr>
        <w:numPr>
          <w:ilvl w:val="0"/>
          <w:numId w:val="8"/>
        </w:numPr>
        <w:jc w:val="left"/>
      </w:pPr>
      <w:r>
        <w:rPr>
          <w:rFonts w:hint="eastAsia"/>
        </w:rPr>
        <w:t>描述</w:t>
      </w:r>
    </w:p>
    <w:p w14:paraId="2A1D2D73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用例编号</w:t>
      </w:r>
    </w:p>
    <w:p w14:paraId="3C65537E" w14:textId="77777777" w:rsidR="00196DFC" w:rsidRDefault="00902FE0">
      <w:pPr>
        <w:ind w:leftChars="104" w:left="218" w:firstLine="418"/>
        <w:jc w:val="left"/>
      </w:pPr>
      <w:r>
        <w:rPr>
          <w:rFonts w:hint="eastAsia"/>
        </w:rPr>
        <w:t>UC003</w:t>
      </w:r>
    </w:p>
    <w:p w14:paraId="1640E3E4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用例名称</w:t>
      </w:r>
    </w:p>
    <w:p w14:paraId="52735082" w14:textId="575DC983" w:rsidR="00196DFC" w:rsidRDefault="00416ACB">
      <w:pPr>
        <w:ind w:leftChars="104" w:left="218" w:firstLine="418"/>
        <w:jc w:val="left"/>
        <w:rPr>
          <w:rFonts w:hint="eastAsia"/>
        </w:rPr>
      </w:pPr>
      <w:r>
        <w:rPr>
          <w:rFonts w:hint="eastAsia"/>
        </w:rPr>
        <w:t>用户信息注册</w:t>
      </w:r>
    </w:p>
    <w:p w14:paraId="2CE46B49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lastRenderedPageBreak/>
        <w:t>前置条件</w:t>
      </w:r>
    </w:p>
    <w:p w14:paraId="51F4A41D" w14:textId="65D0A9A9" w:rsidR="00196DFC" w:rsidRDefault="00416ACB">
      <w:pPr>
        <w:numPr>
          <w:ilvl w:val="0"/>
          <w:numId w:val="9"/>
        </w:numPr>
        <w:ind w:leftChars="104" w:left="218" w:firstLine="418"/>
        <w:jc w:val="left"/>
      </w:pPr>
      <w:r>
        <w:rPr>
          <w:rFonts w:hint="eastAsia"/>
        </w:rPr>
        <w:t>用户手机号未注册</w:t>
      </w:r>
      <w:r w:rsidR="00902FE0">
        <w:rPr>
          <w:rFonts w:hint="eastAsia"/>
        </w:rPr>
        <w:t>登入</w:t>
      </w:r>
    </w:p>
    <w:p w14:paraId="3148C926" w14:textId="1AD9FE54" w:rsidR="00196DFC" w:rsidRDefault="00416ACB">
      <w:pPr>
        <w:numPr>
          <w:ilvl w:val="0"/>
          <w:numId w:val="9"/>
        </w:numPr>
        <w:ind w:leftChars="104" w:left="218" w:firstLine="418"/>
        <w:jc w:val="left"/>
      </w:pPr>
      <w:proofErr w:type="spellStart"/>
      <w:r>
        <w:rPr>
          <w:rFonts w:hint="eastAsia"/>
        </w:rPr>
        <w:t>oauth</w:t>
      </w:r>
      <w:proofErr w:type="spellEnd"/>
      <w:r>
        <w:t xml:space="preserve"> </w:t>
      </w:r>
      <w:r>
        <w:rPr>
          <w:rFonts w:hint="eastAsia"/>
        </w:rPr>
        <w:t>方式绑定手机未注册</w:t>
      </w:r>
    </w:p>
    <w:p w14:paraId="50597DC3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后置条件</w:t>
      </w:r>
    </w:p>
    <w:p w14:paraId="143A7C35" w14:textId="625B2A8A" w:rsidR="00196DFC" w:rsidRDefault="00133D47">
      <w:pPr>
        <w:numPr>
          <w:ilvl w:val="0"/>
          <w:numId w:val="10"/>
        </w:numPr>
        <w:ind w:leftChars="104" w:left="218" w:firstLine="418"/>
        <w:jc w:val="left"/>
      </w:pPr>
      <w:r>
        <w:rPr>
          <w:rFonts w:hint="eastAsia"/>
        </w:rPr>
        <w:t>注册成功进入首页</w:t>
      </w:r>
      <w:r w:rsidR="00902FE0">
        <w:rPr>
          <w:rFonts w:hint="eastAsia"/>
        </w:rPr>
        <w:t>。</w:t>
      </w:r>
    </w:p>
    <w:p w14:paraId="22BBB2FB" w14:textId="4D19F5B6" w:rsidR="00196DFC" w:rsidRDefault="00133D47">
      <w:pPr>
        <w:numPr>
          <w:ilvl w:val="0"/>
          <w:numId w:val="10"/>
        </w:numPr>
        <w:ind w:leftChars="104" w:left="218" w:firstLine="418"/>
        <w:jc w:val="left"/>
      </w:pPr>
      <w:r>
        <w:rPr>
          <w:rFonts w:hint="eastAsia"/>
        </w:rPr>
        <w:t>绑定的信息授权成功进入首页</w:t>
      </w:r>
      <w:r w:rsidR="00902FE0">
        <w:rPr>
          <w:rFonts w:hint="eastAsia"/>
        </w:rPr>
        <w:t>。</w:t>
      </w:r>
    </w:p>
    <w:p w14:paraId="15CE03BB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主场景</w:t>
      </w:r>
    </w:p>
    <w:p w14:paraId="1B71C76C" w14:textId="5642A64F" w:rsidR="00196DFC" w:rsidRDefault="00A62C5C">
      <w:pPr>
        <w:numPr>
          <w:ilvl w:val="0"/>
          <w:numId w:val="11"/>
        </w:numPr>
        <w:ind w:leftChars="104" w:left="218" w:firstLine="418"/>
        <w:jc w:val="left"/>
      </w:pPr>
      <w:r>
        <w:rPr>
          <w:rFonts w:hint="eastAsia"/>
        </w:rPr>
        <w:t>用户正常注册</w:t>
      </w:r>
    </w:p>
    <w:p w14:paraId="70FDBD64" w14:textId="6F10D6A8" w:rsidR="00196DFC" w:rsidRDefault="00A62C5C">
      <w:pPr>
        <w:numPr>
          <w:ilvl w:val="0"/>
          <w:numId w:val="11"/>
        </w:numPr>
        <w:ind w:leftChars="104" w:left="218" w:firstLine="418"/>
        <w:jc w:val="left"/>
      </w:pPr>
      <w:r>
        <w:rPr>
          <w:rFonts w:hint="eastAsia"/>
        </w:rPr>
        <w:t>微信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t xml:space="preserve"> </w:t>
      </w:r>
      <w:r>
        <w:rPr>
          <w:rFonts w:hint="eastAsia"/>
        </w:rPr>
        <w:t>用户直接授权登录</w:t>
      </w:r>
    </w:p>
    <w:p w14:paraId="7407EE3A" w14:textId="5D103588" w:rsidR="00A62C5C" w:rsidRDefault="00A62C5C">
      <w:pPr>
        <w:numPr>
          <w:ilvl w:val="0"/>
          <w:numId w:val="11"/>
        </w:numPr>
        <w:ind w:leftChars="104" w:left="218" w:firstLine="418"/>
        <w:jc w:val="left"/>
      </w:pPr>
      <w:r>
        <w:rPr>
          <w:rFonts w:hint="eastAsia"/>
        </w:rPr>
        <w:t>首次授权自动填充手机号等信息</w:t>
      </w:r>
    </w:p>
    <w:p w14:paraId="51E288AF" w14:textId="7C7BEAD5" w:rsidR="00A62C5C" w:rsidRDefault="00A62C5C">
      <w:pPr>
        <w:numPr>
          <w:ilvl w:val="0"/>
          <w:numId w:val="11"/>
        </w:numPr>
        <w:ind w:leftChars="104" w:left="218" w:firstLine="418"/>
        <w:jc w:val="left"/>
        <w:rPr>
          <w:rFonts w:hint="eastAsia"/>
        </w:rPr>
      </w:pPr>
      <w:r>
        <w:rPr>
          <w:rFonts w:hint="eastAsia"/>
        </w:rPr>
        <w:t>其他方式注册</w:t>
      </w:r>
    </w:p>
    <w:p w14:paraId="51579F03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扩展场景</w:t>
      </w:r>
    </w:p>
    <w:p w14:paraId="40D2F9A0" w14:textId="5ED40617" w:rsidR="00196DFC" w:rsidRDefault="00A62C5C" w:rsidP="00A62C5C">
      <w:pPr>
        <w:numPr>
          <w:ilvl w:val="0"/>
          <w:numId w:val="12"/>
        </w:numPr>
        <w:ind w:leftChars="104" w:left="218" w:firstLine="418"/>
        <w:jc w:val="left"/>
        <w:rPr>
          <w:rFonts w:hint="eastAsia"/>
        </w:rPr>
      </w:pPr>
      <w:r>
        <w:rPr>
          <w:rFonts w:hint="eastAsia"/>
        </w:rPr>
        <w:t>手机号已注册自动登录</w:t>
      </w:r>
    </w:p>
    <w:p w14:paraId="78BF570C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业务规则</w:t>
      </w:r>
    </w:p>
    <w:p w14:paraId="5F7B6516" w14:textId="61F9494C" w:rsidR="00196DFC" w:rsidRDefault="00203232">
      <w:pPr>
        <w:ind w:leftChars="104" w:left="218" w:firstLine="418"/>
        <w:jc w:val="left"/>
        <w:rPr>
          <w:rFonts w:hint="eastAsia"/>
        </w:rPr>
      </w:pPr>
      <w:r>
        <w:rPr>
          <w:rFonts w:hint="eastAsia"/>
        </w:rPr>
        <w:t>已注册手机号不可再注册</w:t>
      </w:r>
    </w:p>
    <w:p w14:paraId="1BE1F568" w14:textId="6E36601E" w:rsidR="00196DFC" w:rsidRDefault="00653DD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用户训练</w:t>
      </w:r>
    </w:p>
    <w:p w14:paraId="46904649" w14:textId="72DA931D" w:rsidR="00196DFC" w:rsidRDefault="00196DFC">
      <w:pPr>
        <w:jc w:val="center"/>
      </w:pPr>
    </w:p>
    <w:p w14:paraId="27E53E81" w14:textId="77777777" w:rsidR="00196DFC" w:rsidRDefault="00902FE0">
      <w:pPr>
        <w:numPr>
          <w:ilvl w:val="0"/>
          <w:numId w:val="13"/>
        </w:numPr>
        <w:jc w:val="left"/>
      </w:pPr>
      <w:r>
        <w:rPr>
          <w:rFonts w:hint="eastAsia"/>
        </w:rPr>
        <w:t>描述：</w:t>
      </w:r>
    </w:p>
    <w:p w14:paraId="209BA87E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用例编号</w:t>
      </w:r>
    </w:p>
    <w:p w14:paraId="0E9BA425" w14:textId="77777777" w:rsidR="00196DFC" w:rsidRDefault="00902FE0">
      <w:pPr>
        <w:ind w:leftChars="104" w:left="218" w:firstLine="418"/>
        <w:jc w:val="left"/>
      </w:pPr>
      <w:r>
        <w:rPr>
          <w:rFonts w:hint="eastAsia"/>
        </w:rPr>
        <w:t>UC004</w:t>
      </w:r>
    </w:p>
    <w:p w14:paraId="03F4E607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用例名称</w:t>
      </w:r>
    </w:p>
    <w:p w14:paraId="65295210" w14:textId="0C993907" w:rsidR="00196DFC" w:rsidRDefault="00653DDC">
      <w:pPr>
        <w:ind w:leftChars="103" w:left="216" w:firstLine="418"/>
        <w:jc w:val="left"/>
      </w:pPr>
      <w:r>
        <w:rPr>
          <w:rFonts w:hint="eastAsia"/>
        </w:rPr>
        <w:t>用户训练</w:t>
      </w:r>
    </w:p>
    <w:p w14:paraId="7D3E2080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前置条件</w:t>
      </w:r>
    </w:p>
    <w:p w14:paraId="5371D5E5" w14:textId="77777777" w:rsidR="00196DFC" w:rsidRDefault="00902FE0">
      <w:pPr>
        <w:ind w:leftChars="103" w:left="216" w:firstLine="418"/>
        <w:jc w:val="left"/>
      </w:pPr>
      <w:r>
        <w:rPr>
          <w:rFonts w:hint="eastAsia"/>
        </w:rPr>
        <w:t>当前用户已登录</w:t>
      </w:r>
    </w:p>
    <w:p w14:paraId="512794B9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主场景</w:t>
      </w:r>
    </w:p>
    <w:p w14:paraId="76815193" w14:textId="0779D927" w:rsidR="00196DFC" w:rsidRDefault="00653DDC">
      <w:pPr>
        <w:numPr>
          <w:ilvl w:val="0"/>
          <w:numId w:val="14"/>
        </w:numPr>
        <w:ind w:leftChars="103" w:left="216" w:firstLine="418"/>
        <w:jc w:val="left"/>
      </w:pPr>
      <w:r>
        <w:rPr>
          <w:rFonts w:hint="eastAsia"/>
        </w:rPr>
        <w:t>主训练概览</w:t>
      </w:r>
    </w:p>
    <w:p w14:paraId="5A236279" w14:textId="57ED3080" w:rsidR="00196DFC" w:rsidRDefault="00653DDC">
      <w:pPr>
        <w:numPr>
          <w:ilvl w:val="0"/>
          <w:numId w:val="14"/>
        </w:numPr>
        <w:ind w:leftChars="103" w:left="216" w:firstLine="418"/>
        <w:jc w:val="left"/>
      </w:pPr>
      <w:r>
        <w:rPr>
          <w:rFonts w:hint="eastAsia"/>
        </w:rPr>
        <w:t>跑步训练</w:t>
      </w:r>
    </w:p>
    <w:p w14:paraId="1A858F5B" w14:textId="2B6C45AE" w:rsidR="00196DFC" w:rsidRDefault="00653DDC">
      <w:pPr>
        <w:numPr>
          <w:ilvl w:val="0"/>
          <w:numId w:val="14"/>
        </w:numPr>
        <w:ind w:leftChars="103" w:left="216" w:firstLine="418"/>
        <w:jc w:val="left"/>
      </w:pPr>
      <w:r>
        <w:rPr>
          <w:rFonts w:hint="eastAsia"/>
        </w:rPr>
        <w:t>行走训练</w:t>
      </w:r>
    </w:p>
    <w:p w14:paraId="73B9E77E" w14:textId="5421CD2A" w:rsidR="00653DDC" w:rsidRDefault="00653DDC">
      <w:pPr>
        <w:numPr>
          <w:ilvl w:val="0"/>
          <w:numId w:val="14"/>
        </w:numPr>
        <w:ind w:leftChars="103" w:left="216" w:firstLine="418"/>
        <w:jc w:val="left"/>
      </w:pPr>
      <w:r>
        <w:rPr>
          <w:rFonts w:hint="eastAsia"/>
        </w:rPr>
        <w:t>骑行训练</w:t>
      </w:r>
    </w:p>
    <w:p w14:paraId="10D94FE8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业务规则</w:t>
      </w:r>
    </w:p>
    <w:p w14:paraId="7BDB3372" w14:textId="685A1128" w:rsidR="00196DFC" w:rsidRDefault="00653DDC">
      <w:pPr>
        <w:ind w:leftChars="103" w:left="216" w:firstLine="418"/>
        <w:jc w:val="left"/>
        <w:rPr>
          <w:rFonts w:hint="eastAsia"/>
        </w:rPr>
      </w:pPr>
      <w:r>
        <w:rPr>
          <w:rFonts w:hint="eastAsia"/>
        </w:rPr>
        <w:t>用户训练且通过传感器获取训练信息</w:t>
      </w:r>
    </w:p>
    <w:p w14:paraId="23519726" w14:textId="14858A42" w:rsidR="00196DFC" w:rsidRDefault="00653DD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发现页</w:t>
      </w:r>
    </w:p>
    <w:p w14:paraId="0C2054AA" w14:textId="3E0AF193" w:rsidR="00196DFC" w:rsidRDefault="00196DFC">
      <w:pPr>
        <w:jc w:val="center"/>
        <w:rPr>
          <w:rFonts w:hint="eastAsia"/>
        </w:rPr>
      </w:pPr>
    </w:p>
    <w:p w14:paraId="4F5CB8A7" w14:textId="77777777" w:rsidR="00196DFC" w:rsidRDefault="00902FE0">
      <w:pPr>
        <w:numPr>
          <w:ilvl w:val="0"/>
          <w:numId w:val="15"/>
        </w:numPr>
        <w:jc w:val="left"/>
      </w:pPr>
      <w:r>
        <w:rPr>
          <w:rFonts w:hint="eastAsia"/>
        </w:rPr>
        <w:t>描述</w:t>
      </w:r>
    </w:p>
    <w:p w14:paraId="3324AFAB" w14:textId="77777777" w:rsidR="00196DFC" w:rsidRDefault="00902FE0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用例编号</w:t>
      </w:r>
    </w:p>
    <w:p w14:paraId="2173F429" w14:textId="77777777" w:rsidR="00196DFC" w:rsidRDefault="00902FE0">
      <w:pPr>
        <w:ind w:leftChars="104" w:left="218" w:firstLine="418"/>
        <w:jc w:val="left"/>
      </w:pPr>
      <w:r>
        <w:rPr>
          <w:rFonts w:hint="eastAsia"/>
        </w:rPr>
        <w:t>UC005</w:t>
      </w:r>
    </w:p>
    <w:p w14:paraId="786A95D8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用例名称</w:t>
      </w:r>
    </w:p>
    <w:p w14:paraId="2C036E37" w14:textId="03786D6F" w:rsidR="00196DFC" w:rsidRDefault="00653DDC">
      <w:pPr>
        <w:ind w:leftChars="103" w:left="216" w:firstLine="418"/>
        <w:jc w:val="left"/>
      </w:pPr>
      <w:r>
        <w:rPr>
          <w:rFonts w:hint="eastAsia"/>
        </w:rPr>
        <w:lastRenderedPageBreak/>
        <w:t>发现页</w:t>
      </w:r>
    </w:p>
    <w:p w14:paraId="1AA7F971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前置条件</w:t>
      </w:r>
    </w:p>
    <w:p w14:paraId="39192623" w14:textId="77777777" w:rsidR="00196DFC" w:rsidRDefault="00902FE0">
      <w:pPr>
        <w:ind w:leftChars="103" w:left="216" w:firstLine="418"/>
        <w:jc w:val="left"/>
      </w:pPr>
      <w:r>
        <w:rPr>
          <w:rFonts w:hint="eastAsia"/>
        </w:rPr>
        <w:t>当前用户已登录</w:t>
      </w:r>
    </w:p>
    <w:p w14:paraId="14D8EE80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后置条件</w:t>
      </w:r>
    </w:p>
    <w:p w14:paraId="6142598C" w14:textId="1887A2FB" w:rsidR="00196DFC" w:rsidRDefault="00D95617">
      <w:pPr>
        <w:ind w:leftChars="103" w:left="216" w:firstLine="418"/>
        <w:jc w:val="left"/>
      </w:pPr>
      <w:r>
        <w:rPr>
          <w:rFonts w:hint="eastAsia"/>
        </w:rPr>
        <w:t>推荐相关的产品或攻略信息等</w:t>
      </w:r>
    </w:p>
    <w:p w14:paraId="497240C7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主场景</w:t>
      </w:r>
    </w:p>
    <w:p w14:paraId="3F2BE1DE" w14:textId="51AAC1B5" w:rsidR="00196DFC" w:rsidRDefault="00D95617">
      <w:pPr>
        <w:numPr>
          <w:ilvl w:val="0"/>
          <w:numId w:val="16"/>
        </w:numPr>
        <w:ind w:leftChars="103" w:left="216" w:firstLine="418"/>
        <w:jc w:val="left"/>
        <w:rPr>
          <w:rFonts w:hint="eastAsia"/>
        </w:rPr>
      </w:pPr>
      <w:r>
        <w:rPr>
          <w:rFonts w:hint="eastAsia"/>
        </w:rPr>
        <w:t>展示精选内容</w:t>
      </w:r>
    </w:p>
    <w:p w14:paraId="3055628D" w14:textId="23975C09" w:rsidR="00196DFC" w:rsidRDefault="00D95617">
      <w:pPr>
        <w:numPr>
          <w:ilvl w:val="0"/>
          <w:numId w:val="16"/>
        </w:numPr>
        <w:ind w:leftChars="103" w:left="216" w:firstLine="418"/>
        <w:jc w:val="left"/>
      </w:pPr>
      <w:r>
        <w:rPr>
          <w:rFonts w:hint="eastAsia"/>
        </w:rPr>
        <w:t>展示训练内容</w:t>
      </w:r>
    </w:p>
    <w:p w14:paraId="56B27C7C" w14:textId="04F6560A" w:rsidR="00196DFC" w:rsidRDefault="00D95617">
      <w:pPr>
        <w:numPr>
          <w:ilvl w:val="0"/>
          <w:numId w:val="16"/>
        </w:numPr>
        <w:ind w:leftChars="103" w:left="216" w:firstLine="418"/>
        <w:jc w:val="left"/>
      </w:pPr>
      <w:r>
        <w:rPr>
          <w:rFonts w:hint="eastAsia"/>
        </w:rPr>
        <w:t>展示用户攻略分享</w:t>
      </w:r>
    </w:p>
    <w:p w14:paraId="185E82E8" w14:textId="2E62DD66" w:rsidR="00196DFC" w:rsidRDefault="00D95617">
      <w:pPr>
        <w:numPr>
          <w:ilvl w:val="0"/>
          <w:numId w:val="16"/>
        </w:numPr>
        <w:ind w:leftChars="103" w:left="216" w:firstLine="418"/>
        <w:jc w:val="left"/>
      </w:pPr>
      <w:r>
        <w:rPr>
          <w:rFonts w:hint="eastAsia"/>
        </w:rPr>
        <w:t>展示用户饮食菜单推荐</w:t>
      </w:r>
    </w:p>
    <w:p w14:paraId="21D45831" w14:textId="5B5F26D4" w:rsidR="00D95617" w:rsidRDefault="00D95617">
      <w:pPr>
        <w:numPr>
          <w:ilvl w:val="0"/>
          <w:numId w:val="16"/>
        </w:numPr>
        <w:ind w:leftChars="103" w:left="216" w:firstLine="418"/>
        <w:jc w:val="left"/>
      </w:pPr>
      <w:r>
        <w:rPr>
          <w:rFonts w:hint="eastAsia"/>
        </w:rPr>
        <w:t>展示</w:t>
      </w:r>
      <w:r>
        <w:rPr>
          <w:rFonts w:hint="eastAsia"/>
        </w:rPr>
        <w:t>app</w:t>
      </w:r>
      <w:r>
        <w:rPr>
          <w:rFonts w:hint="eastAsia"/>
        </w:rPr>
        <w:t>商城内容</w:t>
      </w:r>
    </w:p>
    <w:p w14:paraId="6C6167E8" w14:textId="4F759817" w:rsidR="00D95617" w:rsidRDefault="00D95617">
      <w:pPr>
        <w:numPr>
          <w:ilvl w:val="0"/>
          <w:numId w:val="16"/>
        </w:numPr>
        <w:ind w:leftChars="103" w:left="216" w:firstLine="418"/>
        <w:jc w:val="left"/>
      </w:pPr>
      <w:r>
        <w:rPr>
          <w:rFonts w:hint="eastAsia"/>
        </w:rPr>
        <w:t>展示同城内容</w:t>
      </w:r>
    </w:p>
    <w:p w14:paraId="7CD0BA4C" w14:textId="6D5881CB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扩展场景</w:t>
      </w:r>
    </w:p>
    <w:p w14:paraId="777847F9" w14:textId="7DB7B31A" w:rsidR="00D95617" w:rsidRDefault="00D95617" w:rsidP="00D95617">
      <w:pPr>
        <w:tabs>
          <w:tab w:val="left" w:pos="312"/>
        </w:tabs>
        <w:ind w:left="216"/>
        <w:jc w:val="left"/>
      </w:pPr>
      <w:r>
        <w:tab/>
      </w:r>
      <w:r>
        <w:tab/>
      </w:r>
      <w:r>
        <w:rPr>
          <w:rFonts w:hint="eastAsia"/>
        </w:rPr>
        <w:t>精选轮播图</w:t>
      </w:r>
    </w:p>
    <w:p w14:paraId="0B5EF438" w14:textId="02FA0D48" w:rsidR="00D95617" w:rsidRDefault="00D95617" w:rsidP="00D95617">
      <w:pPr>
        <w:tabs>
          <w:tab w:val="left" w:pos="312"/>
        </w:tabs>
        <w:ind w:left="216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课程推荐业务包</w:t>
      </w:r>
    </w:p>
    <w:p w14:paraId="11B069FA" w14:textId="77777777" w:rsidR="00196DFC" w:rsidRDefault="00902FE0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业物规则</w:t>
      </w:r>
    </w:p>
    <w:p w14:paraId="7865726F" w14:textId="6B0DE8A6" w:rsidR="00D95617" w:rsidRDefault="00D95617" w:rsidP="00D95617">
      <w:pPr>
        <w:tabs>
          <w:tab w:val="left" w:pos="312"/>
        </w:tabs>
        <w:jc w:val="left"/>
      </w:pPr>
      <w:r>
        <w:tab/>
      </w:r>
      <w:r>
        <w:tab/>
      </w:r>
      <w:r w:rsidR="00E54CF2">
        <w:rPr>
          <w:rFonts w:hint="eastAsia"/>
        </w:rPr>
        <w:t>盈利业务信息展示</w:t>
      </w:r>
    </w:p>
    <w:p w14:paraId="5529B713" w14:textId="0BD45DB9" w:rsidR="00384BDB" w:rsidRDefault="00E54CF2" w:rsidP="00D95617">
      <w:pPr>
        <w:tabs>
          <w:tab w:val="left" w:pos="312"/>
        </w:tabs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用户社交属性区域</w:t>
      </w:r>
    </w:p>
    <w:p w14:paraId="771EE3F3" w14:textId="4E3D6A6F" w:rsidR="00384BDB" w:rsidRDefault="00E54CF2" w:rsidP="00384BDB">
      <w:pPr>
        <w:pStyle w:val="1"/>
        <w:numPr>
          <w:ilvl w:val="0"/>
          <w:numId w:val="1"/>
        </w:numPr>
      </w:pPr>
      <w:r>
        <w:tab/>
      </w:r>
      <w:r w:rsidR="00384BDB">
        <w:rPr>
          <w:rFonts w:hint="eastAsia"/>
        </w:rPr>
        <w:t>个人信息页</w:t>
      </w:r>
    </w:p>
    <w:p w14:paraId="2528FA58" w14:textId="77777777" w:rsidR="00384BDB" w:rsidRPr="00384BDB" w:rsidRDefault="00384BDB" w:rsidP="00384BDB">
      <w:pPr>
        <w:rPr>
          <w:rFonts w:hint="eastAsia"/>
        </w:rPr>
      </w:pPr>
    </w:p>
    <w:p w14:paraId="69CCE9A8" w14:textId="77777777" w:rsidR="00384BDB" w:rsidRDefault="00384BDB" w:rsidP="00384BDB">
      <w:pPr>
        <w:numPr>
          <w:ilvl w:val="0"/>
          <w:numId w:val="15"/>
        </w:numPr>
        <w:jc w:val="left"/>
      </w:pPr>
      <w:r>
        <w:rPr>
          <w:rFonts w:hint="eastAsia"/>
        </w:rPr>
        <w:t>描述</w:t>
      </w:r>
    </w:p>
    <w:p w14:paraId="752CD4C7" w14:textId="77777777" w:rsidR="00384BDB" w:rsidRDefault="00384BDB" w:rsidP="00384BDB">
      <w:pPr>
        <w:numPr>
          <w:ilvl w:val="1"/>
          <w:numId w:val="1"/>
        </w:numPr>
        <w:ind w:leftChars="104" w:left="218"/>
        <w:jc w:val="left"/>
      </w:pPr>
      <w:r>
        <w:rPr>
          <w:rFonts w:hint="eastAsia"/>
        </w:rPr>
        <w:t>用例编号</w:t>
      </w:r>
    </w:p>
    <w:p w14:paraId="53EBD512" w14:textId="002F7D82" w:rsidR="00384BDB" w:rsidRDefault="00384BDB" w:rsidP="00384BDB">
      <w:pPr>
        <w:ind w:leftChars="104" w:left="218" w:firstLine="418"/>
        <w:jc w:val="left"/>
      </w:pPr>
      <w:r>
        <w:rPr>
          <w:rFonts w:hint="eastAsia"/>
        </w:rPr>
        <w:t>UC00</w:t>
      </w:r>
      <w:r>
        <w:t>6</w:t>
      </w:r>
    </w:p>
    <w:p w14:paraId="1959FA45" w14:textId="77777777" w:rsidR="00384BDB" w:rsidRDefault="00384BDB" w:rsidP="00384BDB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用例名称</w:t>
      </w:r>
    </w:p>
    <w:p w14:paraId="2BE2DDAB" w14:textId="0D3B4FE6" w:rsidR="00384BDB" w:rsidRDefault="00384BDB" w:rsidP="00384BDB">
      <w:pPr>
        <w:ind w:leftChars="103" w:left="216" w:firstLine="418"/>
        <w:jc w:val="left"/>
      </w:pPr>
      <w:r>
        <w:rPr>
          <w:rFonts w:hint="eastAsia"/>
        </w:rPr>
        <w:t>个人信息</w:t>
      </w:r>
      <w:r>
        <w:rPr>
          <w:rFonts w:hint="eastAsia"/>
        </w:rPr>
        <w:t>页</w:t>
      </w:r>
    </w:p>
    <w:p w14:paraId="395EB03B" w14:textId="77777777" w:rsidR="00384BDB" w:rsidRDefault="00384BDB" w:rsidP="00384BDB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前置条件</w:t>
      </w:r>
    </w:p>
    <w:p w14:paraId="009B8960" w14:textId="77777777" w:rsidR="00384BDB" w:rsidRDefault="00384BDB" w:rsidP="00384BDB">
      <w:pPr>
        <w:ind w:leftChars="103" w:left="216" w:firstLine="418"/>
        <w:jc w:val="left"/>
      </w:pPr>
      <w:r>
        <w:rPr>
          <w:rFonts w:hint="eastAsia"/>
        </w:rPr>
        <w:t>当前用户已登录</w:t>
      </w:r>
    </w:p>
    <w:p w14:paraId="69F1D55B" w14:textId="77777777" w:rsidR="00384BDB" w:rsidRDefault="00384BDB" w:rsidP="00384BDB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后置条件</w:t>
      </w:r>
    </w:p>
    <w:p w14:paraId="7D92E7B6" w14:textId="11B05D8B" w:rsidR="00384BDB" w:rsidRDefault="00384BDB" w:rsidP="00384BDB">
      <w:pPr>
        <w:ind w:leftChars="103" w:left="216" w:firstLine="418"/>
        <w:jc w:val="left"/>
      </w:pPr>
      <w:r>
        <w:rPr>
          <w:rFonts w:hint="eastAsia"/>
        </w:rPr>
        <w:t>展示个人等级、</w:t>
      </w:r>
      <w:r w:rsidR="00543DF5">
        <w:rPr>
          <w:rFonts w:hint="eastAsia"/>
        </w:rPr>
        <w:t>关注、粉丝、运动数据</w:t>
      </w:r>
      <w:r>
        <w:rPr>
          <w:rFonts w:hint="eastAsia"/>
        </w:rPr>
        <w:t>等</w:t>
      </w:r>
    </w:p>
    <w:p w14:paraId="07D02CC1" w14:textId="77777777" w:rsidR="00384BDB" w:rsidRDefault="00384BDB" w:rsidP="00384BDB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主场景</w:t>
      </w:r>
    </w:p>
    <w:p w14:paraId="1BA9D322" w14:textId="146DC415" w:rsidR="00384BDB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展示用户名</w:t>
      </w:r>
    </w:p>
    <w:p w14:paraId="52081199" w14:textId="6830A5B9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展示用户粉丝、关注、动态数</w:t>
      </w:r>
    </w:p>
    <w:p w14:paraId="2D52A850" w14:textId="0165EAD1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展示用户成长值（等级值）</w:t>
      </w:r>
    </w:p>
    <w:p w14:paraId="63486E2E" w14:textId="25509FBF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展示用户运动数据</w:t>
      </w:r>
    </w:p>
    <w:p w14:paraId="210D2E4B" w14:textId="68D48781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展示用户徽章</w:t>
      </w:r>
    </w:p>
    <w:p w14:paraId="3C5F604A" w14:textId="39DF2E8E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提供扫一扫入口</w:t>
      </w:r>
    </w:p>
    <w:p w14:paraId="4209C3A5" w14:textId="00250721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提供信息提示入口</w:t>
      </w:r>
    </w:p>
    <w:p w14:paraId="3C4D1566" w14:textId="23E7DFE8" w:rsidR="00543DF5" w:rsidRDefault="00543DF5" w:rsidP="00543DF5">
      <w:pPr>
        <w:pStyle w:val="a4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提供数据中心、每日目标、档案等入口</w:t>
      </w:r>
    </w:p>
    <w:p w14:paraId="0703BF0D" w14:textId="77777777" w:rsidR="00384BDB" w:rsidRDefault="00384BDB" w:rsidP="00384BDB">
      <w:pPr>
        <w:numPr>
          <w:ilvl w:val="1"/>
          <w:numId w:val="1"/>
        </w:numPr>
        <w:ind w:leftChars="103" w:left="216"/>
        <w:jc w:val="left"/>
      </w:pPr>
      <w:r>
        <w:rPr>
          <w:rFonts w:hint="eastAsia"/>
        </w:rPr>
        <w:t>业物规则</w:t>
      </w:r>
    </w:p>
    <w:p w14:paraId="626ACFC5" w14:textId="77777777" w:rsidR="00E54CF2" w:rsidRDefault="00384BDB" w:rsidP="00543DF5">
      <w:pPr>
        <w:tabs>
          <w:tab w:val="left" w:pos="312"/>
        </w:tabs>
        <w:jc w:val="left"/>
      </w:pPr>
      <w:r>
        <w:tab/>
      </w:r>
      <w:r>
        <w:tab/>
      </w:r>
      <w:r w:rsidR="00543DF5">
        <w:rPr>
          <w:rFonts w:hint="eastAsia"/>
        </w:rPr>
        <w:t>展示用户账号的各项数据</w:t>
      </w:r>
    </w:p>
    <w:p w14:paraId="1E75B977" w14:textId="45B81EDB" w:rsidR="00543DF5" w:rsidRDefault="00543DF5" w:rsidP="00543DF5">
      <w:pPr>
        <w:tabs>
          <w:tab w:val="left" w:pos="312"/>
        </w:tabs>
        <w:jc w:val="left"/>
        <w:rPr>
          <w:rFonts w:hint="eastAsia"/>
        </w:rPr>
        <w:sectPr w:rsidR="00543D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  <w:r>
        <w:tab/>
      </w:r>
      <w:r>
        <w:rPr>
          <w:rFonts w:hint="eastAsia"/>
        </w:rPr>
        <w:t>提供用户各项信息修改配置的入口</w:t>
      </w:r>
    </w:p>
    <w:p w14:paraId="2558CA85" w14:textId="77777777" w:rsidR="00196DFC" w:rsidRDefault="00196DFC"/>
    <w:sectPr w:rsidR="00196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52B59C"/>
    <w:multiLevelType w:val="multilevel"/>
    <w:tmpl w:val="8652B59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5D578C3"/>
    <w:multiLevelType w:val="singleLevel"/>
    <w:tmpl w:val="95D578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A7FDDA1"/>
    <w:multiLevelType w:val="singleLevel"/>
    <w:tmpl w:val="9A7FDDA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A7D95337"/>
    <w:multiLevelType w:val="singleLevel"/>
    <w:tmpl w:val="A7D9533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AEDE6B1A"/>
    <w:multiLevelType w:val="singleLevel"/>
    <w:tmpl w:val="AEDE6B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CDCF2F6"/>
    <w:multiLevelType w:val="singleLevel"/>
    <w:tmpl w:val="BCDCF2F6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D4BE0967"/>
    <w:multiLevelType w:val="singleLevel"/>
    <w:tmpl w:val="D4BE0967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D895DA9C"/>
    <w:multiLevelType w:val="singleLevel"/>
    <w:tmpl w:val="D895DA9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E2DC4D83"/>
    <w:multiLevelType w:val="singleLevel"/>
    <w:tmpl w:val="E2DC4D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1F61C93"/>
    <w:multiLevelType w:val="singleLevel"/>
    <w:tmpl w:val="F1F61C93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034A3180"/>
    <w:multiLevelType w:val="singleLevel"/>
    <w:tmpl w:val="034A31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20136C22"/>
    <w:multiLevelType w:val="singleLevel"/>
    <w:tmpl w:val="20136C2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22F355B4"/>
    <w:multiLevelType w:val="singleLevel"/>
    <w:tmpl w:val="22F355B4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FFECE33"/>
    <w:multiLevelType w:val="singleLevel"/>
    <w:tmpl w:val="2FFECE33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35A3395A"/>
    <w:multiLevelType w:val="singleLevel"/>
    <w:tmpl w:val="35A339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A86E96A"/>
    <w:multiLevelType w:val="singleLevel"/>
    <w:tmpl w:val="4A86E96A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4DD0606D"/>
    <w:multiLevelType w:val="hybridMultilevel"/>
    <w:tmpl w:val="0FB6F69A"/>
    <w:lvl w:ilvl="0" w:tplc="725485D8">
      <w:start w:val="1"/>
      <w:numFmt w:val="decimal"/>
      <w:lvlText w:val="（%1）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abstractNum w:abstractNumId="17" w15:restartNumberingAfterBreak="0">
    <w:nsid w:val="5048F817"/>
    <w:multiLevelType w:val="singleLevel"/>
    <w:tmpl w:val="5048F817"/>
    <w:lvl w:ilvl="0">
      <w:start w:val="1"/>
      <w:numFmt w:val="decimal"/>
      <w:suff w:val="nothing"/>
      <w:lvlText w:val="（%1）"/>
      <w:lvlJc w:val="left"/>
    </w:lvl>
  </w:abstractNum>
  <w:num w:numId="1" w16cid:durableId="1322583557">
    <w:abstractNumId w:val="0"/>
  </w:num>
  <w:num w:numId="2" w16cid:durableId="1768623720">
    <w:abstractNumId w:val="14"/>
  </w:num>
  <w:num w:numId="3" w16cid:durableId="1961762638">
    <w:abstractNumId w:val="6"/>
  </w:num>
  <w:num w:numId="4" w16cid:durableId="1818571558">
    <w:abstractNumId w:val="11"/>
  </w:num>
  <w:num w:numId="5" w16cid:durableId="900597704">
    <w:abstractNumId w:val="15"/>
  </w:num>
  <w:num w:numId="6" w16cid:durableId="728117524">
    <w:abstractNumId w:val="17"/>
  </w:num>
  <w:num w:numId="7" w16cid:durableId="1899784575">
    <w:abstractNumId w:val="9"/>
  </w:num>
  <w:num w:numId="8" w16cid:durableId="1393624024">
    <w:abstractNumId w:val="4"/>
  </w:num>
  <w:num w:numId="9" w16cid:durableId="1498958399">
    <w:abstractNumId w:val="7"/>
  </w:num>
  <w:num w:numId="10" w16cid:durableId="717242536">
    <w:abstractNumId w:val="5"/>
  </w:num>
  <w:num w:numId="11" w16cid:durableId="1415665074">
    <w:abstractNumId w:val="12"/>
  </w:num>
  <w:num w:numId="12" w16cid:durableId="2135908352">
    <w:abstractNumId w:val="13"/>
  </w:num>
  <w:num w:numId="13" w16cid:durableId="248123738">
    <w:abstractNumId w:val="8"/>
  </w:num>
  <w:num w:numId="14" w16cid:durableId="1650867608">
    <w:abstractNumId w:val="3"/>
  </w:num>
  <w:num w:numId="15" w16cid:durableId="1160266847">
    <w:abstractNumId w:val="10"/>
  </w:num>
  <w:num w:numId="16" w16cid:durableId="206112218">
    <w:abstractNumId w:val="2"/>
  </w:num>
  <w:num w:numId="17" w16cid:durableId="419713432">
    <w:abstractNumId w:val="1"/>
  </w:num>
  <w:num w:numId="18" w16cid:durableId="3956625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DA347C"/>
    <w:rsid w:val="00042EA7"/>
    <w:rsid w:val="00133D47"/>
    <w:rsid w:val="00196DFC"/>
    <w:rsid w:val="00203232"/>
    <w:rsid w:val="002053EB"/>
    <w:rsid w:val="00384BDB"/>
    <w:rsid w:val="003D5174"/>
    <w:rsid w:val="003F7AAF"/>
    <w:rsid w:val="00416ACB"/>
    <w:rsid w:val="00543DF5"/>
    <w:rsid w:val="0062724F"/>
    <w:rsid w:val="00653DDC"/>
    <w:rsid w:val="006C405E"/>
    <w:rsid w:val="00902FE0"/>
    <w:rsid w:val="00A62C5C"/>
    <w:rsid w:val="00CF0ED7"/>
    <w:rsid w:val="00D95617"/>
    <w:rsid w:val="00E54CF2"/>
    <w:rsid w:val="00F74D6D"/>
    <w:rsid w:val="00FF5CAD"/>
    <w:rsid w:val="094F6AF7"/>
    <w:rsid w:val="0C077C4F"/>
    <w:rsid w:val="0F2E7EA7"/>
    <w:rsid w:val="65D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A34D9A"/>
  <w15:docId w15:val="{98E80F8A-86F8-5B49-98F6-BE711862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653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君のために一生を捧げた</dc:creator>
  <cp:lastModifiedBy>苏 粤翔</cp:lastModifiedBy>
  <cp:revision>4</cp:revision>
  <dcterms:created xsi:type="dcterms:W3CDTF">2021-06-10T04:55:00Z</dcterms:created>
  <dcterms:modified xsi:type="dcterms:W3CDTF">2022-06-03T16:21:00Z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70B63A5D61B349F984538F033D1BC541</vt:lpwstr>
  </property>
</Properties>
</file>