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1960" w:rsidRDefault="00BE36FB">
      <w:pPr>
        <w:spacing w:after="260"/>
        <w:jc w:val="center"/>
      </w:pPr>
      <w:r>
        <w:rPr>
          <w:b/>
          <w:bCs/>
          <w:sz w:val="28"/>
          <w:szCs w:val="28"/>
        </w:rPr>
        <w:t>Advanced Data Visualization – Practical Solutions</w:t>
      </w:r>
    </w:p>
    <w:p w:rsidR="005A1960" w:rsidRDefault="00BE36FB">
      <w:pPr>
        <w:spacing w:before="320" w:after="140" w:line="360" w:lineRule="auto"/>
      </w:pPr>
      <w:r>
        <w:rPr>
          <w:b/>
          <w:bCs/>
        </w:rPr>
        <w:t>1. Geospatial Data Visualization</w:t>
      </w:r>
    </w:p>
    <w:p w:rsidR="005A1960" w:rsidRDefault="00BE36FB">
      <w:pPr>
        <w:shd w:val="clear" w:color="auto" w:fill="F2F2F2"/>
        <w:spacing w:line="260" w:lineRule="auto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library(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ggplot2)</w:t>
      </w:r>
    </w:p>
    <w:p w:rsidR="005A1960" w:rsidRDefault="00BE36FB">
      <w:pPr>
        <w:shd w:val="clear" w:color="auto" w:fill="F2F2F2"/>
        <w:spacing w:line="260" w:lineRule="auto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library(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ggrepel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</w:t>
      </w:r>
    </w:p>
    <w:p w:rsidR="005A1960" w:rsidRDefault="00BE36FB">
      <w:pPr>
        <w:shd w:val="clear" w:color="auto" w:fill="F2F2F2"/>
        <w:spacing w:line="260" w:lineRule="auto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library(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maps)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:rsidR="005A1960" w:rsidRDefault="00BE36FB">
      <w:pPr>
        <w:shd w:val="clear" w:color="auto" w:fill="F2F2F2"/>
        <w:spacing w:line="260" w:lineRule="auto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cities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data.frame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City = c("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Chennai","Bangalore","Hyderabad","Mumbai","Delhi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",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        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Pune","Kolkata","</w:t>
      </w:r>
      <w:r>
        <w:rPr>
          <w:rFonts w:ascii="Courier New" w:eastAsia="Courier New" w:hAnsi="Courier New" w:cs="Courier New"/>
          <w:sz w:val="19"/>
          <w:szCs w:val="19"/>
        </w:rPr>
        <w:t>Ahmedabad","Jaipur","Kochi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"),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Latitude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13.08, 12.97, 17.38, 19.07, 28.61, 18.52, 22.57, 23.02, 26.91, 9.93),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Longitude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80.27, 77.59, 78.48, 72.87, 77.21, 73.85, 88.36, 72.57, 75.79, 76.26),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Population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11, 13, 10, 20, 32, 7, 15, 8, 4, 2)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>)</w:t>
      </w:r>
    </w:p>
    <w:p w:rsidR="005A1960" w:rsidRDefault="00BE36FB">
      <w:pPr>
        <w:shd w:val="clear" w:color="auto" w:fill="F2F2F2"/>
        <w:spacing w:line="260" w:lineRule="auto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india_map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map_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data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"world", region = "India")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:rsidR="005A1960" w:rsidRDefault="00BE36FB">
      <w:pPr>
        <w:shd w:val="clear" w:color="auto" w:fill="F2F2F2"/>
        <w:spacing w:line="260" w:lineRule="auto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base_map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ggplot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 +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geom_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polygon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data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india_map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aes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(x = long, y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lat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group = group),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fill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"grey95", color = "grey60") +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coord_fixed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(1.1) +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theme_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minimal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base_size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13)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># Q1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p1 &lt;-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base_map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geom_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point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data = cities,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aes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(Longitude, Latitude), color =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steelblue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", size = 3) +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labs(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title = "Scatter Map of Indian Cities", x = "Longitude", y = "Latitude")</w:t>
      </w:r>
    </w:p>
    <w:p w:rsidR="005A1960" w:rsidRDefault="00BE36FB">
      <w:pPr>
        <w:shd w:val="clear" w:color="auto" w:fill="F2F2F2"/>
        <w:spacing w:line="260" w:lineRule="auto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ggsave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"t1_q1_scatter_map.png", p1, width = 6.5, height = 6, dpi = 200)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># Q2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p2 &lt;-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base_map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geom_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point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data = cities,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aes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(Longitude, Latitude, size = Population), color =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darkorange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", alpha = 0.8) +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labs(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title = "Bubble Map of City Population", x = "Longitude", y = "Latitude", size = "Population (M)")</w:t>
      </w:r>
    </w:p>
    <w:p w:rsidR="005A1960" w:rsidRDefault="00BE36FB">
      <w:pPr>
        <w:shd w:val="clear" w:color="auto" w:fill="F2F2F2"/>
        <w:spacing w:line="260" w:lineRule="auto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ggsave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</w:t>
      </w:r>
      <w:r>
        <w:rPr>
          <w:rFonts w:ascii="Courier New" w:eastAsia="Courier New" w:hAnsi="Courier New" w:cs="Courier New"/>
          <w:sz w:val="19"/>
          <w:szCs w:val="19"/>
        </w:rPr>
        <w:t>t1_q2_bubble_map.png", p2, width = 6.5, height = 6, dpi = 200)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># Q3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p3 &lt;- p1 +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geom_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text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data = cities,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aes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(Longitude, Latitude, label = City),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vjust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-1, size = 3.5) +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labs(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title = "City Labels on Map")</w:t>
      </w:r>
    </w:p>
    <w:p w:rsidR="005A1960" w:rsidRDefault="00BE36FB">
      <w:pPr>
        <w:shd w:val="clear" w:color="auto" w:fill="F2F2F2"/>
        <w:spacing w:line="260" w:lineRule="auto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ggsave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"t1_q3_labeled_map.png", p3, width = 6.5</w:t>
      </w:r>
      <w:r>
        <w:rPr>
          <w:rFonts w:ascii="Courier New" w:eastAsia="Courier New" w:hAnsi="Courier New" w:cs="Courier New"/>
          <w:sz w:val="19"/>
          <w:szCs w:val="19"/>
        </w:rPr>
        <w:t>, height = 6, dpi = 200)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># Q4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p4 &lt;-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base_map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geom_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point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data = cities,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aes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(Longitude, Latitude, color = Population, size = Population)) +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geom_text_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repel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data = cities,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aes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(Longitude, Latitude, label = City), size = 3.5) +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scale_color_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gradient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low </w:t>
      </w:r>
      <w:r>
        <w:rPr>
          <w:rFonts w:ascii="Courier New" w:eastAsia="Courier New" w:hAnsi="Courier New" w:cs="Courier New"/>
          <w:sz w:val="19"/>
          <w:szCs w:val="19"/>
        </w:rPr>
        <w:t>= "yellow", high = "red") +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labs(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title = "Population - Color and Size Encoding", x = "Longitude", y = "Latitude")</w:t>
      </w:r>
    </w:p>
    <w:p w:rsidR="005A1960" w:rsidRDefault="00BE36FB">
      <w:pPr>
        <w:shd w:val="clear" w:color="auto" w:fill="F2F2F2"/>
        <w:spacing w:line="260" w:lineRule="auto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ggsave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"t1_q4_color_population.png", p4, width = 6.5, height = 6, dpi = 200)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 </w:t>
      </w:r>
    </w:p>
    <w:p w:rsidR="005A1960" w:rsidRDefault="00BE36FB">
      <w:pPr>
        <w:shd w:val="clear" w:color="auto" w:fill="F2F2F2"/>
        <w:spacing w:line="260" w:lineRule="auto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cities[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which.max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cities$Population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), ]</w:t>
      </w:r>
    </w:p>
    <w:p w:rsidR="005A1960" w:rsidRDefault="00BE36FB">
      <w:pPr>
        <w:spacing w:before="160" w:after="100" w:line="360" w:lineRule="auto"/>
      </w:pPr>
      <w:r>
        <w:rPr>
          <w:b/>
          <w:bCs/>
        </w:rPr>
        <w:t>Q1. Scatter map</w:t>
      </w:r>
    </w:p>
    <w:p w:rsidR="005A1960" w:rsidRDefault="00BE36FB">
      <w:pPr>
        <w:spacing w:after="160"/>
        <w:jc w:val="center"/>
      </w:pPr>
      <w:r>
        <w:rPr>
          <w:noProof/>
        </w:rPr>
        <w:drawing>
          <wp:inline distT="0" distB="0" distL="0" distR="0">
            <wp:extent cx="4210050" cy="3886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960" w:rsidRDefault="00BE36FB">
      <w:pPr>
        <w:spacing w:after="140" w:line="360" w:lineRule="auto"/>
      </w:pPr>
      <w:r>
        <w:t>Each city is plotted at its exact longitude and latitude on the map of India, showing the spread of cities from south to north.</w:t>
      </w:r>
    </w:p>
    <w:p w:rsidR="005A1960" w:rsidRDefault="00BE36FB">
      <w:pPr>
        <w:spacing w:before="160" w:after="100" w:line="360" w:lineRule="auto"/>
      </w:pPr>
      <w:r>
        <w:rPr>
          <w:b/>
          <w:bCs/>
        </w:rPr>
        <w:t>Q2. Bubble map (size = population)</w:t>
      </w:r>
    </w:p>
    <w:p w:rsidR="005A1960" w:rsidRDefault="00BE36FB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>
            <wp:extent cx="4210050" cy="3886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960" w:rsidRDefault="00BE36FB">
      <w:pPr>
        <w:spacing w:after="140" w:line="360" w:lineRule="auto"/>
      </w:pPr>
      <w:r>
        <w:t>Bubble size represents population; Delhi and Mumbai show the largest bubbles, while Kochi a</w:t>
      </w:r>
      <w:r>
        <w:t>nd Jaipur are the smallest.</w:t>
      </w:r>
    </w:p>
    <w:p w:rsidR="00BE36FB" w:rsidRPr="00BE36FB" w:rsidRDefault="00BE36FB">
      <w:pPr>
        <w:spacing w:before="160" w:after="100" w:line="360" w:lineRule="auto"/>
        <w:rPr>
          <w:b/>
          <w:bCs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1111250</wp:posOffset>
            </wp:positionH>
            <wp:positionV relativeFrom="paragraph">
              <wp:posOffset>312420</wp:posOffset>
            </wp:positionV>
            <wp:extent cx="2847975" cy="26289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b/>
          <w:bCs/>
        </w:rPr>
        <w:t>Q3. City labels (</w:t>
      </w:r>
      <w:proofErr w:type="spellStart"/>
      <w:r>
        <w:rPr>
          <w:b/>
          <w:bCs/>
        </w:rPr>
        <w:t>geom_text</w:t>
      </w:r>
      <w:proofErr w:type="spellEnd"/>
      <w:r>
        <w:rPr>
          <w:b/>
          <w:bCs/>
        </w:rPr>
        <w:t>)</w:t>
      </w:r>
    </w:p>
    <w:p w:rsidR="005A1960" w:rsidRDefault="00BE36FB" w:rsidP="00BE36FB">
      <w:pPr>
        <w:spacing w:after="160"/>
      </w:pPr>
      <w:r>
        <w:br w:type="textWrapping" w:clear="all"/>
      </w:r>
    </w:p>
    <w:p w:rsidR="005A1960" w:rsidRDefault="00BE36FB">
      <w:pPr>
        <w:spacing w:after="140" w:line="360" w:lineRule="auto"/>
      </w:pPr>
      <w:proofErr w:type="spellStart"/>
      <w:r>
        <w:lastRenderedPageBreak/>
        <w:t>geom_</w:t>
      </w:r>
      <w:proofErr w:type="gramStart"/>
      <w:r>
        <w:t>text</w:t>
      </w:r>
      <w:proofErr w:type="spellEnd"/>
      <w:r>
        <w:t>(</w:t>
      </w:r>
      <w:proofErr w:type="gramEnd"/>
      <w:r>
        <w:t>) adds each city name above its point so every location can be identified directly on the map.</w:t>
      </w:r>
    </w:p>
    <w:p w:rsidR="005A1960" w:rsidRDefault="00BE36FB">
      <w:pPr>
        <w:spacing w:before="160" w:after="100" w:line="360" w:lineRule="auto"/>
      </w:pPr>
      <w:r>
        <w:rPr>
          <w:b/>
          <w:bCs/>
        </w:rPr>
        <w:t>Q4. Color by population size</w:t>
      </w:r>
    </w:p>
    <w:p w:rsidR="005A1960" w:rsidRDefault="00BE36FB">
      <w:pPr>
        <w:spacing w:after="160"/>
        <w:jc w:val="center"/>
      </w:pPr>
      <w:r>
        <w:rPr>
          <w:noProof/>
        </w:rPr>
        <w:drawing>
          <wp:inline distT="0" distB="0" distL="0" distR="0">
            <wp:extent cx="4210050" cy="3886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960" w:rsidRDefault="00BE36FB">
      <w:pPr>
        <w:spacing w:after="140" w:line="360" w:lineRule="auto"/>
      </w:pPr>
      <w:r>
        <w:t>Color and size both encode population on a yellow-to-red scale, making high-population cities like Delhi stand out clearly.</w:t>
      </w:r>
    </w:p>
    <w:p w:rsidR="005A1960" w:rsidRDefault="00BE36FB">
      <w:pPr>
        <w:spacing w:before="160" w:after="100" w:line="360" w:lineRule="auto"/>
      </w:pPr>
      <w:r>
        <w:rPr>
          <w:b/>
          <w:bCs/>
        </w:rPr>
        <w:t>Q5. City with highest population</w:t>
      </w:r>
    </w:p>
    <w:p w:rsidR="005A1960" w:rsidRDefault="00BE36FB">
      <w:pPr>
        <w:spacing w:after="140" w:line="360" w:lineRule="auto"/>
      </w:pPr>
      <w:r>
        <w:t xml:space="preserve">Delhi has the highest population (32 million), visible as the largest and most intensely </w:t>
      </w:r>
      <w:proofErr w:type="spellStart"/>
      <w:r>
        <w:t>coloured</w:t>
      </w:r>
      <w:proofErr w:type="spellEnd"/>
      <w:r>
        <w:t xml:space="preserve"> b</w:t>
      </w:r>
      <w:r>
        <w:t>ubble.</w:t>
      </w:r>
    </w:p>
    <w:p w:rsidR="005A1960" w:rsidRDefault="00BE36FB">
      <w:pPr>
        <w:spacing w:before="320" w:after="140" w:line="360" w:lineRule="auto"/>
      </w:pPr>
      <w:r>
        <w:rPr>
          <w:b/>
          <w:bCs/>
        </w:rPr>
        <w:t>2. Network Visualization</w:t>
      </w:r>
    </w:p>
    <w:p w:rsidR="005A1960" w:rsidRDefault="00BE36FB">
      <w:pPr>
        <w:shd w:val="clear" w:color="auto" w:fill="F2F2F2"/>
        <w:spacing w:line="260" w:lineRule="auto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library(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igraph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:rsidR="005A1960" w:rsidRDefault="00BE36FB">
      <w:pPr>
        <w:shd w:val="clear" w:color="auto" w:fill="F2F2F2"/>
        <w:spacing w:line="260" w:lineRule="auto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edges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data.frame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From = c("A","A","B","C","C","D","E","F","G","H"),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To   = c("B","C","D","D","E","E","F","G","H","A")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>)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g &lt;-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graph_from_data_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frame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edges, directed = TRUE)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># Q1, Q2</w:t>
      </w:r>
    </w:p>
    <w:p w:rsidR="005A1960" w:rsidRDefault="00BE36FB">
      <w:pPr>
        <w:shd w:val="clear" w:color="auto" w:fill="F2F2F2"/>
        <w:spacing w:line="260" w:lineRule="auto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"t2_q1q2_net</w:t>
      </w:r>
      <w:r>
        <w:rPr>
          <w:rFonts w:ascii="Courier New" w:eastAsia="Courier New" w:hAnsi="Courier New" w:cs="Courier New"/>
          <w:sz w:val="19"/>
          <w:szCs w:val="19"/>
        </w:rPr>
        <w:t>work_graph.png", width = 1300, height = 1000, res = 200)</w:t>
      </w:r>
    </w:p>
    <w:p w:rsidR="005A1960" w:rsidRDefault="00BE36FB">
      <w:pPr>
        <w:shd w:val="clear" w:color="auto" w:fill="F2F2F2"/>
        <w:spacing w:line="260" w:lineRule="auto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set.seed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42)</w:t>
      </w:r>
    </w:p>
    <w:p w:rsidR="005A1960" w:rsidRDefault="00BE36FB">
      <w:pPr>
        <w:shd w:val="clear" w:color="auto" w:fill="F2F2F2"/>
        <w:spacing w:line="260" w:lineRule="auto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plot(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g,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vertex.color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lightblue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vertex.size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30,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vertex.label.color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"black",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vertex.label.cex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1.1,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edge.arrow.size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0.6,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edge.color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"grey40",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main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"Network Graph </w:t>
      </w:r>
      <w:r>
        <w:rPr>
          <w:rFonts w:ascii="Courier New" w:eastAsia="Courier New" w:hAnsi="Courier New" w:cs="Courier New"/>
          <w:sz w:val="19"/>
          <w:szCs w:val="19"/>
        </w:rPr>
        <w:t>of Nodes A to H")</w:t>
      </w:r>
    </w:p>
    <w:p w:rsidR="005A1960" w:rsidRDefault="00BE36FB">
      <w:pPr>
        <w:shd w:val="clear" w:color="auto" w:fill="F2F2F2"/>
        <w:spacing w:line="260" w:lineRule="auto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dev.off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()</w:t>
      </w:r>
      <w:proofErr w:type="gramEnd"/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># Q3</w:t>
      </w:r>
    </w:p>
    <w:p w:rsidR="005A1960" w:rsidRDefault="00BE36FB">
      <w:pPr>
        <w:shd w:val="clear" w:color="auto" w:fill="F2F2F2"/>
        <w:spacing w:line="260" w:lineRule="auto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degree_table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data.frame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Node = names(degree(g)), Degree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as.integer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(degree(g)))</w:t>
      </w:r>
    </w:p>
    <w:p w:rsidR="005A1960" w:rsidRDefault="00BE36FB">
      <w:pPr>
        <w:shd w:val="clear" w:color="auto" w:fill="F2F2F2"/>
        <w:spacing w:line="260" w:lineRule="auto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degree_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table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order(-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degree_table$Degree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), ]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># Q5</w:t>
      </w:r>
    </w:p>
    <w:p w:rsidR="005A1960" w:rsidRDefault="00BE36FB">
      <w:pPr>
        <w:shd w:val="clear" w:color="auto" w:fill="F2F2F2"/>
        <w:spacing w:line="260" w:lineRule="auto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"t2_q5_circular_layout.png", width = 1300, height = 1000, res = 200)</w:t>
      </w:r>
    </w:p>
    <w:p w:rsidR="005A1960" w:rsidRDefault="00BE36FB">
      <w:pPr>
        <w:shd w:val="clear" w:color="auto" w:fill="F2F2F2"/>
        <w:spacing w:line="260" w:lineRule="auto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plot(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g, layout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layout_in_circle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(g),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vertex.color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lightgreen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vertex.size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30,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vertex.label.color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"black",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vertex.label.cex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1.1,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edge.arrow.size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0.6,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edge.color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"grey40", main = "Network Graph - Circular Layout")</w:t>
      </w:r>
    </w:p>
    <w:p w:rsidR="005A1960" w:rsidRDefault="00BE36FB">
      <w:pPr>
        <w:shd w:val="clear" w:color="auto" w:fill="F2F2F2"/>
        <w:spacing w:line="260" w:lineRule="auto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dev.off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()</w:t>
      </w:r>
      <w:proofErr w:type="gramEnd"/>
    </w:p>
    <w:p w:rsidR="005A1960" w:rsidRDefault="00BE36FB">
      <w:pPr>
        <w:spacing w:before="160" w:after="100" w:line="360" w:lineRule="auto"/>
      </w:pPr>
      <w:r>
        <w:rPr>
          <w:b/>
          <w:bCs/>
        </w:rPr>
        <w:t xml:space="preserve">Q1 &amp; Q2. </w:t>
      </w:r>
      <w:r>
        <w:rPr>
          <w:b/>
          <w:bCs/>
        </w:rPr>
        <w:t>Network graph with labels and colors</w:t>
      </w:r>
    </w:p>
    <w:p w:rsidR="005A1960" w:rsidRDefault="00BE36FB">
      <w:pPr>
        <w:spacing w:after="160"/>
        <w:jc w:val="center"/>
      </w:pPr>
      <w:r>
        <w:rPr>
          <w:noProof/>
        </w:rPr>
        <w:drawing>
          <wp:inline distT="0" distB="0" distL="0" distR="0">
            <wp:extent cx="4019550" cy="30956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960" w:rsidRDefault="00BE36FB">
      <w:pPr>
        <w:spacing w:after="140" w:line="360" w:lineRule="auto"/>
      </w:pPr>
      <w:r>
        <w:t xml:space="preserve">The graph is built with </w:t>
      </w:r>
      <w:proofErr w:type="spellStart"/>
      <w:r>
        <w:t>graph_from_data_</w:t>
      </w:r>
      <w:proofErr w:type="gramStart"/>
      <w:r>
        <w:t>frame</w:t>
      </w:r>
      <w:proofErr w:type="spellEnd"/>
      <w:r>
        <w:t>(</w:t>
      </w:r>
      <w:proofErr w:type="gramEnd"/>
      <w:r>
        <w:t xml:space="preserve">) and plotted using </w:t>
      </w:r>
      <w:proofErr w:type="spellStart"/>
      <w:r>
        <w:t>igraph</w:t>
      </w:r>
      <w:proofErr w:type="spellEnd"/>
      <w:r>
        <w:t>; nodes are light blue with black labels and arrows show edge direction.</w:t>
      </w:r>
    </w:p>
    <w:p w:rsidR="005A1960" w:rsidRDefault="00BE36FB">
      <w:pPr>
        <w:spacing w:before="160" w:after="100" w:line="360" w:lineRule="auto"/>
      </w:pPr>
      <w:r>
        <w:rPr>
          <w:b/>
          <w:bCs/>
        </w:rPr>
        <w:t>Q3. Degree of each node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5A19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Node</w:t>
            </w:r>
          </w:p>
        </w:tc>
        <w:tc>
          <w:tcPr>
            <w:tcW w:w="4513" w:type="dxa"/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Degree</w:t>
            </w:r>
          </w:p>
        </w:tc>
      </w:tr>
      <w:tr w:rsidR="005A1960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5A1960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5A1960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D</w:t>
            </w:r>
          </w:p>
        </w:tc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5A1960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E</w:t>
            </w:r>
          </w:p>
        </w:tc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5A1960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</w:tr>
      <w:tr w:rsidR="005A1960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F</w:t>
            </w:r>
          </w:p>
        </w:tc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</w:tr>
      <w:tr w:rsidR="005A1960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G</w:t>
            </w:r>
          </w:p>
        </w:tc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</w:tr>
      <w:tr w:rsidR="005A1960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H</w:t>
            </w:r>
          </w:p>
        </w:tc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</w:tr>
    </w:tbl>
    <w:p w:rsidR="005A1960" w:rsidRDefault="00BE36FB">
      <w:pPr>
        <w:spacing w:before="160" w:after="100" w:line="360" w:lineRule="auto"/>
      </w:pPr>
      <w:r>
        <w:rPr>
          <w:b/>
          <w:bCs/>
        </w:rPr>
        <w:t>Q4. Node with highest connections</w:t>
      </w:r>
    </w:p>
    <w:p w:rsidR="005A1960" w:rsidRDefault="00BE36FB">
      <w:pPr>
        <w:spacing w:after="140" w:line="360" w:lineRule="auto"/>
      </w:pPr>
      <w:r>
        <w:t>Nodes A, C, D and E are tied for the highest degree (3 each), acting as junction points in the network.</w:t>
      </w:r>
    </w:p>
    <w:p w:rsidR="005A1960" w:rsidRDefault="00BE36FB">
      <w:pPr>
        <w:spacing w:before="160" w:after="100" w:line="360" w:lineRule="auto"/>
      </w:pPr>
      <w:r>
        <w:rPr>
          <w:b/>
          <w:bCs/>
        </w:rPr>
        <w:t>Q5. Circular layout</w:t>
      </w:r>
    </w:p>
    <w:p w:rsidR="005A1960" w:rsidRDefault="00BE36FB">
      <w:pPr>
        <w:spacing w:after="160"/>
        <w:jc w:val="center"/>
      </w:pPr>
      <w:r>
        <w:rPr>
          <w:noProof/>
        </w:rPr>
        <w:drawing>
          <wp:inline distT="0" distB="0" distL="0" distR="0">
            <wp:extent cx="4019550" cy="30956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960" w:rsidRDefault="00BE36FB">
      <w:pPr>
        <w:spacing w:after="140" w:line="360" w:lineRule="auto"/>
      </w:pPr>
      <w:proofErr w:type="spellStart"/>
      <w:r>
        <w:t>layout_in_</w:t>
      </w:r>
      <w:proofErr w:type="gramStart"/>
      <w:r>
        <w:t>circle</w:t>
      </w:r>
      <w:proofErr w:type="spellEnd"/>
      <w:r>
        <w:t>(</w:t>
      </w:r>
      <w:proofErr w:type="gramEnd"/>
      <w:r>
        <w:t>) arranges all nodes evenly around a circle, making the main cycle and shortcut edges (A-C, C-D, C-E) easy to trace.</w:t>
      </w:r>
    </w:p>
    <w:p w:rsidR="005A1960" w:rsidRDefault="00BE36FB">
      <w:pPr>
        <w:spacing w:before="320" w:after="140" w:line="360" w:lineRule="auto"/>
      </w:pPr>
      <w:r>
        <w:rPr>
          <w:b/>
          <w:bCs/>
        </w:rPr>
        <w:t>3. Temporal Data Representation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>months &lt;- c("Jan","Feb","Mar","Apr","May","Jun","Jul","Aug","Sep","Oct","Nov","Dec")</w:t>
      </w:r>
    </w:p>
    <w:p w:rsidR="005A1960" w:rsidRDefault="00BE36FB">
      <w:pPr>
        <w:shd w:val="clear" w:color="auto" w:fill="F2F2F2"/>
        <w:spacing w:line="260" w:lineRule="auto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lastRenderedPageBreak/>
        <w:t>sales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&lt;- c(120, 135, 150, 170, 190, 220, 210, 230, 250, 270, 290, 320)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:rsidR="005A1960" w:rsidRDefault="00BE36FB">
      <w:pPr>
        <w:shd w:val="clear" w:color="auto" w:fill="F2F2F2"/>
        <w:spacing w:line="260" w:lineRule="auto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"t3_line_chart.png", width = 1400, height = 900, res = 200)</w:t>
      </w:r>
    </w:p>
    <w:p w:rsidR="005A1960" w:rsidRDefault="00BE36FB">
      <w:pPr>
        <w:shd w:val="clear" w:color="auto" w:fill="F2F2F2"/>
        <w:spacing w:line="260" w:lineRule="auto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plot(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1:12, sales, type = "n",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xaxt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"n",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xlab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"Month",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ylab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"Sales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. Lakhs)",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main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"Monthly Sales Trend"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:rsidR="005A1960" w:rsidRDefault="00BE36FB">
      <w:pPr>
        <w:shd w:val="clear" w:color="auto" w:fill="F2F2F2"/>
        <w:spacing w:line="260" w:lineRule="auto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grid(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col = "grey80",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lty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"dotted")</w:t>
      </w:r>
    </w:p>
    <w:p w:rsidR="005A1960" w:rsidRDefault="00BE36FB">
      <w:pPr>
        <w:shd w:val="clear" w:color="auto" w:fill="F2F2F2"/>
        <w:spacing w:line="260" w:lineRule="auto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lines(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1:12, sales, col =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steelblue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lwd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2)</w:t>
      </w:r>
    </w:p>
    <w:p w:rsidR="005A1960" w:rsidRDefault="00BE36FB">
      <w:pPr>
        <w:shd w:val="clear" w:color="auto" w:fill="F2F2F2"/>
        <w:spacing w:line="260" w:lineRule="auto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points(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1:12, sales,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19, col =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darkred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</w:t>
      </w:r>
    </w:p>
    <w:p w:rsidR="005A1960" w:rsidRDefault="00BE36FB">
      <w:pPr>
        <w:shd w:val="clear" w:color="auto" w:fill="F2F2F2"/>
        <w:spacing w:line="260" w:lineRule="auto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axis(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1, at = 1:12, labels = months)</w:t>
      </w:r>
    </w:p>
    <w:p w:rsidR="005A1960" w:rsidRDefault="00BE36FB">
      <w:pPr>
        <w:shd w:val="clear" w:color="auto" w:fill="F2F2F2"/>
        <w:spacing w:line="260" w:lineRule="auto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dev.off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()</w:t>
      </w:r>
      <w:proofErr w:type="gramEnd"/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:rsidR="005A1960" w:rsidRDefault="00BE36FB">
      <w:pPr>
        <w:shd w:val="clear" w:color="auto" w:fill="F2F2F2"/>
        <w:spacing w:line="260" w:lineRule="auto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months[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which.max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(sales)]; max(sales)</w:t>
      </w:r>
    </w:p>
    <w:p w:rsidR="005A1960" w:rsidRDefault="00BE36FB">
      <w:pPr>
        <w:spacing w:before="160" w:after="100" w:line="360" w:lineRule="auto"/>
      </w:pPr>
      <w:r>
        <w:rPr>
          <w:b/>
          <w:bCs/>
        </w:rPr>
        <w:t>Q1-Q4. Line chart with custom axis, ma</w:t>
      </w:r>
      <w:r>
        <w:rPr>
          <w:b/>
          <w:bCs/>
        </w:rPr>
        <w:t>rkers, and grid</w:t>
      </w:r>
    </w:p>
    <w:p w:rsidR="005A1960" w:rsidRDefault="00BE36FB">
      <w:pPr>
        <w:spacing w:after="160"/>
        <w:jc w:val="center"/>
      </w:pPr>
      <w:r>
        <w:rPr>
          <w:noProof/>
        </w:rPr>
        <w:drawing>
          <wp:inline distT="0" distB="0" distL="0" distR="0">
            <wp:extent cx="4572000" cy="29432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960" w:rsidRDefault="00BE36FB">
      <w:pPr>
        <w:spacing w:after="140" w:line="360" w:lineRule="auto"/>
      </w:pPr>
      <w:proofErr w:type="gramStart"/>
      <w:r>
        <w:t>lines(</w:t>
      </w:r>
      <w:proofErr w:type="gramEnd"/>
      <w:r>
        <w:t>) draws the sales trend, axis() replaces numeric ticks with month names, points(</w:t>
      </w:r>
      <w:proofErr w:type="spellStart"/>
      <w:r>
        <w:t>pch</w:t>
      </w:r>
      <w:proofErr w:type="spellEnd"/>
      <w:r>
        <w:t>=19) highlights each value, and grid() adds background gridlines for readability.</w:t>
      </w:r>
    </w:p>
    <w:p w:rsidR="005A1960" w:rsidRDefault="00BE36FB">
      <w:pPr>
        <w:spacing w:before="160" w:after="100" w:line="360" w:lineRule="auto"/>
      </w:pPr>
      <w:r>
        <w:rPr>
          <w:b/>
          <w:bCs/>
        </w:rPr>
        <w:t>Q5. Month with maximum sales</w:t>
      </w:r>
    </w:p>
    <w:p w:rsidR="005A1960" w:rsidRDefault="00BE36FB">
      <w:pPr>
        <w:spacing w:after="140" w:line="360" w:lineRule="auto"/>
      </w:pPr>
      <w:r>
        <w:t>December recorded the highest sales at</w:t>
      </w:r>
      <w:r>
        <w:t xml:space="preserve"> </w:t>
      </w:r>
      <w:proofErr w:type="spellStart"/>
      <w:r>
        <w:t>Rs</w:t>
      </w:r>
      <w:proofErr w:type="spellEnd"/>
      <w:r>
        <w:t>. 320 Lakhs, the topmost point on the chart.</w:t>
      </w:r>
    </w:p>
    <w:p w:rsidR="005A1960" w:rsidRDefault="00BE36FB">
      <w:pPr>
        <w:spacing w:before="320" w:after="140" w:line="360" w:lineRule="auto"/>
      </w:pPr>
      <w:r>
        <w:rPr>
          <w:b/>
          <w:bCs/>
        </w:rPr>
        <w:t>4. Multivariate Data Visualization</w:t>
      </w:r>
    </w:p>
    <w:p w:rsidR="005A1960" w:rsidRDefault="00BE36FB">
      <w:pPr>
        <w:shd w:val="clear" w:color="auto" w:fill="F2F2F2"/>
        <w:spacing w:line="260" w:lineRule="auto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library(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ggplot2)</w:t>
      </w:r>
    </w:p>
    <w:p w:rsidR="005A1960" w:rsidRDefault="00BE36FB">
      <w:pPr>
        <w:shd w:val="clear" w:color="auto" w:fill="F2F2F2"/>
        <w:spacing w:line="260" w:lineRule="auto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library(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reshape2)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:rsidR="005A1960" w:rsidRDefault="00BE36FB">
      <w:pPr>
        <w:shd w:val="clear" w:color="auto" w:fill="F2F2F2"/>
        <w:spacing w:line="260" w:lineRule="auto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students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data.frame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Student = c("A","B","C","D","E","F","G","H","I","J"),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Marks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60, 68, 74, 79, 82, 85, 88, 91, 94, 97),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  Attendance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75, 80, 84, 88, 90, 92, 94, 95, 97, 99),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StudyHours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2, 3, 4, 5, 5, 6, 6, 7, 8, 9),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Projects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1, 2, 2, 3, 3, 4, 4, 5, 5, 6)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>)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># Q1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p1 &lt;-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ggplot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students,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aes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(Marks, Attendance, size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StudyHours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label = Student)) +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geom_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poin</w:t>
      </w:r>
      <w:r>
        <w:rPr>
          <w:rFonts w:ascii="Courier New" w:eastAsia="Courier New" w:hAnsi="Courier New" w:cs="Courier New"/>
          <w:sz w:val="19"/>
          <w:szCs w:val="19"/>
        </w:rPr>
        <w:t>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color =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steelblue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", alpha = 0.7) +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geom_text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vjust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-1.3, size = 3.5) +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labs(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title = "Marks vs Attendance (Bubble = Study Hours)", x = "Marks", y = "Attendance (%)") +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theme_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minimal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base_size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13)</w:t>
      </w:r>
    </w:p>
    <w:p w:rsidR="005A1960" w:rsidRDefault="00BE36FB">
      <w:pPr>
        <w:shd w:val="clear" w:color="auto" w:fill="F2F2F2"/>
        <w:spacing w:line="260" w:lineRule="auto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ggsave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"t4_q1_bubble_plot.png", p1, width = 6.5, h</w:t>
      </w:r>
      <w:r>
        <w:rPr>
          <w:rFonts w:ascii="Courier New" w:eastAsia="Courier New" w:hAnsi="Courier New" w:cs="Courier New"/>
          <w:sz w:val="19"/>
          <w:szCs w:val="19"/>
        </w:rPr>
        <w:t>eight = 4.8, dpi = 200)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># Q2</w:t>
      </w:r>
    </w:p>
    <w:p w:rsidR="005A1960" w:rsidRDefault="00BE36FB">
      <w:pPr>
        <w:shd w:val="clear" w:color="auto" w:fill="F2F2F2"/>
        <w:spacing w:line="260" w:lineRule="auto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"t4_q2_pairs_plot.png", width = 1400, height = 1400, res = 200)</w:t>
      </w:r>
    </w:p>
    <w:p w:rsidR="005A1960" w:rsidRDefault="00BE36FB">
      <w:pPr>
        <w:shd w:val="clear" w:color="auto" w:fill="F2F2F2"/>
        <w:spacing w:line="260" w:lineRule="auto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pairs(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students[, c("Marks","Attendance","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StudyHours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","Projects")],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main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"Scatter Plot Matrix",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19, col =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darkblue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</w:t>
      </w:r>
    </w:p>
    <w:p w:rsidR="005A1960" w:rsidRDefault="00BE36FB">
      <w:pPr>
        <w:shd w:val="clear" w:color="auto" w:fill="F2F2F2"/>
        <w:spacing w:line="260" w:lineRule="auto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dev.off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()</w:t>
      </w:r>
      <w:proofErr w:type="gramEnd"/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># Q3</w:t>
      </w:r>
    </w:p>
    <w:p w:rsidR="005A1960" w:rsidRDefault="00BE36FB">
      <w:pPr>
        <w:shd w:val="clear" w:color="auto" w:fill="F2F2F2"/>
        <w:spacing w:line="260" w:lineRule="auto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cor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students[, c("Marks","Attendance","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StudyHours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")])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># Q4</w:t>
      </w:r>
    </w:p>
    <w:p w:rsidR="005A1960" w:rsidRDefault="00BE36FB">
      <w:pPr>
        <w:shd w:val="clear" w:color="auto" w:fill="F2F2F2"/>
        <w:spacing w:line="260" w:lineRule="auto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students[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which.max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students$Marks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), ]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># Q5</w:t>
      </w:r>
    </w:p>
    <w:p w:rsidR="005A1960" w:rsidRDefault="00BE36FB">
      <w:pPr>
        <w:shd w:val="clear" w:color="auto" w:fill="F2F2F2"/>
        <w:spacing w:line="260" w:lineRule="auto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melted_cor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melt(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cor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(students[, c("Marks","Attendance","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StudyHours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","Projects")]))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p5 &lt;-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ggplot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melted_cor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aes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(Var1, Var2, fill = value)) +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geom_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tile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color = "white") +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geom_text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aes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(label = round(value, 2)), size = 4) +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scale_fill_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gradient2(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low = "blue", mid = "white", high = "red", midpoint = 0, limit = c(-1, 1)) +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labs(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title = "Correlation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Heatmap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", x = "", y = "") +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theme_minimal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bas</w:t>
      </w:r>
      <w:r>
        <w:rPr>
          <w:rFonts w:ascii="Courier New" w:eastAsia="Courier New" w:hAnsi="Courier New" w:cs="Courier New"/>
          <w:sz w:val="19"/>
          <w:szCs w:val="19"/>
        </w:rPr>
        <w:t>e_size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13)</w:t>
      </w:r>
    </w:p>
    <w:p w:rsidR="005A1960" w:rsidRDefault="00BE36FB">
      <w:pPr>
        <w:shd w:val="clear" w:color="auto" w:fill="F2F2F2"/>
        <w:spacing w:line="260" w:lineRule="auto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ggsave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"t4_q5_heatmap.png", p5, width = 6, height = 5, dpi = 200)</w:t>
      </w:r>
    </w:p>
    <w:p w:rsidR="005A1960" w:rsidRDefault="00BE36FB">
      <w:pPr>
        <w:spacing w:before="160" w:after="100" w:line="360" w:lineRule="auto"/>
      </w:pPr>
      <w:r>
        <w:rPr>
          <w:b/>
          <w:bCs/>
        </w:rPr>
        <w:t>Q1. Bubble plot (Marks, Attendance, Study Hours)</w:t>
      </w:r>
    </w:p>
    <w:p w:rsidR="005A1960" w:rsidRDefault="00BE36FB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>
            <wp:extent cx="4295775" cy="31718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960" w:rsidRDefault="00BE36FB">
      <w:pPr>
        <w:spacing w:after="140" w:line="360" w:lineRule="auto"/>
      </w:pPr>
      <w:r>
        <w:t>Marks, attendance, and bubble size (study hours) all increase together, showing students who study more score higher and atten</w:t>
      </w:r>
      <w:r>
        <w:t>d more.</w:t>
      </w:r>
    </w:p>
    <w:p w:rsidR="005A1960" w:rsidRDefault="00BE36FB">
      <w:pPr>
        <w:spacing w:before="160" w:after="100" w:line="360" w:lineRule="auto"/>
      </w:pPr>
      <w:r>
        <w:rPr>
          <w:b/>
          <w:bCs/>
        </w:rPr>
        <w:t>Q2. Scatter plot matrix</w:t>
      </w:r>
    </w:p>
    <w:p w:rsidR="005A1960" w:rsidRDefault="00BE36FB">
      <w:pPr>
        <w:spacing w:after="160"/>
        <w:jc w:val="center"/>
      </w:pPr>
      <w:r>
        <w:rPr>
          <w:noProof/>
        </w:rPr>
        <w:drawing>
          <wp:inline distT="0" distB="0" distL="0" distR="0">
            <wp:extent cx="3838575" cy="38385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960" w:rsidRDefault="00BE36FB">
      <w:pPr>
        <w:spacing w:after="140" w:line="360" w:lineRule="auto"/>
      </w:pPr>
      <w:r>
        <w:lastRenderedPageBreak/>
        <w:t>Every pair of variables shows a near straight-line positive relationship across students A to J.</w:t>
      </w:r>
    </w:p>
    <w:p w:rsidR="005A1960" w:rsidRDefault="00BE36FB">
      <w:pPr>
        <w:spacing w:before="160" w:after="100" w:line="360" w:lineRule="auto"/>
      </w:pPr>
      <w:r>
        <w:rPr>
          <w:b/>
          <w:bCs/>
        </w:rPr>
        <w:t>Q3. Correlation (Marks, Attendance, Study Hours)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5A19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5A1960">
            <w:pPr>
              <w:spacing w:line="260" w:lineRule="auto"/>
              <w:jc w:val="center"/>
            </w:pPr>
          </w:p>
        </w:tc>
        <w:tc>
          <w:tcPr>
            <w:tcW w:w="2256" w:type="dxa"/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Marks</w:t>
            </w:r>
          </w:p>
        </w:tc>
        <w:tc>
          <w:tcPr>
            <w:tcW w:w="2256" w:type="dxa"/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Attendance</w:t>
            </w:r>
          </w:p>
        </w:tc>
        <w:tc>
          <w:tcPr>
            <w:tcW w:w="2256" w:type="dxa"/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Study Hours</w:t>
            </w:r>
          </w:p>
        </w:tc>
      </w:tr>
      <w:tr w:rsidR="005A1960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Marks</w:t>
            </w:r>
          </w:p>
        </w:tc>
        <w:tc>
          <w:tcPr>
            <w:tcW w:w="22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1.000</w:t>
            </w:r>
          </w:p>
        </w:tc>
        <w:tc>
          <w:tcPr>
            <w:tcW w:w="22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0.998</w:t>
            </w:r>
          </w:p>
        </w:tc>
        <w:tc>
          <w:tcPr>
            <w:tcW w:w="22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0.981</w:t>
            </w:r>
          </w:p>
        </w:tc>
      </w:tr>
      <w:tr w:rsidR="005A1960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Attendance</w:t>
            </w:r>
          </w:p>
        </w:tc>
        <w:tc>
          <w:tcPr>
            <w:tcW w:w="22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0.998</w:t>
            </w:r>
          </w:p>
        </w:tc>
        <w:tc>
          <w:tcPr>
            <w:tcW w:w="22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1.000</w:t>
            </w:r>
          </w:p>
        </w:tc>
        <w:tc>
          <w:tcPr>
            <w:tcW w:w="22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0.974</w:t>
            </w:r>
          </w:p>
        </w:tc>
      </w:tr>
      <w:tr w:rsidR="005A1960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Study Hours</w:t>
            </w:r>
          </w:p>
        </w:tc>
        <w:tc>
          <w:tcPr>
            <w:tcW w:w="22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0.981</w:t>
            </w:r>
          </w:p>
        </w:tc>
        <w:tc>
          <w:tcPr>
            <w:tcW w:w="22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0.974</w:t>
            </w:r>
          </w:p>
        </w:tc>
        <w:tc>
          <w:tcPr>
            <w:tcW w:w="22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1.000</w:t>
            </w:r>
          </w:p>
        </w:tc>
      </w:tr>
    </w:tbl>
    <w:p w:rsidR="005A1960" w:rsidRDefault="00BE36FB">
      <w:pPr>
        <w:spacing w:before="160" w:after="100" w:line="360" w:lineRule="auto"/>
      </w:pPr>
      <w:r>
        <w:rPr>
          <w:b/>
          <w:bCs/>
        </w:rPr>
        <w:t>Q4. Highest marks and largest bubble</w:t>
      </w:r>
    </w:p>
    <w:p w:rsidR="005A1960" w:rsidRDefault="00BE36FB">
      <w:pPr>
        <w:spacing w:after="140" w:line="360" w:lineRule="auto"/>
      </w:pPr>
      <w:r>
        <w:t>Student J has the highest marks (97) and the largest bubble, with the most study hours (9) and highest attendance (99%).</w:t>
      </w:r>
    </w:p>
    <w:p w:rsidR="005A1960" w:rsidRDefault="00BE36FB">
      <w:pPr>
        <w:spacing w:before="160" w:after="100" w:line="360" w:lineRule="auto"/>
      </w:pPr>
      <w:r>
        <w:rPr>
          <w:b/>
          <w:bCs/>
        </w:rPr>
        <w:t xml:space="preserve">Q5. Correlation </w:t>
      </w:r>
      <w:proofErr w:type="spellStart"/>
      <w:r>
        <w:rPr>
          <w:b/>
          <w:bCs/>
        </w:rPr>
        <w:t>heatmap</w:t>
      </w:r>
      <w:proofErr w:type="spellEnd"/>
    </w:p>
    <w:p w:rsidR="005A1960" w:rsidRDefault="00BE36FB">
      <w:pPr>
        <w:spacing w:after="160"/>
        <w:jc w:val="center"/>
      </w:pPr>
      <w:r>
        <w:rPr>
          <w:noProof/>
        </w:rPr>
        <w:drawing>
          <wp:inline distT="0" distB="0" distL="0" distR="0">
            <wp:extent cx="3657600" cy="3048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960" w:rsidRDefault="00BE36FB">
      <w:pPr>
        <w:spacing w:after="140" w:line="360" w:lineRule="auto"/>
      </w:pPr>
      <w:r>
        <w:t>All variable pairs are shade</w:t>
      </w:r>
      <w:r>
        <w:t>d dark red with values near 1, confirming strong positive correlation throughout the dataset.</w:t>
      </w:r>
    </w:p>
    <w:p w:rsidR="005A1960" w:rsidRDefault="00BE36FB">
      <w:pPr>
        <w:spacing w:before="320" w:after="140" w:line="360" w:lineRule="auto"/>
      </w:pPr>
      <w:r>
        <w:rPr>
          <w:b/>
          <w:bCs/>
        </w:rPr>
        <w:t>5. Integrated Data Visualization Exercise</w:t>
      </w:r>
    </w:p>
    <w:p w:rsidR="005A1960" w:rsidRDefault="00BE36FB">
      <w:pPr>
        <w:shd w:val="clear" w:color="auto" w:fill="F2F2F2"/>
        <w:spacing w:line="260" w:lineRule="auto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library(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ggplot2)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:rsidR="005A1960" w:rsidRDefault="00BE36FB">
      <w:pPr>
        <w:shd w:val="clear" w:color="auto" w:fill="F2F2F2"/>
        <w:spacing w:line="260" w:lineRule="auto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company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data.frame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Year = 2016:2025,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Sales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150, 170, 200, 240, 260, 300, 340, 390, 430, 480),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Profit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20, 25, 32, 40, 42, 55, 65, 72, 82, 95),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  Customers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1200, 1500, 1800, 2200, 2400, 2800, 3300, 3800, 4200, 4700),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Branches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5, 6, 7, 8, 8, 10, 11, 12, 13, 15)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>)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># Q1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p1 </w:t>
      </w:r>
      <w:r>
        <w:rPr>
          <w:rFonts w:ascii="Courier New" w:eastAsia="Courier New" w:hAnsi="Courier New" w:cs="Courier New"/>
          <w:sz w:val="19"/>
          <w:szCs w:val="19"/>
        </w:rPr>
        <w:t xml:space="preserve">&lt;-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ggplot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company,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aes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(Year, Sales)) +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geom_line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(color =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steelblue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", linewidth = 1) +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geom_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point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color =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darkred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", size = 2) +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scale_x_continuous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(breaks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company$Year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+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labs(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title = "Yearly Sales Trend", x = "Year", y = "Sales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. Lakhs)") +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the</w:t>
      </w:r>
      <w:r>
        <w:rPr>
          <w:rFonts w:ascii="Courier New" w:eastAsia="Courier New" w:hAnsi="Courier New" w:cs="Courier New"/>
          <w:sz w:val="19"/>
          <w:szCs w:val="19"/>
        </w:rPr>
        <w:t>me_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minimal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base_size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13) + theme(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axis.text.x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element_text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(angle = 45,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hjust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1))</w:t>
      </w:r>
    </w:p>
    <w:p w:rsidR="005A1960" w:rsidRDefault="00BE36FB">
      <w:pPr>
        <w:shd w:val="clear" w:color="auto" w:fill="F2F2F2"/>
        <w:spacing w:line="260" w:lineRule="auto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ggsave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"t5_q1_sales_trend.png", p1, width = 6.8, height = 4.5, dpi = 200)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># Q2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p2 &lt;-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ggplot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company,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aes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(Sales, Profit, size = Customers, label = Year)) +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geom_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point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color =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darkorange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", alpha = 0.7) +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geom_text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vjust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-1.3, size = 3.2) +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labs(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title = "Sales vs Profit (Bubble = Customers)", x = "Sales", y = "Profit") +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theme_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minimal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base_size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13)</w:t>
      </w:r>
    </w:p>
    <w:p w:rsidR="005A1960" w:rsidRDefault="00BE36FB">
      <w:pPr>
        <w:shd w:val="clear" w:color="auto" w:fill="F2F2F2"/>
        <w:spacing w:line="260" w:lineRule="auto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ggsave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"t5_q2_bubble_plot.png"</w:t>
      </w:r>
      <w:r>
        <w:rPr>
          <w:rFonts w:ascii="Courier New" w:eastAsia="Courier New" w:hAnsi="Courier New" w:cs="Courier New"/>
          <w:sz w:val="19"/>
          <w:szCs w:val="19"/>
        </w:rPr>
        <w:t>, p2, width = 6.8, height = 4.8, dpi = 200)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># Q3</w:t>
      </w:r>
    </w:p>
    <w:p w:rsidR="005A1960" w:rsidRDefault="00BE36FB">
      <w:pPr>
        <w:shd w:val="clear" w:color="auto" w:fill="F2F2F2"/>
        <w:spacing w:line="260" w:lineRule="auto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cor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company[, c("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Sales","Profit","Customers","Branches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")])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># Q4</w:t>
      </w:r>
    </w:p>
    <w:p w:rsidR="005A1960" w:rsidRDefault="00BE36FB">
      <w:pPr>
        <w:shd w:val="clear" w:color="auto" w:fill="F2F2F2"/>
        <w:spacing w:line="260" w:lineRule="auto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"t5_q4_pairs_plot.png", width = 1400, height = 1400, res = 200)</w:t>
      </w:r>
    </w:p>
    <w:p w:rsidR="005A1960" w:rsidRDefault="00BE36FB">
      <w:pPr>
        <w:shd w:val="clear" w:color="auto" w:fill="F2F2F2"/>
        <w:spacing w:line="260" w:lineRule="auto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pairs(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company[, c("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Sales","Profit","Customers","Branches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")],</w:t>
      </w:r>
    </w:p>
    <w:p w:rsidR="005A1960" w:rsidRDefault="00BE36FB">
      <w:pPr>
        <w:shd w:val="clear" w:color="auto" w:fill="F2F2F2"/>
        <w:spacing w:line="260" w:lineRule="auto"/>
      </w:pPr>
      <w:r>
        <w:rPr>
          <w:rFonts w:ascii="Courier New" w:eastAsia="Courier New" w:hAnsi="Courier New" w:cs="Courier New"/>
          <w:sz w:val="19"/>
          <w:szCs w:val="19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main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"Scatter Plot Matrix",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19, col =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darkgreen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</w:t>
      </w:r>
    </w:p>
    <w:p w:rsidR="005A1960" w:rsidRDefault="00BE36FB">
      <w:pPr>
        <w:shd w:val="clear" w:color="auto" w:fill="F2F2F2"/>
        <w:spacing w:line="260" w:lineRule="auto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dev.off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()</w:t>
      </w:r>
      <w:proofErr w:type="gramEnd"/>
    </w:p>
    <w:p w:rsidR="005A1960" w:rsidRDefault="00BE36FB">
      <w:pPr>
        <w:spacing w:before="160" w:after="100" w:line="360" w:lineRule="auto"/>
      </w:pPr>
      <w:r>
        <w:rPr>
          <w:b/>
          <w:bCs/>
        </w:rPr>
        <w:t>Q1. Yearly sales trend</w:t>
      </w:r>
    </w:p>
    <w:p w:rsidR="005A1960" w:rsidRDefault="00BE36FB">
      <w:pPr>
        <w:spacing w:after="160"/>
        <w:jc w:val="center"/>
      </w:pPr>
      <w:r>
        <w:rPr>
          <w:noProof/>
        </w:rPr>
        <w:drawing>
          <wp:inline distT="0" distB="0" distL="0" distR="0">
            <wp:extent cx="4572000" cy="30289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960" w:rsidRDefault="00BE36FB">
      <w:pPr>
        <w:spacing w:after="140" w:line="360" w:lineRule="auto"/>
      </w:pPr>
      <w:r>
        <w:lastRenderedPageBreak/>
        <w:t>Sales rise every year from 2016 to 2025 with no decline, showing consistent growth.</w:t>
      </w:r>
    </w:p>
    <w:p w:rsidR="005A1960" w:rsidRDefault="00BE36FB">
      <w:pPr>
        <w:spacing w:before="160" w:after="100" w:line="360" w:lineRule="auto"/>
      </w:pPr>
      <w:r>
        <w:rPr>
          <w:b/>
          <w:bCs/>
        </w:rPr>
        <w:t>Q2. Bubble plot (Sales, Profit, Customers)</w:t>
      </w:r>
    </w:p>
    <w:p w:rsidR="005A1960" w:rsidRDefault="00BE36FB">
      <w:pPr>
        <w:spacing w:after="160"/>
        <w:jc w:val="center"/>
      </w:pPr>
      <w:r>
        <w:rPr>
          <w:noProof/>
        </w:rPr>
        <w:drawing>
          <wp:inline distT="0" distB="0" distL="0" distR="0">
            <wp:extent cx="4572000" cy="32289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960" w:rsidRDefault="00BE36FB">
      <w:pPr>
        <w:spacing w:after="140" w:line="360" w:lineRule="auto"/>
      </w:pPr>
      <w:r>
        <w:t>As sales and profit rise, b</w:t>
      </w:r>
      <w:r>
        <w:t>ubble size (customers) also grows steadily, indicating customer growth tracks sales and profit growth.</w:t>
      </w:r>
    </w:p>
    <w:p w:rsidR="005A1960" w:rsidRDefault="00BE36FB">
      <w:pPr>
        <w:spacing w:before="160" w:after="100" w:line="360" w:lineRule="auto"/>
      </w:pPr>
      <w:r>
        <w:rPr>
          <w:b/>
          <w:bCs/>
        </w:rPr>
        <w:t>Q3. Correlation matrix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6"/>
        <w:gridCol w:w="1805"/>
        <w:gridCol w:w="1805"/>
        <w:gridCol w:w="1805"/>
        <w:gridCol w:w="1805"/>
      </w:tblGrid>
      <w:tr w:rsidR="005A19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5A1960">
            <w:pPr>
              <w:spacing w:line="260" w:lineRule="auto"/>
              <w:jc w:val="center"/>
            </w:pPr>
          </w:p>
        </w:tc>
        <w:tc>
          <w:tcPr>
            <w:tcW w:w="1805" w:type="dxa"/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Sales</w:t>
            </w:r>
          </w:p>
        </w:tc>
        <w:tc>
          <w:tcPr>
            <w:tcW w:w="1805" w:type="dxa"/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Profit</w:t>
            </w:r>
          </w:p>
        </w:tc>
        <w:tc>
          <w:tcPr>
            <w:tcW w:w="1805" w:type="dxa"/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Customers</w:t>
            </w:r>
          </w:p>
        </w:tc>
        <w:tc>
          <w:tcPr>
            <w:tcW w:w="1805" w:type="dxa"/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Branches</w:t>
            </w:r>
          </w:p>
        </w:tc>
      </w:tr>
      <w:tr w:rsidR="005A1960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Sales</w:t>
            </w:r>
          </w:p>
        </w:tc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1.000</w:t>
            </w:r>
          </w:p>
        </w:tc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0.998</w:t>
            </w:r>
          </w:p>
        </w:tc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1.000</w:t>
            </w:r>
          </w:p>
        </w:tc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0.996</w:t>
            </w:r>
          </w:p>
        </w:tc>
      </w:tr>
      <w:tr w:rsidR="005A1960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Profit</w:t>
            </w:r>
          </w:p>
        </w:tc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0.998</w:t>
            </w:r>
          </w:p>
        </w:tc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1.000</w:t>
            </w:r>
          </w:p>
        </w:tc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0.998</w:t>
            </w:r>
          </w:p>
        </w:tc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0.999</w:t>
            </w:r>
          </w:p>
        </w:tc>
      </w:tr>
      <w:tr w:rsidR="005A1960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Customers</w:t>
            </w:r>
          </w:p>
        </w:tc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1.000</w:t>
            </w:r>
          </w:p>
        </w:tc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0.998</w:t>
            </w:r>
          </w:p>
        </w:tc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1.000</w:t>
            </w:r>
          </w:p>
        </w:tc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0.996</w:t>
            </w:r>
          </w:p>
        </w:tc>
      </w:tr>
      <w:tr w:rsidR="005A1960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Branches</w:t>
            </w:r>
          </w:p>
        </w:tc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0.996</w:t>
            </w:r>
          </w:p>
        </w:tc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0.999</w:t>
            </w:r>
          </w:p>
        </w:tc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0.996</w:t>
            </w:r>
          </w:p>
        </w:tc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A1960" w:rsidRDefault="00BE36FB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1.000</w:t>
            </w:r>
          </w:p>
        </w:tc>
      </w:tr>
    </w:tbl>
    <w:p w:rsidR="005A1960" w:rsidRDefault="00BE36FB">
      <w:pPr>
        <w:spacing w:before="160" w:after="100" w:line="360" w:lineRule="auto"/>
      </w:pPr>
      <w:r>
        <w:rPr>
          <w:b/>
          <w:bCs/>
        </w:rPr>
        <w:t>Q4. Scatter plot matrix</w:t>
      </w:r>
    </w:p>
    <w:p w:rsidR="005A1960" w:rsidRDefault="00BE36FB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>
            <wp:extent cx="3838575" cy="38385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960" w:rsidRDefault="00BE36FB">
      <w:pPr>
        <w:spacing w:after="140" w:line="360" w:lineRule="auto"/>
      </w:pPr>
      <w:r>
        <w:t>All pairs show a tight upward line, confirming the strong correlations seen in the matrix above.</w:t>
      </w:r>
    </w:p>
    <w:p w:rsidR="005A1960" w:rsidRDefault="00BE36FB">
      <w:pPr>
        <w:spacing w:before="160" w:after="100" w:line="360" w:lineRule="auto"/>
      </w:pPr>
      <w:r>
        <w:rPr>
          <w:b/>
          <w:bCs/>
        </w:rPr>
        <w:t>Q5. Do more branches relate to higher sales/profit?</w:t>
      </w:r>
    </w:p>
    <w:p w:rsidR="005A1960" w:rsidRDefault="00BE36FB">
      <w:pPr>
        <w:spacing w:after="140" w:line="360" w:lineRule="auto"/>
      </w:pPr>
      <w:r>
        <w:t>Yes — branches correlate 0.996 with sales and 0.999 with profit, and both scatter plots show a clear upward trend, so branch expansion has closely tracked the company's sales and profit growth.</w:t>
      </w:r>
    </w:p>
    <w:sectPr w:rsidR="005A196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2C5D12"/>
    <w:multiLevelType w:val="hybridMultilevel"/>
    <w:tmpl w:val="7D98A2BA"/>
    <w:lvl w:ilvl="0" w:tplc="4C6E919A">
      <w:start w:val="1"/>
      <w:numFmt w:val="bullet"/>
      <w:lvlText w:val="●"/>
      <w:lvlJc w:val="left"/>
      <w:pPr>
        <w:ind w:left="720" w:hanging="360"/>
      </w:pPr>
    </w:lvl>
    <w:lvl w:ilvl="1" w:tplc="2EC0E232">
      <w:start w:val="1"/>
      <w:numFmt w:val="bullet"/>
      <w:lvlText w:val="○"/>
      <w:lvlJc w:val="left"/>
      <w:pPr>
        <w:ind w:left="1440" w:hanging="360"/>
      </w:pPr>
    </w:lvl>
    <w:lvl w:ilvl="2" w:tplc="32463610">
      <w:start w:val="1"/>
      <w:numFmt w:val="bullet"/>
      <w:lvlText w:val="■"/>
      <w:lvlJc w:val="left"/>
      <w:pPr>
        <w:ind w:left="2160" w:hanging="360"/>
      </w:pPr>
    </w:lvl>
    <w:lvl w:ilvl="3" w:tplc="88F223B0">
      <w:start w:val="1"/>
      <w:numFmt w:val="bullet"/>
      <w:lvlText w:val="●"/>
      <w:lvlJc w:val="left"/>
      <w:pPr>
        <w:ind w:left="2880" w:hanging="360"/>
      </w:pPr>
    </w:lvl>
    <w:lvl w:ilvl="4" w:tplc="7A72CD70">
      <w:start w:val="1"/>
      <w:numFmt w:val="bullet"/>
      <w:lvlText w:val="○"/>
      <w:lvlJc w:val="left"/>
      <w:pPr>
        <w:ind w:left="3600" w:hanging="360"/>
      </w:pPr>
    </w:lvl>
    <w:lvl w:ilvl="5" w:tplc="E51AB7D4">
      <w:start w:val="1"/>
      <w:numFmt w:val="bullet"/>
      <w:lvlText w:val="■"/>
      <w:lvlJc w:val="left"/>
      <w:pPr>
        <w:ind w:left="4320" w:hanging="360"/>
      </w:pPr>
    </w:lvl>
    <w:lvl w:ilvl="6" w:tplc="D204871C">
      <w:start w:val="1"/>
      <w:numFmt w:val="bullet"/>
      <w:lvlText w:val="●"/>
      <w:lvlJc w:val="left"/>
      <w:pPr>
        <w:ind w:left="5040" w:hanging="360"/>
      </w:pPr>
    </w:lvl>
    <w:lvl w:ilvl="7" w:tplc="C12A195C">
      <w:start w:val="1"/>
      <w:numFmt w:val="bullet"/>
      <w:lvlText w:val="●"/>
      <w:lvlJc w:val="left"/>
      <w:pPr>
        <w:ind w:left="5760" w:hanging="360"/>
      </w:pPr>
    </w:lvl>
    <w:lvl w:ilvl="8" w:tplc="21C4AEA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960"/>
    <w:rsid w:val="005A1960"/>
    <w:rsid w:val="00BE3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79ED7F0-A59B-469F-8741-3A0A458F5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1464</Words>
  <Characters>8350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2026-07-26T10:23:00Z</dcterms:created>
  <dcterms:modified xsi:type="dcterms:W3CDTF">2026-07-26T10:23:00Z</dcterms:modified>
</cp:coreProperties>
</file>