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51" w:rsidRDefault="006F0FFF" w:rsidP="000622FD">
      <w:pPr>
        <w:rPr>
          <w:sz w:val="17"/>
        </w:rPr>
      </w:pPr>
      <w:r>
        <w:rPr>
          <w:sz w:val="24"/>
        </w:rPr>
        <w:t xml:space="preserve">                 </w:t>
      </w:r>
    </w:p>
    <w:tbl>
      <w:tblPr>
        <w:tblStyle w:val="TableGrid"/>
        <w:tblpPr w:leftFromText="180" w:rightFromText="180" w:horzAnchor="margin" w:tblpXSpec="center" w:tblpY="-99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05"/>
      </w:tblGrid>
      <w:tr w:rsidR="002E5951" w:rsidRPr="00764C62" w:rsidTr="00D42604">
        <w:trPr>
          <w:trHeight w:val="1897"/>
        </w:trPr>
        <w:tc>
          <w:tcPr>
            <w:tcW w:w="1951" w:type="dxa"/>
          </w:tcPr>
          <w:p w:rsidR="002E5951" w:rsidRPr="00764C62" w:rsidRDefault="002E5951" w:rsidP="00D42604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8505" w:type="dxa"/>
            <w:vAlign w:val="center"/>
          </w:tcPr>
          <w:p w:rsidR="002E5951" w:rsidRPr="00764C62" w:rsidRDefault="002E5951" w:rsidP="00D42604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</w:p>
        </w:tc>
      </w:tr>
    </w:tbl>
    <w:p w:rsidR="00A54023" w:rsidRDefault="00A54023" w:rsidP="00A54023">
      <w:pPr>
        <w:jc w:val="center"/>
      </w:pPr>
      <w:r>
        <w:rPr>
          <w:b/>
          <w:sz w:val="28"/>
        </w:rPr>
        <w:t>DEPARTMENT OF ELECTRICAL &amp; ELECTRONICS ENGINEERING</w:t>
      </w:r>
    </w:p>
    <w:p w:rsidR="00A54023" w:rsidRDefault="00A54023" w:rsidP="00A54023">
      <w:pPr>
        <w:jc w:val="center"/>
        <w:rPr>
          <w:sz w:val="28"/>
        </w:rPr>
      </w:pPr>
    </w:p>
    <w:p w:rsidR="00A54023" w:rsidRDefault="00A54023" w:rsidP="00A54023">
      <w:pPr>
        <w:jc w:val="center"/>
        <w:rPr>
          <w:sz w:val="28"/>
        </w:rPr>
      </w:pPr>
      <w:r>
        <w:rPr>
          <w:sz w:val="28"/>
        </w:rPr>
        <w:t>CONSOLIDATED REPORT ON</w:t>
      </w:r>
    </w:p>
    <w:p w:rsidR="002E5951" w:rsidRDefault="002E5951">
      <w:pPr>
        <w:rPr>
          <w:sz w:val="17"/>
        </w:rPr>
      </w:pPr>
    </w:p>
    <w:tbl>
      <w:tblPr>
        <w:tblStyle w:val="TableGrid"/>
        <w:tblpPr w:leftFromText="180" w:rightFromText="180" w:horzAnchor="margin" w:tblpXSpec="center" w:tblpY="-99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2"/>
        <w:gridCol w:w="222"/>
      </w:tblGrid>
      <w:tr w:rsidR="002E5951" w:rsidRPr="00764C62" w:rsidTr="00D42604">
        <w:trPr>
          <w:trHeight w:val="1897"/>
        </w:trPr>
        <w:tc>
          <w:tcPr>
            <w:tcW w:w="1951" w:type="dxa"/>
          </w:tcPr>
          <w:tbl>
            <w:tblPr>
              <w:tblStyle w:val="TableGrid"/>
              <w:tblpPr w:leftFromText="180" w:rightFromText="180" w:horzAnchor="margin" w:tblpXSpec="center" w:tblpY="-990"/>
              <w:tblW w:w="104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951"/>
              <w:gridCol w:w="8505"/>
            </w:tblGrid>
            <w:tr w:rsidR="00C6660A" w:rsidRPr="00764C62" w:rsidTr="00C6660A">
              <w:trPr>
                <w:trHeight w:val="1980"/>
              </w:trPr>
              <w:tc>
                <w:tcPr>
                  <w:tcW w:w="1951" w:type="dxa"/>
                </w:tcPr>
                <w:p w:rsidR="00C6660A" w:rsidRPr="00764C62" w:rsidRDefault="00C6660A" w:rsidP="00C6660A">
                  <w:pPr>
                    <w:spacing w:after="200" w:line="276" w:lineRule="auto"/>
                    <w:jc w:val="center"/>
                    <w:rPr>
                      <w:rFonts w:eastAsia="Calibri"/>
                      <w:sz w:val="24"/>
                      <w:szCs w:val="24"/>
                      <w:lang w:val="en-IN"/>
                    </w:rPr>
                  </w:pPr>
                  <w:r w:rsidRPr="00764C62">
                    <w:rPr>
                      <w:rFonts w:eastAsia="Calibri"/>
                      <w:noProof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>
                        <wp:extent cx="733425" cy="755247"/>
                        <wp:effectExtent l="0" t="0" r="0" b="0"/>
                        <wp:docPr id="1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VEW-EEE\Downloads\circle-cropp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8491" cy="7810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6660A" w:rsidRPr="00764C62" w:rsidRDefault="00A65514" w:rsidP="00C6660A">
                  <w:pPr>
                    <w:spacing w:after="200" w:line="276" w:lineRule="auto"/>
                    <w:rPr>
                      <w:rFonts w:eastAsia="Calibri"/>
                      <w:sz w:val="24"/>
                      <w:szCs w:val="24"/>
                      <w:lang w:val="en-IN"/>
                    </w:rPr>
                  </w:pPr>
                  <w:r>
                    <w:rPr>
                      <w:rFonts w:eastAsia="Calibri"/>
                      <w:noProof/>
                      <w:sz w:val="24"/>
                      <w:szCs w:val="24"/>
                      <w:lang w:val="en-IN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2" type="#_x0000_t32" style="position:absolute;margin-left:-3.3pt;margin-top:13.75pt;width:532.5pt;height:0;z-index:487524864" o:connectortype="straight" strokeweight="1.5pt"/>
                    </w:pict>
                  </w:r>
                </w:p>
              </w:tc>
              <w:tc>
                <w:tcPr>
                  <w:tcW w:w="8505" w:type="dxa"/>
                  <w:vAlign w:val="center"/>
                </w:tcPr>
                <w:p w:rsidR="00C6660A" w:rsidRPr="00764C62" w:rsidRDefault="00C6660A" w:rsidP="00C6660A">
                  <w:pPr>
                    <w:tabs>
                      <w:tab w:val="center" w:pos="4513"/>
                      <w:tab w:val="right" w:pos="9026"/>
                    </w:tabs>
                    <w:spacing w:line="276" w:lineRule="auto"/>
                    <w:jc w:val="center"/>
                    <w:rPr>
                      <w:b/>
                      <w:sz w:val="32"/>
                      <w:szCs w:val="28"/>
                      <w:lang w:val="en-IN" w:eastAsia="en-IN"/>
                    </w:rPr>
                  </w:pPr>
                  <w:r w:rsidRPr="00764C62">
                    <w:rPr>
                      <w:b/>
                      <w:sz w:val="32"/>
                      <w:szCs w:val="28"/>
                      <w:lang w:val="en-IN" w:eastAsia="en-IN"/>
                    </w:rPr>
                    <w:t>SRI VENKATESWARA ENGINEERING COLLEGE</w:t>
                  </w:r>
                </w:p>
                <w:p w:rsidR="00C6660A" w:rsidRPr="00764C62" w:rsidRDefault="00C6660A" w:rsidP="00C6660A">
                  <w:pPr>
                    <w:tabs>
                      <w:tab w:val="center" w:pos="4513"/>
                      <w:tab w:val="right" w:pos="9026"/>
                    </w:tabs>
                    <w:spacing w:line="276" w:lineRule="auto"/>
                    <w:jc w:val="center"/>
                    <w:rPr>
                      <w:lang w:val="en-IN" w:eastAsia="en-IN"/>
                    </w:rPr>
                  </w:pPr>
                  <w:proofErr w:type="spellStart"/>
                  <w:r w:rsidRPr="00764C62">
                    <w:rPr>
                      <w:lang w:val="en-IN" w:eastAsia="en-IN"/>
                    </w:rPr>
                    <w:t>Karakambadi</w:t>
                  </w:r>
                  <w:proofErr w:type="spellEnd"/>
                  <w:r w:rsidRPr="00764C62">
                    <w:rPr>
                      <w:lang w:val="en-IN" w:eastAsia="en-IN"/>
                    </w:rPr>
                    <w:t xml:space="preserve"> Road, </w:t>
                  </w:r>
                  <w:proofErr w:type="spellStart"/>
                  <w:r w:rsidRPr="00764C62">
                    <w:rPr>
                      <w:lang w:val="en-IN" w:eastAsia="en-IN"/>
                    </w:rPr>
                    <w:t>Tirupati</w:t>
                  </w:r>
                  <w:proofErr w:type="spellEnd"/>
                  <w:r w:rsidRPr="00764C62">
                    <w:rPr>
                      <w:lang w:val="en-IN" w:eastAsia="en-IN"/>
                    </w:rPr>
                    <w:t xml:space="preserve"> - 517 507, A.P.</w:t>
                  </w:r>
                </w:p>
                <w:p w:rsidR="00C6660A" w:rsidRPr="00764C62" w:rsidRDefault="00C6660A" w:rsidP="00C6660A">
                  <w:pPr>
                    <w:tabs>
                      <w:tab w:val="center" w:pos="4513"/>
                      <w:tab w:val="right" w:pos="9026"/>
                    </w:tabs>
                    <w:spacing w:line="276" w:lineRule="auto"/>
                    <w:jc w:val="center"/>
                    <w:rPr>
                      <w:sz w:val="24"/>
                      <w:szCs w:val="24"/>
                      <w:lang w:val="en-IN" w:eastAsia="en-IN"/>
                    </w:rPr>
                  </w:pPr>
                  <w:r w:rsidRPr="00764C62">
                    <w:rPr>
                      <w:sz w:val="24"/>
                      <w:szCs w:val="24"/>
                      <w:lang w:val="en-IN" w:eastAsia="en-IN"/>
                    </w:rPr>
                    <w:t>Accredited by NAAC, Approved by AICTE &amp; Permanently Affiliated to JNTUA</w:t>
                  </w:r>
                </w:p>
                <w:p w:rsidR="00C6660A" w:rsidRPr="00764C62" w:rsidRDefault="00C6660A" w:rsidP="00C6660A">
                  <w:pPr>
                    <w:spacing w:after="200" w:line="276" w:lineRule="auto"/>
                    <w:jc w:val="center"/>
                    <w:rPr>
                      <w:rFonts w:eastAsia="Calibri"/>
                      <w:sz w:val="24"/>
                      <w:szCs w:val="24"/>
                      <w:lang w:val="en-IN"/>
                    </w:rPr>
                  </w:pPr>
                  <w:r w:rsidRPr="00764C62">
                    <w:rPr>
                      <w:rFonts w:eastAsia="Calibri"/>
                      <w:sz w:val="24"/>
                      <w:szCs w:val="24"/>
                      <w:lang w:val="en-IN"/>
                    </w:rPr>
                    <w:t>Recognized under section 2(f) &amp; 12 (B) of UGC act 1956.</w:t>
                  </w:r>
                </w:p>
              </w:tc>
            </w:tr>
          </w:tbl>
          <w:p w:rsidR="002E5951" w:rsidRPr="00764C62" w:rsidRDefault="002E5951" w:rsidP="00D42604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</w:p>
        </w:tc>
        <w:tc>
          <w:tcPr>
            <w:tcW w:w="8505" w:type="dxa"/>
            <w:vAlign w:val="center"/>
          </w:tcPr>
          <w:p w:rsidR="002E5951" w:rsidRPr="00764C62" w:rsidRDefault="002E5951" w:rsidP="00D42604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</w:p>
        </w:tc>
      </w:tr>
    </w:tbl>
    <w:p w:rsidR="002C27C5" w:rsidRPr="00225FAC" w:rsidRDefault="002C27C5" w:rsidP="007439EF">
      <w:pPr>
        <w:jc w:val="center"/>
        <w:rPr>
          <w:b/>
          <w:sz w:val="28"/>
        </w:rPr>
      </w:pPr>
      <w:r w:rsidRPr="00225FAC">
        <w:rPr>
          <w:b/>
          <w:sz w:val="28"/>
        </w:rPr>
        <w:t>FACULTY FEEDBACK ON CURRICULUM</w:t>
      </w:r>
    </w:p>
    <w:p w:rsidR="002E5951" w:rsidRPr="00520D28" w:rsidRDefault="002E5951">
      <w:pPr>
        <w:rPr>
          <w:sz w:val="14"/>
        </w:rPr>
      </w:pPr>
    </w:p>
    <w:tbl>
      <w:tblPr>
        <w:tblStyle w:val="TableGrid"/>
        <w:tblW w:w="11080" w:type="dxa"/>
        <w:tblInd w:w="-1118" w:type="dxa"/>
        <w:tblLayout w:type="fixed"/>
        <w:tblLook w:val="04A0"/>
      </w:tblPr>
      <w:tblGrid>
        <w:gridCol w:w="591"/>
        <w:gridCol w:w="4400"/>
        <w:gridCol w:w="1015"/>
        <w:gridCol w:w="677"/>
        <w:gridCol w:w="677"/>
        <w:gridCol w:w="930"/>
        <w:gridCol w:w="930"/>
        <w:gridCol w:w="930"/>
        <w:gridCol w:w="930"/>
      </w:tblGrid>
      <w:tr w:rsidR="005C1ADC" w:rsidRPr="002C27C5" w:rsidTr="00CE0565">
        <w:trPr>
          <w:trHeight w:val="197"/>
        </w:trPr>
        <w:tc>
          <w:tcPr>
            <w:tcW w:w="591" w:type="dxa"/>
          </w:tcPr>
          <w:p w:rsidR="005C1ADC" w:rsidRPr="002C27C5" w:rsidRDefault="005C1ADC" w:rsidP="006F0FFF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 w:rsidRPr="002C27C5">
              <w:rPr>
                <w:sz w:val="24"/>
                <w:szCs w:val="24"/>
              </w:rPr>
              <w:t>NO</w:t>
            </w:r>
          </w:p>
        </w:tc>
        <w:tc>
          <w:tcPr>
            <w:tcW w:w="4400" w:type="dxa"/>
          </w:tcPr>
          <w:p w:rsidR="005C1ADC" w:rsidRPr="002C27C5" w:rsidRDefault="005C1ADC" w:rsidP="00520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1015" w:type="dxa"/>
          </w:tcPr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Excellent</w:t>
            </w:r>
            <w:r>
              <w:rPr>
                <w:b/>
                <w:sz w:val="20"/>
                <w:szCs w:val="24"/>
              </w:rPr>
              <w:t>-5</w:t>
            </w:r>
          </w:p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7" w:type="dxa"/>
          </w:tcPr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Very Good</w:t>
            </w:r>
            <w:r>
              <w:rPr>
                <w:b/>
                <w:sz w:val="20"/>
                <w:szCs w:val="24"/>
              </w:rPr>
              <w:t>-4</w:t>
            </w:r>
          </w:p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7" w:type="dxa"/>
          </w:tcPr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Good</w:t>
            </w:r>
            <w:r>
              <w:rPr>
                <w:b/>
                <w:sz w:val="20"/>
                <w:szCs w:val="24"/>
              </w:rPr>
              <w:t>-3</w:t>
            </w:r>
          </w:p>
        </w:tc>
        <w:tc>
          <w:tcPr>
            <w:tcW w:w="930" w:type="dxa"/>
          </w:tcPr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Average</w:t>
            </w:r>
            <w:r>
              <w:rPr>
                <w:b/>
                <w:sz w:val="20"/>
                <w:szCs w:val="24"/>
              </w:rPr>
              <w:t>-2</w:t>
            </w:r>
          </w:p>
        </w:tc>
        <w:tc>
          <w:tcPr>
            <w:tcW w:w="930" w:type="dxa"/>
          </w:tcPr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Below Average</w:t>
            </w:r>
            <w:r>
              <w:rPr>
                <w:b/>
                <w:sz w:val="20"/>
                <w:szCs w:val="24"/>
              </w:rPr>
              <w:t>-1</w:t>
            </w:r>
          </w:p>
        </w:tc>
        <w:tc>
          <w:tcPr>
            <w:tcW w:w="930" w:type="dxa"/>
          </w:tcPr>
          <w:p w:rsidR="005C1ADC" w:rsidRDefault="005C1ADC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930" w:type="dxa"/>
          </w:tcPr>
          <w:p w:rsidR="005C1ADC" w:rsidRDefault="005C1ADC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5742A7" w:rsidRPr="002C27C5" w:rsidTr="00CE0565">
        <w:trPr>
          <w:trHeight w:val="387"/>
        </w:trPr>
        <w:tc>
          <w:tcPr>
            <w:tcW w:w="591" w:type="dxa"/>
          </w:tcPr>
          <w:p w:rsidR="005742A7" w:rsidRPr="002C27C5" w:rsidRDefault="00574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0" w:type="dxa"/>
          </w:tcPr>
          <w:p w:rsidR="005742A7" w:rsidRPr="002C27C5" w:rsidRDefault="005742A7" w:rsidP="00520D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feel that the curriculum is defined in a way to clarify your teaching goals and what you expect your student to learn?</w:t>
            </w:r>
          </w:p>
        </w:tc>
        <w:tc>
          <w:tcPr>
            <w:tcW w:w="1015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92.38</w:t>
            </w:r>
          </w:p>
        </w:tc>
      </w:tr>
      <w:tr w:rsidR="005742A7" w:rsidRPr="002C27C5" w:rsidTr="00CE0565">
        <w:trPr>
          <w:trHeight w:val="387"/>
        </w:trPr>
        <w:tc>
          <w:tcPr>
            <w:tcW w:w="591" w:type="dxa"/>
          </w:tcPr>
          <w:p w:rsidR="005742A7" w:rsidRPr="002C27C5" w:rsidRDefault="00574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0" w:type="dxa"/>
          </w:tcPr>
          <w:p w:rsidR="005742A7" w:rsidRPr="002C27C5" w:rsidRDefault="005742A7" w:rsidP="00520D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the curriculum sufficient to bridge the gap b/w industry standards/current global scenario and academics? </w:t>
            </w:r>
          </w:p>
        </w:tc>
        <w:tc>
          <w:tcPr>
            <w:tcW w:w="1015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91.43</w:t>
            </w:r>
          </w:p>
        </w:tc>
      </w:tr>
      <w:tr w:rsidR="005742A7" w:rsidRPr="002C27C5" w:rsidTr="00CE0565">
        <w:trPr>
          <w:trHeight w:val="261"/>
        </w:trPr>
        <w:tc>
          <w:tcPr>
            <w:tcW w:w="591" w:type="dxa"/>
          </w:tcPr>
          <w:p w:rsidR="005742A7" w:rsidRPr="002C27C5" w:rsidRDefault="00574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00" w:type="dxa"/>
          </w:tcPr>
          <w:p w:rsidR="005742A7" w:rsidRPr="002C27C5" w:rsidRDefault="005742A7" w:rsidP="00520D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timely coverage of curriculum possible in the mentioned number of hours?</w:t>
            </w:r>
          </w:p>
        </w:tc>
        <w:tc>
          <w:tcPr>
            <w:tcW w:w="1015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94.29</w:t>
            </w:r>
          </w:p>
        </w:tc>
      </w:tr>
      <w:tr w:rsidR="005742A7" w:rsidRPr="002C27C5" w:rsidTr="00CE0565">
        <w:trPr>
          <w:trHeight w:val="387"/>
        </w:trPr>
        <w:tc>
          <w:tcPr>
            <w:tcW w:w="591" w:type="dxa"/>
          </w:tcPr>
          <w:p w:rsidR="005742A7" w:rsidRPr="002C27C5" w:rsidRDefault="00574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00" w:type="dxa"/>
          </w:tcPr>
          <w:p w:rsidR="005742A7" w:rsidRPr="002C27C5" w:rsidRDefault="005742A7" w:rsidP="00520D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Sufficient reference material and books are available for the topics mentioned in the curriculum?</w:t>
            </w:r>
          </w:p>
        </w:tc>
        <w:tc>
          <w:tcPr>
            <w:tcW w:w="1015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90.00</w:t>
            </w:r>
          </w:p>
        </w:tc>
      </w:tr>
      <w:tr w:rsidR="005742A7" w:rsidRPr="002C27C5" w:rsidTr="00CE0565">
        <w:trPr>
          <w:trHeight w:val="387"/>
        </w:trPr>
        <w:tc>
          <w:tcPr>
            <w:tcW w:w="591" w:type="dxa"/>
          </w:tcPr>
          <w:p w:rsidR="005742A7" w:rsidRPr="002C27C5" w:rsidRDefault="00574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00" w:type="dxa"/>
          </w:tcPr>
          <w:p w:rsidR="005742A7" w:rsidRPr="002C27C5" w:rsidRDefault="005742A7" w:rsidP="00520D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evaluation methods mentioned in the curriculum are sufficient for providing assessments?</w:t>
            </w:r>
          </w:p>
        </w:tc>
        <w:tc>
          <w:tcPr>
            <w:tcW w:w="1015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95.71</w:t>
            </w:r>
          </w:p>
        </w:tc>
      </w:tr>
      <w:tr w:rsidR="005742A7" w:rsidRPr="002C27C5" w:rsidTr="00CE0565">
        <w:trPr>
          <w:trHeight w:val="319"/>
        </w:trPr>
        <w:tc>
          <w:tcPr>
            <w:tcW w:w="591" w:type="dxa"/>
          </w:tcPr>
          <w:p w:rsidR="005742A7" w:rsidRPr="002C27C5" w:rsidRDefault="00574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00" w:type="dxa"/>
          </w:tcPr>
          <w:p w:rsidR="005742A7" w:rsidRPr="002C27C5" w:rsidRDefault="005742A7" w:rsidP="00520D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suitability for the course</w:t>
            </w:r>
          </w:p>
        </w:tc>
        <w:tc>
          <w:tcPr>
            <w:tcW w:w="1015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88.57</w:t>
            </w:r>
          </w:p>
        </w:tc>
      </w:tr>
      <w:tr w:rsidR="005742A7" w:rsidRPr="002C27C5" w:rsidTr="00CE0565">
        <w:trPr>
          <w:trHeight w:val="394"/>
        </w:trPr>
        <w:tc>
          <w:tcPr>
            <w:tcW w:w="591" w:type="dxa"/>
          </w:tcPr>
          <w:p w:rsidR="005742A7" w:rsidRPr="002C27C5" w:rsidRDefault="00574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400" w:type="dxa"/>
          </w:tcPr>
          <w:p w:rsidR="005742A7" w:rsidRPr="002C27C5" w:rsidRDefault="005742A7" w:rsidP="00520D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curriculum/course of this subject increased my knowledge and perspective in the subject area</w:t>
            </w:r>
          </w:p>
        </w:tc>
        <w:tc>
          <w:tcPr>
            <w:tcW w:w="1015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77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930" w:type="dxa"/>
            <w:vAlign w:val="center"/>
          </w:tcPr>
          <w:p w:rsidR="005742A7" w:rsidRDefault="005742A7" w:rsidP="005742A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95.71</w:t>
            </w:r>
          </w:p>
        </w:tc>
      </w:tr>
    </w:tbl>
    <w:p w:rsidR="00843C04" w:rsidRDefault="00843C04">
      <w:pPr>
        <w:rPr>
          <w:sz w:val="17"/>
        </w:rPr>
      </w:pPr>
    </w:p>
    <w:p w:rsidR="00843C04" w:rsidRDefault="00843C04">
      <w:pPr>
        <w:rPr>
          <w:sz w:val="17"/>
        </w:rPr>
      </w:pPr>
    </w:p>
    <w:p w:rsidR="00A54023" w:rsidRDefault="00CE0565" w:rsidP="00843C04">
      <w:pPr>
        <w:jc w:val="center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4590415" cy="2276475"/>
            <wp:effectExtent l="1905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023" w:rsidRDefault="00A54023" w:rsidP="00843C04">
      <w:pPr>
        <w:jc w:val="center"/>
        <w:rPr>
          <w:sz w:val="28"/>
        </w:rPr>
      </w:pPr>
    </w:p>
    <w:p w:rsidR="00A54023" w:rsidRDefault="00A54023" w:rsidP="00843C04">
      <w:pPr>
        <w:jc w:val="center"/>
        <w:rPr>
          <w:sz w:val="28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Pr="00A54023" w:rsidRDefault="00A54023" w:rsidP="00A54023">
      <w:pPr>
        <w:tabs>
          <w:tab w:val="left" w:pos="2730"/>
        </w:tabs>
        <w:rPr>
          <w:b/>
          <w:sz w:val="17"/>
        </w:rPr>
      </w:pPr>
      <w:r>
        <w:rPr>
          <w:b/>
          <w:sz w:val="17"/>
        </w:rPr>
        <w:t xml:space="preserve">                                                                                                                                                                                 </w:t>
      </w:r>
      <w:r w:rsidRPr="00A54023">
        <w:rPr>
          <w:b/>
          <w:sz w:val="17"/>
        </w:rPr>
        <w:t>HOD</w:t>
      </w:r>
    </w:p>
    <w:p w:rsidR="00A54023" w:rsidRDefault="00A54023" w:rsidP="00843C04">
      <w:pPr>
        <w:jc w:val="center"/>
        <w:rPr>
          <w:sz w:val="28"/>
        </w:rPr>
      </w:pPr>
    </w:p>
    <w:sectPr w:rsidR="00A54023" w:rsidSect="007E61B7">
      <w:pgSz w:w="11760" w:h="16680"/>
      <w:pgMar w:top="1580" w:right="16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589"/>
    <w:multiLevelType w:val="hybridMultilevel"/>
    <w:tmpl w:val="20D63838"/>
    <w:lvl w:ilvl="0" w:tplc="4DB0D3BA">
      <w:start w:val="1"/>
      <w:numFmt w:val="upperLetter"/>
      <w:lvlText w:val="%1."/>
      <w:lvlJc w:val="left"/>
      <w:pPr>
        <w:ind w:left="1032" w:hanging="423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3CA874C8">
      <w:numFmt w:val="bullet"/>
      <w:lvlText w:val="•"/>
      <w:lvlJc w:val="left"/>
      <w:pPr>
        <w:ind w:left="1924" w:hanging="423"/>
      </w:pPr>
      <w:rPr>
        <w:rFonts w:hint="default"/>
        <w:lang w:val="en-US" w:eastAsia="en-US" w:bidi="ar-SA"/>
      </w:rPr>
    </w:lvl>
    <w:lvl w:ilvl="2" w:tplc="A2984610">
      <w:numFmt w:val="bullet"/>
      <w:lvlText w:val="•"/>
      <w:lvlJc w:val="left"/>
      <w:pPr>
        <w:ind w:left="2808" w:hanging="423"/>
      </w:pPr>
      <w:rPr>
        <w:rFonts w:hint="default"/>
        <w:lang w:val="en-US" w:eastAsia="en-US" w:bidi="ar-SA"/>
      </w:rPr>
    </w:lvl>
    <w:lvl w:ilvl="3" w:tplc="64163420">
      <w:numFmt w:val="bullet"/>
      <w:lvlText w:val="•"/>
      <w:lvlJc w:val="left"/>
      <w:pPr>
        <w:ind w:left="3692" w:hanging="423"/>
      </w:pPr>
      <w:rPr>
        <w:rFonts w:hint="default"/>
        <w:lang w:val="en-US" w:eastAsia="en-US" w:bidi="ar-SA"/>
      </w:rPr>
    </w:lvl>
    <w:lvl w:ilvl="4" w:tplc="23D6260C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FC0AC524">
      <w:numFmt w:val="bullet"/>
      <w:lvlText w:val="•"/>
      <w:lvlJc w:val="left"/>
      <w:pPr>
        <w:ind w:left="5460" w:hanging="423"/>
      </w:pPr>
      <w:rPr>
        <w:rFonts w:hint="default"/>
        <w:lang w:val="en-US" w:eastAsia="en-US" w:bidi="ar-SA"/>
      </w:rPr>
    </w:lvl>
    <w:lvl w:ilvl="6" w:tplc="90489C92">
      <w:numFmt w:val="bullet"/>
      <w:lvlText w:val="•"/>
      <w:lvlJc w:val="left"/>
      <w:pPr>
        <w:ind w:left="6344" w:hanging="423"/>
      </w:pPr>
      <w:rPr>
        <w:rFonts w:hint="default"/>
        <w:lang w:val="en-US" w:eastAsia="en-US" w:bidi="ar-SA"/>
      </w:rPr>
    </w:lvl>
    <w:lvl w:ilvl="7" w:tplc="FA3A2A6E">
      <w:numFmt w:val="bullet"/>
      <w:lvlText w:val="•"/>
      <w:lvlJc w:val="left"/>
      <w:pPr>
        <w:ind w:left="7228" w:hanging="423"/>
      </w:pPr>
      <w:rPr>
        <w:rFonts w:hint="default"/>
        <w:lang w:val="en-US" w:eastAsia="en-US" w:bidi="ar-SA"/>
      </w:rPr>
    </w:lvl>
    <w:lvl w:ilvl="8" w:tplc="3320C740">
      <w:numFmt w:val="bullet"/>
      <w:lvlText w:val="•"/>
      <w:lvlJc w:val="left"/>
      <w:pPr>
        <w:ind w:left="811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B2B"/>
    <w:rsid w:val="000622FD"/>
    <w:rsid w:val="000A520A"/>
    <w:rsid w:val="000E2719"/>
    <w:rsid w:val="000F488F"/>
    <w:rsid w:val="0019287D"/>
    <w:rsid w:val="001E291D"/>
    <w:rsid w:val="00221AA4"/>
    <w:rsid w:val="00225FAC"/>
    <w:rsid w:val="002C27C5"/>
    <w:rsid w:val="002E5951"/>
    <w:rsid w:val="00520D28"/>
    <w:rsid w:val="005742A7"/>
    <w:rsid w:val="005C1ADC"/>
    <w:rsid w:val="006F0FFF"/>
    <w:rsid w:val="00704EEB"/>
    <w:rsid w:val="00736686"/>
    <w:rsid w:val="007439EF"/>
    <w:rsid w:val="00764C62"/>
    <w:rsid w:val="007A154E"/>
    <w:rsid w:val="007C1811"/>
    <w:rsid w:val="007E61B7"/>
    <w:rsid w:val="008223C1"/>
    <w:rsid w:val="00843C04"/>
    <w:rsid w:val="0093104A"/>
    <w:rsid w:val="009345C0"/>
    <w:rsid w:val="00943EC5"/>
    <w:rsid w:val="00946945"/>
    <w:rsid w:val="00A40B2B"/>
    <w:rsid w:val="00A42334"/>
    <w:rsid w:val="00A52CAE"/>
    <w:rsid w:val="00A54023"/>
    <w:rsid w:val="00A65514"/>
    <w:rsid w:val="00AD1922"/>
    <w:rsid w:val="00BF4ACE"/>
    <w:rsid w:val="00C6660A"/>
    <w:rsid w:val="00C84B3D"/>
    <w:rsid w:val="00C876FB"/>
    <w:rsid w:val="00CE0565"/>
    <w:rsid w:val="00E84273"/>
    <w:rsid w:val="00EF2368"/>
    <w:rsid w:val="00EF6FEE"/>
    <w:rsid w:val="00F86199"/>
    <w:rsid w:val="00FA5BD5"/>
    <w:rsid w:val="00FF1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7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61B7"/>
    <w:pPr>
      <w:spacing w:before="4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E61B7"/>
    <w:pPr>
      <w:spacing w:before="42"/>
      <w:ind w:left="3675" w:right="375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E61B7"/>
    <w:pPr>
      <w:spacing w:line="275" w:lineRule="exact"/>
      <w:ind w:left="969" w:hanging="361"/>
    </w:pPr>
  </w:style>
  <w:style w:type="paragraph" w:customStyle="1" w:styleId="TableParagraph">
    <w:name w:val="Table Paragraph"/>
    <w:basedOn w:val="Normal"/>
    <w:uiPriority w:val="1"/>
    <w:qFormat/>
    <w:rsid w:val="007E61B7"/>
    <w:pPr>
      <w:spacing w:line="315" w:lineRule="exact"/>
      <w:ind w:left="631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unhideWhenUsed/>
    <w:rsid w:val="00764C6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SVEC-EEE</dc:creator>
  <cp:lastModifiedBy>SVEC-EEE</cp:lastModifiedBy>
  <cp:revision>6</cp:revision>
  <dcterms:created xsi:type="dcterms:W3CDTF">2020-12-21T09:41:00Z</dcterms:created>
  <dcterms:modified xsi:type="dcterms:W3CDTF">2021-04-03T03:38:00Z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2020-12-06T00:00:00Z</vt:filetime>
  </property>
</Properties>
</file>