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955308" w14:textId="66CE7269" w:rsidR="00CB1348" w:rsidRPr="001655B6" w:rsidRDefault="00E22D17" w:rsidP="001655B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bookmarkStart w:id="0" w:name="_GoBack"/>
      <w:bookmarkEnd w:id="0"/>
      <w:r w:rsidR="00CB1348" w:rsidRPr="001655B6">
        <w:rPr>
          <w:rFonts w:ascii="Consolas" w:hAnsi="Consolas"/>
          <w:color w:val="1D1C1D"/>
          <w:sz w:val="18"/>
          <w:szCs w:val="18"/>
        </w:rPr>
        <w:t xml:space="preserve">Create one </w:t>
      </w:r>
      <w:proofErr w:type="spellStart"/>
      <w:r w:rsidR="00CB1348" w:rsidRPr="001655B6">
        <w:rPr>
          <w:rFonts w:ascii="Consolas" w:hAnsi="Consolas"/>
          <w:color w:val="1D1C1D"/>
          <w:sz w:val="18"/>
          <w:szCs w:val="18"/>
        </w:rPr>
        <w:t>VPC,with</w:t>
      </w:r>
      <w:proofErr w:type="spellEnd"/>
      <w:r w:rsidR="00CB1348" w:rsidRPr="001655B6">
        <w:rPr>
          <w:rFonts w:ascii="Consolas" w:hAnsi="Consolas"/>
          <w:color w:val="1D1C1D"/>
          <w:sz w:val="18"/>
          <w:szCs w:val="18"/>
        </w:rPr>
        <w:t xml:space="preserve"> 1 one public subnet and 1 private subnet.</w:t>
      </w:r>
    </w:p>
    <w:p w14:paraId="1F715875" w14:textId="4E96EDF8" w:rsidR="001655B6" w:rsidRPr="001655B6" w:rsidRDefault="001655B6" w:rsidP="001655B6">
      <w:pPr>
        <w:rPr>
          <w:rFonts w:ascii="Consolas" w:hAnsi="Consolas"/>
          <w:b/>
          <w:bCs/>
          <w:color w:val="1D1C1D"/>
          <w:sz w:val="24"/>
          <w:szCs w:val="24"/>
        </w:rPr>
      </w:pPr>
      <w:proofErr w:type="spellStart"/>
      <w:r>
        <w:rPr>
          <w:rFonts w:ascii="Consolas" w:hAnsi="Consolas"/>
          <w:b/>
          <w:bCs/>
          <w:color w:val="1D1C1D"/>
          <w:sz w:val="24"/>
          <w:szCs w:val="24"/>
        </w:rPr>
        <w:t>Goto</w:t>
      </w:r>
      <w:proofErr w:type="spellEnd"/>
      <w:r>
        <w:rPr>
          <w:rFonts w:ascii="Consolas" w:hAnsi="Consolas"/>
          <w:b/>
          <w:bCs/>
          <w:color w:val="1D1C1D"/>
          <w:sz w:val="24"/>
          <w:szCs w:val="24"/>
        </w:rPr>
        <w:t xml:space="preserve"> AWS console and search for VPC --</w:t>
      </w:r>
      <w:r w:rsidRPr="001655B6">
        <w:rPr>
          <w:rFonts w:ascii="Consolas" w:hAnsi="Consolas"/>
          <w:b/>
          <w:bCs/>
          <w:color w:val="1D1C1D"/>
          <w:sz w:val="24"/>
          <w:szCs w:val="24"/>
        </w:rPr>
        <w:sym w:font="Wingdings" w:char="F0E0"/>
      </w:r>
      <w:r w:rsidR="009872CF">
        <w:rPr>
          <w:rFonts w:ascii="Consolas" w:hAnsi="Consolas"/>
          <w:b/>
          <w:bCs/>
          <w:color w:val="1D1C1D"/>
          <w:sz w:val="24"/>
          <w:szCs w:val="24"/>
        </w:rPr>
        <w:t>Create VPC</w:t>
      </w:r>
    </w:p>
    <w:p w14:paraId="1E3A64EC" w14:textId="7DC7E464" w:rsidR="00CB1348" w:rsidRDefault="001655B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013B063" wp14:editId="56DBEFD8">
            <wp:extent cx="5705475" cy="420839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8786" cy="42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590">
        <w:rPr>
          <w:noProof/>
        </w:rPr>
        <w:drawing>
          <wp:inline distT="0" distB="0" distL="0" distR="0" wp14:anchorId="3DFD8A0C" wp14:editId="7891C13E">
            <wp:extent cx="5943600" cy="3377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CC38" w14:textId="77777777" w:rsidR="00F334E6" w:rsidRDefault="00CB1348" w:rsidP="00A35F0F">
      <w:pPr>
        <w:pStyle w:val="ListParagraph"/>
        <w:numPr>
          <w:ilvl w:val="0"/>
          <w:numId w:val="1"/>
        </w:numPr>
        <w:rPr>
          <w:noProof/>
        </w:rPr>
      </w:pPr>
      <w:r w:rsidRPr="00A35F0F">
        <w:rPr>
          <w:rFonts w:ascii="Consolas" w:hAnsi="Consolas"/>
          <w:color w:val="1D1C1D"/>
          <w:sz w:val="18"/>
          <w:szCs w:val="18"/>
        </w:rPr>
        <w:lastRenderedPageBreak/>
        <w:t>Enable VPC peering for cross region.</w:t>
      </w:r>
      <w:r w:rsidR="00A35F0F" w:rsidRPr="00A35F0F">
        <w:rPr>
          <w:noProof/>
        </w:rPr>
        <w:t xml:space="preserve"> </w:t>
      </w:r>
    </w:p>
    <w:p w14:paraId="2CEF6D66" w14:textId="3CD725AA" w:rsidR="00A35F0F" w:rsidRPr="00F334E6" w:rsidRDefault="00F334E6" w:rsidP="00F334E6">
      <w:pPr>
        <w:pStyle w:val="ListParagraph"/>
        <w:rPr>
          <w:rFonts w:ascii="Consolas" w:hAnsi="Consolas"/>
          <w:b/>
          <w:bCs/>
          <w:color w:val="1D1C1D"/>
          <w:sz w:val="24"/>
          <w:szCs w:val="24"/>
        </w:rPr>
      </w:pPr>
      <w:r w:rsidRPr="00F334E6">
        <w:rPr>
          <w:b/>
          <w:bCs/>
          <w:noProof/>
        </w:rPr>
        <w:t>First create 2 instances with different VPC’s in one region or different region then</w:t>
      </w:r>
      <w:proofErr w:type="spellStart"/>
      <w:r w:rsidR="00A35F0F" w:rsidRPr="00F334E6">
        <w:rPr>
          <w:rFonts w:ascii="Consolas" w:hAnsi="Consolas"/>
          <w:b/>
          <w:bCs/>
          <w:color w:val="1D1C1D"/>
          <w:sz w:val="24"/>
          <w:szCs w:val="24"/>
        </w:rPr>
        <w:t>Goto</w:t>
      </w:r>
      <w:proofErr w:type="spellEnd"/>
      <w:r w:rsidR="00A35F0F" w:rsidRPr="00F334E6">
        <w:rPr>
          <w:rFonts w:ascii="Consolas" w:hAnsi="Consolas"/>
          <w:b/>
          <w:bCs/>
          <w:color w:val="1D1C1D"/>
          <w:sz w:val="24"/>
          <w:szCs w:val="24"/>
        </w:rPr>
        <w:t xml:space="preserve"> VPC dashboard and Select VPC --</w:t>
      </w:r>
      <w:r w:rsidR="00A35F0F" w:rsidRPr="00A35F0F">
        <w:rPr>
          <w:rFonts w:ascii="Consolas" w:hAnsi="Consolas"/>
          <w:color w:val="1D1C1D"/>
          <w:sz w:val="24"/>
          <w:szCs w:val="24"/>
        </w:rPr>
        <w:sym w:font="Wingdings" w:char="F0E0"/>
      </w:r>
      <w:r w:rsidR="00A35F0F" w:rsidRPr="00F334E6">
        <w:rPr>
          <w:rFonts w:ascii="Consolas" w:hAnsi="Consolas"/>
          <w:b/>
          <w:bCs/>
          <w:color w:val="1D1C1D"/>
          <w:sz w:val="24"/>
          <w:szCs w:val="24"/>
        </w:rPr>
        <w:t>Peering connections-</w:t>
      </w:r>
      <w:r w:rsidR="00A35F0F" w:rsidRPr="00A35F0F">
        <w:rPr>
          <w:rFonts w:ascii="Consolas" w:hAnsi="Consolas"/>
          <w:color w:val="1D1C1D"/>
          <w:sz w:val="24"/>
          <w:szCs w:val="24"/>
        </w:rPr>
        <w:sym w:font="Wingdings" w:char="F0E0"/>
      </w:r>
      <w:r w:rsidR="00A35F0F" w:rsidRPr="00F334E6">
        <w:rPr>
          <w:rFonts w:ascii="Consolas" w:hAnsi="Consolas"/>
          <w:b/>
          <w:bCs/>
          <w:color w:val="1D1C1D"/>
          <w:sz w:val="24"/>
          <w:szCs w:val="24"/>
        </w:rPr>
        <w:t>Create</w:t>
      </w:r>
      <w:r>
        <w:rPr>
          <w:rFonts w:ascii="Consolas" w:hAnsi="Consolas"/>
          <w:b/>
          <w:bCs/>
          <w:color w:val="1D1C1D"/>
          <w:sz w:val="24"/>
          <w:szCs w:val="24"/>
        </w:rPr>
        <w:t xml:space="preserve"> Peering</w:t>
      </w:r>
      <w:r w:rsidR="00A35F0F" w:rsidRPr="00F334E6">
        <w:rPr>
          <w:rFonts w:ascii="Consolas" w:hAnsi="Consolas"/>
          <w:b/>
          <w:bCs/>
          <w:color w:val="1D1C1D"/>
          <w:sz w:val="24"/>
          <w:szCs w:val="24"/>
        </w:rPr>
        <w:t xml:space="preserve"> </w:t>
      </w:r>
    </w:p>
    <w:p w14:paraId="791D9763" w14:textId="06E2C40C" w:rsidR="00B33E10" w:rsidRPr="00F334E6" w:rsidRDefault="00A35F0F" w:rsidP="00B33E1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9C554C3" wp14:editId="7BF6B12E">
            <wp:extent cx="5943600" cy="2790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E10" w:rsidRPr="00FB7AB6">
        <w:rPr>
          <w:rFonts w:ascii="Consolas" w:hAnsi="Consolas"/>
          <w:b/>
          <w:bCs/>
          <w:color w:val="1D1C1D"/>
          <w:sz w:val="18"/>
          <w:szCs w:val="18"/>
        </w:rPr>
        <w:t xml:space="preserve">Now </w:t>
      </w:r>
      <w:proofErr w:type="spellStart"/>
      <w:r w:rsidR="00B33E10" w:rsidRPr="00FB7AB6">
        <w:rPr>
          <w:rFonts w:ascii="Consolas" w:hAnsi="Consolas"/>
          <w:b/>
          <w:bCs/>
          <w:color w:val="1D1C1D"/>
          <w:sz w:val="18"/>
          <w:szCs w:val="18"/>
        </w:rPr>
        <w:t>goto</w:t>
      </w:r>
      <w:proofErr w:type="spellEnd"/>
      <w:r w:rsidR="00B33E10" w:rsidRPr="00FB7AB6">
        <w:rPr>
          <w:rFonts w:ascii="Consolas" w:hAnsi="Consolas"/>
          <w:b/>
          <w:bCs/>
          <w:color w:val="1D1C1D"/>
          <w:sz w:val="18"/>
          <w:szCs w:val="18"/>
        </w:rPr>
        <w:t xml:space="preserve"> Acceptor </w:t>
      </w:r>
      <w:r w:rsidR="00FB7AB6" w:rsidRPr="00FB7AB6">
        <w:rPr>
          <w:rFonts w:ascii="Consolas" w:hAnsi="Consolas"/>
          <w:b/>
          <w:bCs/>
          <w:color w:val="1D1C1D"/>
          <w:sz w:val="18"/>
          <w:szCs w:val="18"/>
        </w:rPr>
        <w:t xml:space="preserve">VPC </w:t>
      </w:r>
      <w:r w:rsidR="00B33E10" w:rsidRPr="00FB7AB6">
        <w:rPr>
          <w:rFonts w:ascii="Consolas" w:hAnsi="Consolas"/>
          <w:b/>
          <w:bCs/>
          <w:color w:val="1D1C1D"/>
          <w:sz w:val="18"/>
          <w:szCs w:val="18"/>
        </w:rPr>
        <w:t xml:space="preserve">peer and accept the request </w:t>
      </w:r>
    </w:p>
    <w:p w14:paraId="5388B335" w14:textId="35AA05FF" w:rsidR="00F334E6" w:rsidRDefault="00B33E10" w:rsidP="00B33E10">
      <w:pPr>
        <w:rPr>
          <w:noProof/>
        </w:rPr>
      </w:pPr>
      <w:r>
        <w:rPr>
          <w:noProof/>
        </w:rPr>
        <w:drawing>
          <wp:inline distT="0" distB="0" distL="0" distR="0" wp14:anchorId="2637554D" wp14:editId="44F5058D">
            <wp:extent cx="5289550" cy="2678682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7349" cy="26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4E6" w:rsidRPr="00F334E6">
        <w:rPr>
          <w:noProof/>
        </w:rPr>
        <w:t xml:space="preserve"> </w:t>
      </w:r>
    </w:p>
    <w:p w14:paraId="56B4E406" w14:textId="661F7BFB" w:rsidR="00F334E6" w:rsidRPr="00F334E6" w:rsidRDefault="00F334E6" w:rsidP="00B33E10">
      <w:pPr>
        <w:rPr>
          <w:b/>
          <w:bCs/>
          <w:noProof/>
        </w:rPr>
      </w:pPr>
      <w:r w:rsidRPr="00F334E6">
        <w:rPr>
          <w:b/>
          <w:bCs/>
          <w:noProof/>
        </w:rPr>
        <w:t>Now we are able connect to the Private IP of 2</w:t>
      </w:r>
      <w:r w:rsidRPr="00F334E6">
        <w:rPr>
          <w:b/>
          <w:bCs/>
          <w:noProof/>
          <w:vertAlign w:val="superscript"/>
        </w:rPr>
        <w:t>nd</w:t>
      </w:r>
      <w:r w:rsidRPr="00F334E6">
        <w:rPr>
          <w:b/>
          <w:bCs/>
          <w:noProof/>
        </w:rPr>
        <w:t xml:space="preserve"> instance which VPC is different</w:t>
      </w:r>
    </w:p>
    <w:p w14:paraId="19876CB3" w14:textId="5ECA1150" w:rsidR="00CB1348" w:rsidRDefault="00F334E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E65C5AC" wp14:editId="1C7714EC">
            <wp:extent cx="5098560" cy="25209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9745" cy="25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125E" w14:textId="77777777" w:rsidR="00F334E6" w:rsidRDefault="00F334E6">
      <w:pPr>
        <w:rPr>
          <w:rFonts w:ascii="Consolas" w:hAnsi="Consolas"/>
          <w:color w:val="1D1C1D"/>
          <w:sz w:val="18"/>
          <w:szCs w:val="18"/>
        </w:rPr>
      </w:pPr>
    </w:p>
    <w:p w14:paraId="718C3F3B" w14:textId="07190917" w:rsidR="00CB1348" w:rsidRDefault="00CB1348" w:rsidP="006127F1">
      <w:pPr>
        <w:pStyle w:val="ListParagraph"/>
        <w:numPr>
          <w:ilvl w:val="0"/>
          <w:numId w:val="1"/>
        </w:numPr>
        <w:rPr>
          <w:noProof/>
        </w:rPr>
      </w:pPr>
      <w:r w:rsidRPr="006127F1">
        <w:rPr>
          <w:rFonts w:ascii="Consolas" w:hAnsi="Consolas"/>
          <w:color w:val="1D1C1D"/>
          <w:sz w:val="18"/>
          <w:szCs w:val="18"/>
        </w:rPr>
        <w:t>Enable VPC peering for cross account. (You can collaborate with your friend and do this task).</w:t>
      </w:r>
      <w:r w:rsidR="00F334E6" w:rsidRPr="00F334E6">
        <w:rPr>
          <w:noProof/>
        </w:rPr>
        <w:t xml:space="preserve"> </w:t>
      </w:r>
      <w:r w:rsidR="00F334E6">
        <w:rPr>
          <w:noProof/>
        </w:rPr>
        <w:drawing>
          <wp:inline distT="0" distB="0" distL="0" distR="0" wp14:anchorId="421E59AF" wp14:editId="403A2EF5">
            <wp:extent cx="5808043" cy="3346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0891" cy="33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F90B" w14:textId="6ADC7291" w:rsidR="00F334E6" w:rsidRDefault="006127F1" w:rsidP="008E163E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 </w:t>
      </w:r>
      <w:r>
        <w:rPr>
          <w:noProof/>
        </w:rPr>
        <w:drawing>
          <wp:inline distT="0" distB="0" distL="0" distR="0" wp14:anchorId="29ED8095" wp14:editId="75D7F1E9">
            <wp:extent cx="4380230" cy="212725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5825" cy="21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43D0" w14:textId="01911FD8" w:rsidR="00CB1348" w:rsidRPr="00933AAA" w:rsidRDefault="00CB1348" w:rsidP="00933AA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33AAA">
        <w:rPr>
          <w:rFonts w:ascii="Consolas" w:hAnsi="Consolas"/>
          <w:color w:val="1D1C1D"/>
          <w:sz w:val="18"/>
          <w:szCs w:val="18"/>
        </w:rPr>
        <w:t xml:space="preserve">Setup VPC </w:t>
      </w:r>
      <w:proofErr w:type="spellStart"/>
      <w:r w:rsidRPr="00933AAA">
        <w:rPr>
          <w:rFonts w:ascii="Consolas" w:hAnsi="Consolas"/>
          <w:color w:val="1D1C1D"/>
          <w:sz w:val="18"/>
          <w:szCs w:val="18"/>
        </w:rPr>
        <w:t>Transist</w:t>
      </w:r>
      <w:proofErr w:type="spellEnd"/>
      <w:r w:rsidRPr="00933AAA">
        <w:rPr>
          <w:rFonts w:ascii="Consolas" w:hAnsi="Consolas"/>
          <w:color w:val="1D1C1D"/>
          <w:sz w:val="18"/>
          <w:szCs w:val="18"/>
        </w:rPr>
        <w:t xml:space="preserve"> gateway.</w:t>
      </w:r>
    </w:p>
    <w:p w14:paraId="03ABCF9E" w14:textId="0BEE61AC" w:rsidR="006127F1" w:rsidRDefault="00933AAA" w:rsidP="006127F1">
      <w:pPr>
        <w:rPr>
          <w:rFonts w:ascii="Consolas" w:hAnsi="Consolas"/>
          <w:b/>
          <w:bCs/>
          <w:color w:val="1D1C1D"/>
        </w:rPr>
      </w:pPr>
      <w:r w:rsidRPr="00933AAA">
        <w:rPr>
          <w:rFonts w:ascii="Consolas" w:hAnsi="Consolas"/>
          <w:b/>
          <w:bCs/>
          <w:color w:val="1D1C1D"/>
        </w:rPr>
        <w:t xml:space="preserve">Create 4 VPC’s with 4 different CIDR ranges and create 4 </w:t>
      </w:r>
      <w:proofErr w:type="spellStart"/>
      <w:r w:rsidRPr="00933AAA">
        <w:rPr>
          <w:rFonts w:ascii="Consolas" w:hAnsi="Consolas"/>
          <w:b/>
          <w:bCs/>
          <w:color w:val="1D1C1D"/>
        </w:rPr>
        <w:t>subnetss</w:t>
      </w:r>
      <w:proofErr w:type="spellEnd"/>
      <w:r w:rsidRPr="00933AAA">
        <w:rPr>
          <w:rFonts w:ascii="Consolas" w:hAnsi="Consolas"/>
          <w:b/>
          <w:bCs/>
          <w:color w:val="1D1C1D"/>
        </w:rPr>
        <w:t xml:space="preserve"> for each VPC</w:t>
      </w:r>
    </w:p>
    <w:p w14:paraId="5325ADAB" w14:textId="3DED8A0B" w:rsidR="00933AAA" w:rsidRDefault="00933AAA" w:rsidP="006127F1">
      <w:pPr>
        <w:rPr>
          <w:rFonts w:ascii="Consolas" w:hAnsi="Consolas"/>
          <w:b/>
          <w:bCs/>
          <w:color w:val="1D1C1D"/>
        </w:rPr>
      </w:pPr>
      <w:proofErr w:type="spellStart"/>
      <w:r>
        <w:rPr>
          <w:rFonts w:ascii="Consolas" w:hAnsi="Consolas"/>
          <w:b/>
          <w:bCs/>
          <w:color w:val="1D1C1D"/>
        </w:rPr>
        <w:t>Goto</w:t>
      </w:r>
      <w:proofErr w:type="spellEnd"/>
      <w:r>
        <w:rPr>
          <w:rFonts w:ascii="Consolas" w:hAnsi="Consolas"/>
          <w:b/>
          <w:bCs/>
          <w:color w:val="1D1C1D"/>
        </w:rPr>
        <w:t xml:space="preserve"> Transit Gateway ---</w:t>
      </w:r>
      <w:r w:rsidRPr="00933AAA">
        <w:rPr>
          <w:rFonts w:ascii="Consolas" w:hAnsi="Consolas"/>
          <w:b/>
          <w:bCs/>
          <w:color w:val="1D1C1D"/>
        </w:rPr>
        <w:sym w:font="Wingdings" w:char="F0E0"/>
      </w:r>
      <w:r>
        <w:rPr>
          <w:rFonts w:ascii="Consolas" w:hAnsi="Consolas"/>
          <w:b/>
          <w:bCs/>
          <w:color w:val="1D1C1D"/>
        </w:rPr>
        <w:t>Create 1 default Transit gateway</w:t>
      </w:r>
    </w:p>
    <w:p w14:paraId="567EF63A" w14:textId="3AB92155" w:rsidR="00BA3849" w:rsidRDefault="00BA3849" w:rsidP="006127F1">
      <w:pPr>
        <w:rPr>
          <w:rFonts w:ascii="Consolas" w:hAnsi="Consolas"/>
          <w:b/>
          <w:bCs/>
          <w:color w:val="1D1C1D"/>
        </w:rPr>
      </w:pPr>
      <w:r>
        <w:rPr>
          <w:noProof/>
        </w:rPr>
        <w:drawing>
          <wp:inline distT="0" distB="0" distL="0" distR="0" wp14:anchorId="0B9801DA" wp14:editId="6B40919E">
            <wp:extent cx="5616708" cy="3175000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063" cy="31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FDFF" w14:textId="73E90564" w:rsidR="00BA3849" w:rsidRDefault="00BA3849" w:rsidP="006127F1">
      <w:pPr>
        <w:rPr>
          <w:rFonts w:ascii="Consolas" w:hAnsi="Consolas"/>
          <w:b/>
          <w:bCs/>
          <w:color w:val="1D1C1D"/>
        </w:rPr>
      </w:pPr>
      <w:r>
        <w:rPr>
          <w:rFonts w:ascii="Consolas" w:hAnsi="Consolas"/>
          <w:b/>
          <w:bCs/>
          <w:color w:val="1D1C1D"/>
        </w:rPr>
        <w:t>Now create 4 transit gateway attachments for each VPC</w:t>
      </w:r>
    </w:p>
    <w:p w14:paraId="3D11C2B9" w14:textId="77777777" w:rsidR="00BA3849" w:rsidRDefault="00BA3849" w:rsidP="006127F1">
      <w:pPr>
        <w:rPr>
          <w:rFonts w:ascii="Consolas" w:hAnsi="Consolas"/>
          <w:b/>
          <w:bCs/>
          <w:color w:val="1D1C1D"/>
        </w:rPr>
      </w:pPr>
    </w:p>
    <w:p w14:paraId="5CD5A8BA" w14:textId="509DCC42" w:rsidR="00933AAA" w:rsidRDefault="00BA3849" w:rsidP="006127F1">
      <w:pPr>
        <w:rPr>
          <w:rFonts w:ascii="Consolas" w:hAnsi="Consolas"/>
          <w:b/>
          <w:bCs/>
          <w:color w:val="1D1C1D"/>
        </w:rPr>
      </w:pPr>
      <w:r>
        <w:rPr>
          <w:noProof/>
        </w:rPr>
        <w:lastRenderedPageBreak/>
        <w:drawing>
          <wp:inline distT="0" distB="0" distL="0" distR="0" wp14:anchorId="27925BD8" wp14:editId="34DA3733">
            <wp:extent cx="5629275" cy="4686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CDC1" w14:textId="291FDD62" w:rsidR="002B0184" w:rsidRDefault="002B0184" w:rsidP="006127F1">
      <w:pPr>
        <w:rPr>
          <w:rFonts w:ascii="Consolas" w:hAnsi="Consolas"/>
          <w:b/>
          <w:bCs/>
          <w:color w:val="1D1C1D"/>
        </w:rPr>
      </w:pPr>
      <w:r>
        <w:rPr>
          <w:rFonts w:ascii="Consolas" w:hAnsi="Consolas"/>
          <w:b/>
          <w:bCs/>
          <w:color w:val="1D1C1D"/>
        </w:rPr>
        <w:t>U can see all the 4 attachments under Transit gateway route tables</w:t>
      </w:r>
    </w:p>
    <w:p w14:paraId="467CD30A" w14:textId="58A4AC77" w:rsidR="002B0184" w:rsidRDefault="002B0184" w:rsidP="006127F1">
      <w:pPr>
        <w:rPr>
          <w:rFonts w:ascii="Consolas" w:hAnsi="Consolas"/>
          <w:b/>
          <w:bCs/>
          <w:color w:val="1D1C1D"/>
        </w:rPr>
      </w:pPr>
      <w:r>
        <w:rPr>
          <w:noProof/>
        </w:rPr>
        <w:drawing>
          <wp:inline distT="0" distB="0" distL="0" distR="0" wp14:anchorId="5D7D91A7" wp14:editId="51AFF20D">
            <wp:extent cx="5943600" cy="2175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E127" w14:textId="540E8F26" w:rsidR="009A38F9" w:rsidRDefault="004440D8" w:rsidP="006127F1">
      <w:pPr>
        <w:rPr>
          <w:rFonts w:ascii="Consolas" w:hAnsi="Consolas"/>
          <w:b/>
          <w:bCs/>
          <w:color w:val="1D1C1D"/>
        </w:rPr>
      </w:pPr>
      <w:r>
        <w:rPr>
          <w:rFonts w:ascii="Consolas" w:hAnsi="Consolas"/>
          <w:b/>
          <w:bCs/>
          <w:color w:val="1D1C1D"/>
        </w:rPr>
        <w:t xml:space="preserve">Launch 4 instances running in 4 different VPC’s after that </w:t>
      </w:r>
      <w:proofErr w:type="spellStart"/>
      <w:r>
        <w:rPr>
          <w:rFonts w:ascii="Consolas" w:hAnsi="Consolas"/>
          <w:b/>
          <w:bCs/>
          <w:color w:val="1D1C1D"/>
        </w:rPr>
        <w:t>GOto</w:t>
      </w:r>
      <w:proofErr w:type="spellEnd"/>
      <w:r>
        <w:rPr>
          <w:rFonts w:ascii="Consolas" w:hAnsi="Consolas"/>
          <w:b/>
          <w:bCs/>
          <w:color w:val="1D1C1D"/>
        </w:rPr>
        <w:t xml:space="preserve"> Routing tables and click on Edit Routes add all remaining VPCs IP </w:t>
      </w:r>
      <w:proofErr w:type="gramStart"/>
      <w:r>
        <w:rPr>
          <w:rFonts w:ascii="Consolas" w:hAnsi="Consolas"/>
          <w:b/>
          <w:bCs/>
          <w:color w:val="1D1C1D"/>
        </w:rPr>
        <w:t>ranges ,Transit</w:t>
      </w:r>
      <w:proofErr w:type="gramEnd"/>
      <w:r>
        <w:rPr>
          <w:rFonts w:ascii="Consolas" w:hAnsi="Consolas"/>
          <w:b/>
          <w:bCs/>
          <w:color w:val="1D1C1D"/>
        </w:rPr>
        <w:t xml:space="preserve"> gate gateway Id and save </w:t>
      </w:r>
    </w:p>
    <w:p w14:paraId="482AD062" w14:textId="4D9699EB" w:rsidR="004440D8" w:rsidRDefault="004440D8" w:rsidP="006127F1">
      <w:pPr>
        <w:rPr>
          <w:rFonts w:ascii="Consolas" w:hAnsi="Consolas"/>
          <w:b/>
          <w:bCs/>
          <w:color w:val="1D1C1D"/>
        </w:rPr>
      </w:pPr>
      <w:r>
        <w:rPr>
          <w:rFonts w:ascii="Consolas" w:hAnsi="Consolas"/>
          <w:b/>
          <w:bCs/>
          <w:color w:val="1D1C1D"/>
        </w:rPr>
        <w:lastRenderedPageBreak/>
        <w:t>Similarly do the same process for all Routing tables</w:t>
      </w:r>
    </w:p>
    <w:p w14:paraId="259BA28A" w14:textId="1A6465EE" w:rsidR="009A38F9" w:rsidRDefault="009A38F9" w:rsidP="006127F1">
      <w:pPr>
        <w:rPr>
          <w:rFonts w:ascii="Consolas" w:hAnsi="Consolas"/>
          <w:b/>
          <w:bCs/>
          <w:color w:val="1D1C1D"/>
        </w:rPr>
      </w:pPr>
      <w:r>
        <w:rPr>
          <w:rFonts w:ascii="Consolas" w:hAnsi="Consolas"/>
          <w:b/>
          <w:bCs/>
          <w:color w:val="1D1C1D"/>
        </w:rPr>
        <w:t xml:space="preserve">And create IGW and </w:t>
      </w:r>
      <w:proofErr w:type="spellStart"/>
      <w:r>
        <w:rPr>
          <w:rFonts w:ascii="Consolas" w:hAnsi="Consolas"/>
          <w:b/>
          <w:bCs/>
          <w:color w:val="1D1C1D"/>
        </w:rPr>
        <w:t>attch</w:t>
      </w:r>
      <w:proofErr w:type="spellEnd"/>
      <w:r>
        <w:rPr>
          <w:rFonts w:ascii="Consolas" w:hAnsi="Consolas"/>
          <w:b/>
          <w:bCs/>
          <w:color w:val="1D1C1D"/>
        </w:rPr>
        <w:t xml:space="preserve"> to all </w:t>
      </w:r>
      <w:proofErr w:type="gramStart"/>
      <w:r>
        <w:rPr>
          <w:rFonts w:ascii="Consolas" w:hAnsi="Consolas"/>
          <w:b/>
          <w:bCs/>
          <w:color w:val="1D1C1D"/>
        </w:rPr>
        <w:t>VPC’s ,check</w:t>
      </w:r>
      <w:proofErr w:type="gramEnd"/>
      <w:r>
        <w:rPr>
          <w:rFonts w:ascii="Consolas" w:hAnsi="Consolas"/>
          <w:b/>
          <w:bCs/>
          <w:color w:val="1D1C1D"/>
        </w:rPr>
        <w:t xml:space="preserve"> using ping </w:t>
      </w:r>
      <w:r w:rsidR="00980250">
        <w:rPr>
          <w:rFonts w:ascii="Consolas" w:hAnsi="Consolas"/>
          <w:b/>
          <w:bCs/>
          <w:color w:val="1D1C1D"/>
        </w:rPr>
        <w:t xml:space="preserve">for </w:t>
      </w:r>
      <w:r>
        <w:rPr>
          <w:rFonts w:ascii="Consolas" w:hAnsi="Consolas"/>
          <w:b/>
          <w:bCs/>
          <w:color w:val="1D1C1D"/>
        </w:rPr>
        <w:t>all private IP’s</w:t>
      </w:r>
    </w:p>
    <w:p w14:paraId="017660A6" w14:textId="7C472427" w:rsidR="004440D8" w:rsidRPr="00933AAA" w:rsidRDefault="002B599A" w:rsidP="006127F1">
      <w:pPr>
        <w:rPr>
          <w:rFonts w:ascii="Consolas" w:hAnsi="Consolas"/>
          <w:b/>
          <w:bCs/>
          <w:color w:val="1D1C1D"/>
        </w:rPr>
      </w:pPr>
      <w:r>
        <w:rPr>
          <w:noProof/>
        </w:rPr>
        <w:drawing>
          <wp:inline distT="0" distB="0" distL="0" distR="0" wp14:anchorId="40DD190A" wp14:editId="593A395F">
            <wp:extent cx="4485724" cy="32202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4232" cy="32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2F42A" wp14:editId="339DBCCF">
            <wp:extent cx="5730875" cy="3060700"/>
            <wp:effectExtent l="0" t="0" r="3175" b="635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46F76" w14:textId="4604D8B6" w:rsidR="006127F1" w:rsidRDefault="006127F1" w:rsidP="006127F1">
      <w:pPr>
        <w:rPr>
          <w:rFonts w:ascii="Consolas" w:hAnsi="Consolas"/>
          <w:color w:val="1D1C1D"/>
          <w:sz w:val="18"/>
          <w:szCs w:val="18"/>
        </w:rPr>
      </w:pPr>
    </w:p>
    <w:p w14:paraId="42FA8599" w14:textId="77777777" w:rsidR="006127F1" w:rsidRPr="006127F1" w:rsidRDefault="006127F1" w:rsidP="006127F1">
      <w:pPr>
        <w:rPr>
          <w:rFonts w:ascii="Consolas" w:hAnsi="Consolas"/>
          <w:color w:val="1D1C1D"/>
          <w:sz w:val="18"/>
          <w:szCs w:val="18"/>
        </w:rPr>
      </w:pPr>
    </w:p>
    <w:p w14:paraId="16747E89" w14:textId="0A729049" w:rsidR="00CB1348" w:rsidRDefault="00CB1348">
      <w:pPr>
        <w:rPr>
          <w:rFonts w:ascii="Consolas" w:hAnsi="Consolas"/>
          <w:color w:val="1D1C1D"/>
          <w:sz w:val="18"/>
          <w:szCs w:val="18"/>
        </w:rPr>
      </w:pPr>
    </w:p>
    <w:p w14:paraId="4DB85C24" w14:textId="4AFC758C" w:rsidR="003F1A9A" w:rsidRDefault="002B599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DDD28E2" wp14:editId="7500B098">
            <wp:extent cx="5943600" cy="3406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0A5A" w14:textId="77777777" w:rsidR="00CB1348" w:rsidRDefault="00CB1348">
      <w:pPr>
        <w:rPr>
          <w:rFonts w:ascii="Consolas" w:hAnsi="Consolas"/>
          <w:color w:val="1D1C1D"/>
          <w:sz w:val="18"/>
          <w:szCs w:val="18"/>
        </w:rPr>
      </w:pPr>
    </w:p>
    <w:p w14:paraId="027A35D1" w14:textId="14FDFD98" w:rsidR="00B226B5" w:rsidRDefault="00CB1348" w:rsidP="003F1A9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F1A9A">
        <w:rPr>
          <w:rFonts w:ascii="Consolas" w:hAnsi="Consolas"/>
          <w:color w:val="1D1C1D"/>
          <w:sz w:val="18"/>
          <w:szCs w:val="18"/>
        </w:rPr>
        <w:t>Setup VPC End Point.</w:t>
      </w:r>
    </w:p>
    <w:p w14:paraId="6EF67526" w14:textId="752DEB3C" w:rsidR="003F1A9A" w:rsidRDefault="003F1A9A" w:rsidP="003F1A9A">
      <w:pPr>
        <w:rPr>
          <w:rFonts w:ascii="Consolas" w:hAnsi="Consolas"/>
          <w:b/>
          <w:bCs/>
          <w:color w:val="1D1C1D"/>
          <w:sz w:val="18"/>
          <w:szCs w:val="18"/>
        </w:rPr>
      </w:pPr>
      <w:r w:rsidRPr="003F1A9A">
        <w:rPr>
          <w:rFonts w:ascii="Consolas" w:hAnsi="Consolas"/>
          <w:b/>
          <w:bCs/>
          <w:color w:val="1D1C1D"/>
          <w:sz w:val="18"/>
          <w:szCs w:val="18"/>
        </w:rPr>
        <w:t xml:space="preserve">Create 1 ec2 instance in public subnet and another instance in Private </w:t>
      </w:r>
      <w:proofErr w:type="gramStart"/>
      <w:r w:rsidRPr="003F1A9A">
        <w:rPr>
          <w:rFonts w:ascii="Consolas" w:hAnsi="Consolas"/>
          <w:b/>
          <w:bCs/>
          <w:color w:val="1D1C1D"/>
          <w:sz w:val="18"/>
          <w:szCs w:val="18"/>
        </w:rPr>
        <w:t xml:space="preserve">subnet </w:t>
      </w:r>
      <w:r>
        <w:rPr>
          <w:rFonts w:ascii="Consolas" w:hAnsi="Consolas"/>
          <w:b/>
          <w:bCs/>
          <w:color w:val="1D1C1D"/>
          <w:sz w:val="18"/>
          <w:szCs w:val="18"/>
        </w:rPr>
        <w:t>,</w:t>
      </w:r>
      <w:proofErr w:type="gramEnd"/>
    </w:p>
    <w:p w14:paraId="21550444" w14:textId="72927770" w:rsidR="003F1A9A" w:rsidRPr="003F1A9A" w:rsidRDefault="003F1A9A" w:rsidP="003F1A9A">
      <w:pPr>
        <w:rPr>
          <w:rFonts w:ascii="Consolas" w:hAnsi="Consolas"/>
          <w:b/>
          <w:bCs/>
          <w:color w:val="1D1C1D"/>
          <w:sz w:val="18"/>
          <w:szCs w:val="18"/>
        </w:rPr>
      </w:pPr>
      <w:r>
        <w:rPr>
          <w:rFonts w:ascii="Consolas" w:hAnsi="Consolas"/>
          <w:b/>
          <w:bCs/>
          <w:color w:val="1D1C1D"/>
          <w:sz w:val="18"/>
          <w:szCs w:val="18"/>
        </w:rPr>
        <w:t>Also a create one S3 bucket to privately access without the internet</w:t>
      </w:r>
    </w:p>
    <w:p w14:paraId="6B6F951F" w14:textId="7C2661FD" w:rsidR="003F1A9A" w:rsidRDefault="003F1A9A" w:rsidP="003F1A9A">
      <w:pPr>
        <w:ind w:left="360"/>
      </w:pPr>
      <w:r>
        <w:t xml:space="preserve"> </w:t>
      </w:r>
      <w:r>
        <w:rPr>
          <w:noProof/>
        </w:rPr>
        <w:drawing>
          <wp:inline distT="0" distB="0" distL="0" distR="0" wp14:anchorId="7A5779B1" wp14:editId="08E4713E">
            <wp:extent cx="5731510" cy="3035935"/>
            <wp:effectExtent l="0" t="0" r="2540" b="0"/>
            <wp:docPr id="200633750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37506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D6E2" w14:textId="056BD604" w:rsidR="003F1A9A" w:rsidRDefault="003F1A9A" w:rsidP="003F1A9A">
      <w:r>
        <w:rPr>
          <w:noProof/>
        </w:rPr>
        <w:lastRenderedPageBreak/>
        <w:t xml:space="preserve">   </w:t>
      </w:r>
      <w:r>
        <w:rPr>
          <w:noProof/>
        </w:rPr>
        <w:drawing>
          <wp:inline distT="0" distB="0" distL="0" distR="0" wp14:anchorId="791CF677" wp14:editId="1E89D957">
            <wp:extent cx="5686425" cy="2867025"/>
            <wp:effectExtent l="0" t="0" r="9525" b="9525"/>
            <wp:docPr id="160020022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00225" name="Picture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8210" cy="287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A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F276E5"/>
    <w:multiLevelType w:val="hybridMultilevel"/>
    <w:tmpl w:val="D100AB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348"/>
    <w:rsid w:val="001655B6"/>
    <w:rsid w:val="001E3453"/>
    <w:rsid w:val="002B0184"/>
    <w:rsid w:val="002B599A"/>
    <w:rsid w:val="003F1A9A"/>
    <w:rsid w:val="0041344C"/>
    <w:rsid w:val="004440D8"/>
    <w:rsid w:val="006127F1"/>
    <w:rsid w:val="008E163E"/>
    <w:rsid w:val="00933AAA"/>
    <w:rsid w:val="00980250"/>
    <w:rsid w:val="009872CF"/>
    <w:rsid w:val="009A38F9"/>
    <w:rsid w:val="00A35F0F"/>
    <w:rsid w:val="00B226B5"/>
    <w:rsid w:val="00B33E10"/>
    <w:rsid w:val="00BA3849"/>
    <w:rsid w:val="00C03590"/>
    <w:rsid w:val="00CB1348"/>
    <w:rsid w:val="00E22D17"/>
    <w:rsid w:val="00F334E6"/>
    <w:rsid w:val="00FB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6FF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5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3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4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5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3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4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1546</TotalTime>
  <Pages>1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GNANESHWAR KANUGULA</dc:creator>
  <cp:keywords/>
  <dc:description/>
  <cp:lastModifiedBy>PC</cp:lastModifiedBy>
  <cp:revision>14</cp:revision>
  <dcterms:created xsi:type="dcterms:W3CDTF">2025-03-24T11:19:00Z</dcterms:created>
  <dcterms:modified xsi:type="dcterms:W3CDTF">2025-03-28T09:58:00Z</dcterms:modified>
</cp:coreProperties>
</file>