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2B3" w:rsidRPr="00022959" w:rsidRDefault="00A372B3" w:rsidP="00A372B3">
      <w:pPr>
        <w:spacing w:after="0" w:line="211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1"/>
        <w:gridCol w:w="6994"/>
      </w:tblGrid>
      <w:tr w:rsidR="00A372B3" w:rsidRPr="00022959" w:rsidTr="006B58C7">
        <w:trPr>
          <w:trHeight w:val="1950"/>
        </w:trPr>
        <w:tc>
          <w:tcPr>
            <w:tcW w:w="2376" w:type="dxa"/>
          </w:tcPr>
          <w:p w:rsidR="00A372B3" w:rsidRPr="00022959" w:rsidRDefault="00A372B3" w:rsidP="006B58C7">
            <w:pPr>
              <w:spacing w:line="211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95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104900" cy="1104900"/>
                  <wp:effectExtent l="19050" t="19050" r="19050" b="19050"/>
                  <wp:wrapSquare wrapText="bothSides"/>
                  <wp:docPr id="8" name="Рисунок 76" descr="лого-РГСУ-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лого-РГСУ-2015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95" w:type="dxa"/>
            <w:vAlign w:val="center"/>
          </w:tcPr>
          <w:p w:rsidR="00A372B3" w:rsidRPr="00022959" w:rsidRDefault="00A372B3" w:rsidP="006B58C7">
            <w:pPr>
              <w:spacing w:line="211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2959">
              <w:rPr>
                <w:rFonts w:ascii="Times New Roman" w:hAnsi="Times New Roman" w:cs="Times New Roman"/>
                <w:b/>
                <w:sz w:val="28"/>
                <w:szCs w:val="28"/>
              </w:rPr>
              <w:t>Российский государственный социальный университет</w:t>
            </w:r>
          </w:p>
          <w:p w:rsidR="00A372B3" w:rsidRPr="00022959" w:rsidRDefault="00A372B3" w:rsidP="006B58C7">
            <w:pPr>
              <w:spacing w:line="211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372B3" w:rsidRPr="00ED3EC2" w:rsidRDefault="00A372B3" w:rsidP="006B58C7">
            <w:pPr>
              <w:spacing w:line="211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D3EC2">
              <w:rPr>
                <w:rFonts w:ascii="Times New Roman" w:hAnsi="Times New Roman" w:cs="Times New Roman"/>
                <w:b/>
                <w:sz w:val="28"/>
                <w:szCs w:val="28"/>
              </w:rPr>
              <w:t>Факультет информационных технологий</w:t>
            </w:r>
          </w:p>
          <w:p w:rsidR="00A372B3" w:rsidRPr="00ED3EC2" w:rsidRDefault="00A372B3" w:rsidP="006B58C7">
            <w:pPr>
              <w:spacing w:line="211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72B3" w:rsidRPr="00022959" w:rsidRDefault="00A372B3" w:rsidP="00A372B3">
      <w:pPr>
        <w:spacing w:after="0" w:line="21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A372B3" w:rsidRDefault="00A372B3" w:rsidP="00A372B3">
      <w:pPr>
        <w:spacing w:after="360" w:line="240" w:lineRule="auto"/>
        <w:jc w:val="center"/>
        <w:rPr>
          <w:rFonts w:ascii="Times New Roman" w:hAnsi="Times New Roman" w:cs="Times New Roman"/>
          <w:b/>
          <w:sz w:val="48"/>
          <w:szCs w:val="36"/>
        </w:rPr>
      </w:pPr>
      <w:r>
        <w:rPr>
          <w:rFonts w:ascii="Times New Roman" w:hAnsi="Times New Roman" w:cs="Times New Roman"/>
          <w:b/>
          <w:sz w:val="48"/>
          <w:szCs w:val="36"/>
        </w:rPr>
        <w:t xml:space="preserve">Практическое задание </w:t>
      </w:r>
      <w:r w:rsidR="008A5B1D">
        <w:rPr>
          <w:rFonts w:ascii="Times New Roman" w:hAnsi="Times New Roman" w:cs="Times New Roman"/>
          <w:b/>
          <w:sz w:val="48"/>
          <w:szCs w:val="36"/>
        </w:rPr>
        <w:t>1</w:t>
      </w:r>
    </w:p>
    <w:p w:rsidR="00A372B3" w:rsidRDefault="00A372B3" w:rsidP="00A372B3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959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</w:p>
    <w:p w:rsidR="00A372B3" w:rsidRPr="00A372B3" w:rsidRDefault="00A372B3" w:rsidP="00A372B3">
      <w:pPr>
        <w:spacing w:after="36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372B3">
        <w:rPr>
          <w:rFonts w:ascii="Times New Roman" w:hAnsi="Times New Roman" w:cs="Times New Roman"/>
          <w:b/>
          <w:sz w:val="48"/>
          <w:szCs w:val="48"/>
        </w:rPr>
        <w:t>«</w:t>
      </w:r>
      <w:r w:rsidRPr="00A372B3">
        <w:rPr>
          <w:rFonts w:ascii="Arial" w:hAnsi="Arial" w:cs="Arial"/>
          <w:b/>
          <w:color w:val="333333"/>
          <w:sz w:val="32"/>
          <w:szCs w:val="32"/>
        </w:rPr>
        <w:t>Интеллектуальные информационные системы</w:t>
      </w:r>
      <w:r w:rsidRPr="00A372B3">
        <w:rPr>
          <w:rFonts w:ascii="Times New Roman" w:hAnsi="Times New Roman" w:cs="Times New Roman"/>
          <w:b/>
          <w:sz w:val="48"/>
          <w:szCs w:val="48"/>
        </w:rPr>
        <w:t>»</w:t>
      </w:r>
    </w:p>
    <w:p w:rsidR="00A372B3" w:rsidRDefault="00A372B3" w:rsidP="00A372B3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72B3" w:rsidRDefault="007531FE" w:rsidP="00FE3080">
      <w:pPr>
        <w:spacing w:after="0" w:line="211" w:lineRule="auto"/>
        <w:jc w:val="center"/>
        <w:rPr>
          <w:rFonts w:ascii="Times New Roman" w:hAnsi="Times New Roman" w:cs="Times New Roman"/>
          <w:b/>
          <w:i/>
          <w:color w:val="000000"/>
          <w:sz w:val="40"/>
          <w:szCs w:val="32"/>
        </w:rPr>
      </w:pPr>
      <w:r>
        <w:rPr>
          <w:rFonts w:ascii="Times New Roman" w:hAnsi="Times New Roman" w:cs="Times New Roman"/>
          <w:b/>
          <w:i/>
          <w:color w:val="000000"/>
          <w:sz w:val="40"/>
          <w:szCs w:val="32"/>
        </w:rPr>
        <w:t>Ни</w:t>
      </w:r>
      <w:r w:rsidR="005E2323">
        <w:rPr>
          <w:rFonts w:ascii="Times New Roman" w:hAnsi="Times New Roman" w:cs="Times New Roman"/>
          <w:b/>
          <w:i/>
          <w:color w:val="000000"/>
          <w:sz w:val="40"/>
          <w:szCs w:val="32"/>
        </w:rPr>
        <w:t>сходящий</w:t>
      </w:r>
      <w:r w:rsidR="00FE3080">
        <w:rPr>
          <w:rFonts w:ascii="Times New Roman" w:hAnsi="Times New Roman" w:cs="Times New Roman"/>
          <w:b/>
          <w:i/>
          <w:color w:val="000000"/>
          <w:sz w:val="40"/>
          <w:szCs w:val="32"/>
        </w:rPr>
        <w:t xml:space="preserve"> подход к разработке ИИ</w:t>
      </w:r>
    </w:p>
    <w:p w:rsidR="00FE3080" w:rsidRDefault="00FE3080" w:rsidP="00A372B3">
      <w:pPr>
        <w:spacing w:after="0" w:line="211" w:lineRule="auto"/>
        <w:jc w:val="both"/>
        <w:rPr>
          <w:rFonts w:ascii="Times New Roman" w:hAnsi="Times New Roman" w:cs="Times New Roman"/>
          <w:b/>
          <w:i/>
          <w:color w:val="000000"/>
          <w:sz w:val="40"/>
          <w:szCs w:val="32"/>
        </w:rPr>
      </w:pPr>
    </w:p>
    <w:p w:rsidR="00FE3080" w:rsidRDefault="00FE3080" w:rsidP="00A372B3">
      <w:pPr>
        <w:spacing w:after="0" w:line="211" w:lineRule="auto"/>
        <w:jc w:val="both"/>
        <w:rPr>
          <w:rFonts w:ascii="Times New Roman" w:hAnsi="Times New Roman" w:cs="Times New Roman"/>
          <w:b/>
          <w:i/>
          <w:color w:val="000000"/>
          <w:sz w:val="40"/>
          <w:szCs w:val="32"/>
        </w:rPr>
      </w:pPr>
    </w:p>
    <w:p w:rsidR="00FE3080" w:rsidRDefault="00FE3080" w:rsidP="00A372B3">
      <w:pPr>
        <w:spacing w:after="0" w:line="211" w:lineRule="auto"/>
        <w:jc w:val="both"/>
        <w:rPr>
          <w:rFonts w:ascii="Times New Roman" w:hAnsi="Times New Roman" w:cs="Times New Roman"/>
          <w:b/>
          <w:i/>
          <w:color w:val="000000"/>
          <w:sz w:val="40"/>
          <w:szCs w:val="32"/>
        </w:rPr>
      </w:pPr>
    </w:p>
    <w:p w:rsidR="00FE3080" w:rsidRPr="00022959" w:rsidRDefault="00FE3080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1" w:rightFromText="181" w:vertAnchor="text" w:horzAnchor="page" w:tblpXSpec="center" w:tblpY="12"/>
        <w:tblW w:w="7723" w:type="dxa"/>
        <w:tblLook w:val="04A0" w:firstRow="1" w:lastRow="0" w:firstColumn="1" w:lastColumn="0" w:noHBand="0" w:noVBand="1"/>
      </w:tblPr>
      <w:tblGrid>
        <w:gridCol w:w="3153"/>
        <w:gridCol w:w="4570"/>
      </w:tblGrid>
      <w:tr w:rsidR="00A372B3" w:rsidRPr="00022959" w:rsidTr="006B58C7">
        <w:trPr>
          <w:trHeight w:val="567"/>
        </w:trPr>
        <w:tc>
          <w:tcPr>
            <w:tcW w:w="3153" w:type="dxa"/>
            <w:vAlign w:val="center"/>
          </w:tcPr>
          <w:p w:rsidR="00A372B3" w:rsidRPr="00022959" w:rsidRDefault="00A372B3" w:rsidP="006B5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2959">
              <w:rPr>
                <w:rFonts w:ascii="Times New Roman" w:hAnsi="Times New Roman" w:cs="Times New Roman"/>
                <w:b/>
                <w:sz w:val="24"/>
                <w:szCs w:val="24"/>
              </w:rPr>
              <w:t>ФИО студента</w:t>
            </w:r>
          </w:p>
        </w:tc>
        <w:tc>
          <w:tcPr>
            <w:tcW w:w="4570" w:type="dxa"/>
            <w:vAlign w:val="center"/>
          </w:tcPr>
          <w:p w:rsidR="00887108" w:rsidRPr="00022959" w:rsidRDefault="008F76C6" w:rsidP="006B58C7">
            <w:pPr>
              <w:ind w:right="1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Косинов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Денис Сергеевич</w:t>
            </w:r>
          </w:p>
        </w:tc>
      </w:tr>
      <w:tr w:rsidR="00A372B3" w:rsidRPr="00022959" w:rsidTr="006B58C7">
        <w:trPr>
          <w:trHeight w:val="567"/>
        </w:trPr>
        <w:tc>
          <w:tcPr>
            <w:tcW w:w="3153" w:type="dxa"/>
            <w:vAlign w:val="center"/>
          </w:tcPr>
          <w:p w:rsidR="00A372B3" w:rsidRPr="00022959" w:rsidRDefault="00A372B3" w:rsidP="006B58C7">
            <w:pPr>
              <w:ind w:left="-11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2959">
              <w:rPr>
                <w:rFonts w:ascii="Times New Roman" w:hAnsi="Times New Roman" w:cs="Times New Roman"/>
                <w:b/>
                <w:sz w:val="24"/>
                <w:szCs w:val="24"/>
              </w:rPr>
              <w:t>Направление подготовки</w:t>
            </w:r>
          </w:p>
        </w:tc>
        <w:tc>
          <w:tcPr>
            <w:tcW w:w="4570" w:type="dxa"/>
            <w:vAlign w:val="center"/>
          </w:tcPr>
          <w:p w:rsidR="00A372B3" w:rsidRPr="00022959" w:rsidRDefault="00A372B3" w:rsidP="006B58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372B3" w:rsidRPr="00022959" w:rsidTr="006B58C7">
        <w:trPr>
          <w:trHeight w:val="567"/>
        </w:trPr>
        <w:tc>
          <w:tcPr>
            <w:tcW w:w="3153" w:type="dxa"/>
            <w:vAlign w:val="center"/>
          </w:tcPr>
          <w:p w:rsidR="00A372B3" w:rsidRPr="00022959" w:rsidRDefault="00A372B3" w:rsidP="006B5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2959">
              <w:rPr>
                <w:rFonts w:ascii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  <w:tc>
          <w:tcPr>
            <w:tcW w:w="4570" w:type="dxa"/>
            <w:vAlign w:val="center"/>
          </w:tcPr>
          <w:p w:rsidR="00A372B3" w:rsidRPr="00022959" w:rsidRDefault="00A372B3" w:rsidP="006B58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ИВТ-Б-01-Д-2018-1</w:t>
            </w:r>
            <w:r w:rsidR="002616EC" w:rsidRPr="00022959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022959">
              <w:rPr>
                <w:rFonts w:ascii="Times New Roman" w:hAnsi="Times New Roman" w:cs="Times New Roman"/>
                <w:sz w:val="28"/>
                <w:szCs w:val="28"/>
              </w:rPr>
              <w:instrText xml:space="preserve"> MERGEFIELD "группа" </w:instrText>
            </w:r>
            <w:r w:rsidR="002616EC" w:rsidRPr="00022959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</w:tr>
    </w:tbl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B3" w:rsidRPr="00022959" w:rsidRDefault="00A372B3" w:rsidP="00A372B3">
      <w:pPr>
        <w:spacing w:after="0" w:line="21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3080" w:rsidRDefault="00A372B3" w:rsidP="00FE3080">
      <w:pPr>
        <w:spacing w:after="0" w:line="211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959">
        <w:rPr>
          <w:rFonts w:ascii="Times New Roman" w:hAnsi="Times New Roman" w:cs="Times New Roman"/>
          <w:b/>
          <w:sz w:val="28"/>
          <w:szCs w:val="28"/>
        </w:rPr>
        <w:t>Москва 20</w:t>
      </w:r>
      <w:r>
        <w:rPr>
          <w:rFonts w:ascii="Times New Roman" w:hAnsi="Times New Roman" w:cs="Times New Roman"/>
          <w:b/>
          <w:sz w:val="28"/>
          <w:szCs w:val="28"/>
        </w:rPr>
        <w:t>21</w:t>
      </w:r>
    </w:p>
    <w:p w:rsidR="000F092C" w:rsidRPr="000F092C" w:rsidRDefault="00405FF3" w:rsidP="000F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F092C" w:rsidRPr="000F092C">
        <w:rPr>
          <w:rFonts w:ascii="Times New Roman" w:hAnsi="Times New Roman" w:cs="Times New Roman"/>
          <w:sz w:val="28"/>
          <w:szCs w:val="28"/>
        </w:rPr>
        <w:lastRenderedPageBreak/>
        <w:t xml:space="preserve">Семиотика </w:t>
      </w:r>
      <w:r w:rsidR="000F092C"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0F092C" w:rsidRPr="000F092C">
        <w:rPr>
          <w:rFonts w:ascii="Times New Roman" w:hAnsi="Times New Roman" w:cs="Times New Roman"/>
          <w:sz w:val="28"/>
          <w:szCs w:val="28"/>
        </w:rPr>
        <w:t xml:space="preserve"> общая теория, исследующая свойства знаков и знаковых систем. Под семиотикой следует понимать науку о коммуникативных системах и знаках, используемых в процессе общения.</w:t>
      </w:r>
    </w:p>
    <w:p w:rsidR="000F092C" w:rsidRPr="000F092C" w:rsidRDefault="000F092C" w:rsidP="000F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92C">
        <w:rPr>
          <w:rFonts w:ascii="Times New Roman" w:hAnsi="Times New Roman" w:cs="Times New Roman"/>
          <w:sz w:val="28"/>
          <w:szCs w:val="28"/>
        </w:rPr>
        <w:t xml:space="preserve">Нисходящий (семиотический) подход к разработке ИИС заключается в создании символьных систем, моделирующих высокоуровневые психические процессы, такие как мышление, рассуждение, речь, эмоции, творчество и т.д. В рамках семиотической парадигмы выделяют: символьный, логический и </w:t>
      </w:r>
      <w:proofErr w:type="spellStart"/>
      <w:r w:rsidRPr="000F092C">
        <w:rPr>
          <w:rFonts w:ascii="Times New Roman" w:hAnsi="Times New Roman" w:cs="Times New Roman"/>
          <w:sz w:val="28"/>
          <w:szCs w:val="28"/>
        </w:rPr>
        <w:t>агентный</w:t>
      </w:r>
      <w:proofErr w:type="spellEnd"/>
      <w:r w:rsidRPr="000F092C">
        <w:rPr>
          <w:rFonts w:ascii="Times New Roman" w:hAnsi="Times New Roman" w:cs="Times New Roman"/>
          <w:sz w:val="28"/>
          <w:szCs w:val="28"/>
        </w:rPr>
        <w:t xml:space="preserve"> подход.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092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Символьный</w:t>
      </w: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 основан на гипотезе </w:t>
      </w:r>
      <w:proofErr w:type="spellStart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Ньюэлла-Саймона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гласит, что обработка символьной информации является необходимым условием возникновения интеллекта. Соответственно, в основе символьного подхода лежит символьная математика, то есть использование формальных правил для преобразования формул. Главной технологией в этом подходе являются экспертные системы, но и вообще всё, что связано с обработкой знаний, входит в этот подход.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092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Логический</w:t>
      </w: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 основан на формальной логике, исчислении предикатов и прочих подобных математических формализмов. Основная суть подхода — формальный вывод новых знаний на основе имеющихся. Этот подход используется при представлении и обработке знаний.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092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Агентный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 основан на идее о том, что нет смысла полностью моделировать все тонкие функции человеческого интеллекта, но достаточно заложить в ИИС понятия о рациональности. Рациональность — это достижение поставленных целей наиболее оптимальным или хотя бы </w:t>
      </w:r>
      <w:proofErr w:type="spellStart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субоптимальным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способом.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Примеры: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092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«Алиса»</w:t>
      </w:r>
      <w:r w:rsidRPr="000F092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— виртуальный</w:t>
      </w:r>
      <w:r w:rsidRPr="000F092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F092C">
        <w:rPr>
          <w:rFonts w:ascii="Times New Roman" w:hAnsi="Times New Roman" w:cs="Times New Roman"/>
          <w:sz w:val="28"/>
          <w:szCs w:val="28"/>
        </w:rPr>
        <w:t>голосовой помощник</w:t>
      </w: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, созданный компанией «</w:t>
      </w:r>
      <w:hyperlink r:id="rId6" w:tooltip="Яндекс" w:history="1">
        <w:r w:rsidRPr="000F092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Яндекс</w:t>
        </w:r>
      </w:hyperlink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». Распознаёт естественную речь, имитирует живой диалог, даёт ответы на вопросы пользователя и, благодаря запрограммированным навыкам, решает прикладные задачи.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Распознать голосовой запрос «Алисе» помогает технология </w:t>
      </w:r>
      <w:proofErr w:type="spellStart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SpeechKit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. На этом этапе происходит отделение голоса от фоновых шумов. Разобраться с акцентами, диалектами, сленгами и англицизмами алгоритмам позволяет накопленная «Яндексом» база из миллиарда произнесённых в разных условиях фраз.</w:t>
      </w:r>
    </w:p>
    <w:p w:rsidR="000F092C" w:rsidRPr="000F092C" w:rsidRDefault="000F092C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следующем этапе наделить запрос смыслом и подобрать правильный ответ позволяет технология </w:t>
      </w:r>
      <w:proofErr w:type="spellStart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Turing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, своим названием отсылающая к</w:t>
      </w:r>
      <w:r w:rsidRPr="000F092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7" w:tooltip="Тьюринг, Алан" w:history="1">
        <w:r w:rsidRPr="000F092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Алану Тьюрингу</w:t>
        </w:r>
      </w:hyperlink>
      <w:r w:rsidRPr="000F092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и его</w:t>
      </w:r>
      <w:r w:rsidRPr="000F092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8" w:tooltip="Тест Тьюринга" w:history="1">
        <w:r w:rsidRPr="000F092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тесту</w:t>
        </w:r>
      </w:hyperlink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. Благодаря ей «Алиса» может не только давать ответы на конкретные вопросы, но и общаться с пользователем на отвлечённые темы. Для этого текст запроса дробится на</w:t>
      </w:r>
      <w:r w:rsidRPr="000F092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F092C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токены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как правило это отдельные слова, которые в дальнейшем отдельно анализируются. Для максимально точного ответа «Алиса» учитывает историю взаимодействия с ней, интонацию запроса, предыдущие фразы и </w:t>
      </w:r>
      <w:proofErr w:type="spellStart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геопозицию</w:t>
      </w:r>
      <w:proofErr w:type="spellEnd"/>
      <w:r w:rsidRPr="000F092C">
        <w:rPr>
          <w:rFonts w:ascii="Times New Roman" w:hAnsi="Times New Roman" w:cs="Times New Roman"/>
          <w:sz w:val="28"/>
          <w:szCs w:val="28"/>
          <w:shd w:val="clear" w:color="auto" w:fill="FFFFFF"/>
        </w:rPr>
        <w:t>. Это объясняет тот факт, что на один вопрос разные пользователи могут получить разные ответы.</w:t>
      </w:r>
    </w:p>
    <w:p w:rsidR="00405FF3" w:rsidRPr="000F092C" w:rsidRDefault="008020FE" w:rsidP="008020FE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F6CBD">
        <w:rPr>
          <w:rFonts w:ascii="Times New Roman" w:hAnsi="Times New Roman" w:cs="Times New Roman"/>
          <w:sz w:val="28"/>
          <w:szCs w:val="28"/>
        </w:rPr>
        <w:t xml:space="preserve">Данная ИИС относится к </w:t>
      </w:r>
      <w:proofErr w:type="spellStart"/>
      <w:r w:rsidRPr="007F6CBD">
        <w:rPr>
          <w:rFonts w:ascii="Times New Roman" w:hAnsi="Times New Roman" w:cs="Times New Roman"/>
          <w:sz w:val="28"/>
          <w:szCs w:val="28"/>
        </w:rPr>
        <w:t>Top-down</w:t>
      </w:r>
      <w:proofErr w:type="spellEnd"/>
      <w:r w:rsidRPr="007F6CBD">
        <w:rPr>
          <w:rFonts w:ascii="Times New Roman" w:hAnsi="Times New Roman" w:cs="Times New Roman"/>
          <w:sz w:val="28"/>
          <w:szCs w:val="28"/>
        </w:rPr>
        <w:t xml:space="preserve"> AI, поскольку в основе её работы лежит обработка и моделирование речи, как высокоуровневого психического процесса. В то же время, для общения с пол</w:t>
      </w:r>
      <w:r>
        <w:rPr>
          <w:rFonts w:ascii="Times New Roman" w:hAnsi="Times New Roman" w:cs="Times New Roman"/>
          <w:sz w:val="28"/>
          <w:szCs w:val="28"/>
        </w:rPr>
        <w:t xml:space="preserve">ьзователем используются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э</w:t>
      </w:r>
      <w:r w:rsidRPr="007F6CBD">
        <w:rPr>
          <w:rFonts w:ascii="Times New Roman" w:hAnsi="Times New Roman" w:cs="Times New Roman"/>
          <w:sz w:val="28"/>
          <w:szCs w:val="28"/>
        </w:rPr>
        <w:t>то символьный подход.</w:t>
      </w:r>
    </w:p>
    <w:p w:rsidR="00405FF3" w:rsidRPr="000F092C" w:rsidRDefault="00405FF3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092C">
        <w:rPr>
          <w:rFonts w:ascii="Times New Roman" w:hAnsi="Times New Roman" w:cs="Times New Roman"/>
          <w:b/>
          <w:sz w:val="28"/>
          <w:szCs w:val="28"/>
        </w:rPr>
        <w:t>Роботизированная платформа «Маркер»</w:t>
      </w:r>
    </w:p>
    <w:p w:rsidR="00405FF3" w:rsidRPr="000F092C" w:rsidRDefault="00405FF3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09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1F3F4" wp14:editId="572B9595">
            <wp:extent cx="3888188" cy="3360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85" t="33163" r="17578" b="20629"/>
                    <a:stretch/>
                  </pic:blipFill>
                  <pic:spPr bwMode="auto">
                    <a:xfrm>
                      <a:off x="0" y="0"/>
                      <a:ext cx="3982066" cy="344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3BFF" w:rsidRPr="000F092C" w:rsidRDefault="00153BFF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92C">
        <w:rPr>
          <w:rFonts w:ascii="Times New Roman" w:hAnsi="Times New Roman" w:cs="Times New Roman"/>
          <w:sz w:val="28"/>
          <w:szCs w:val="28"/>
        </w:rPr>
        <w:lastRenderedPageBreak/>
        <w:t xml:space="preserve">Технология ориентирования в пространстве основана на сопоставлении изображения с датчиков машины с заранее отснятыми изображениями местности дороги. Далее на реальном изображении выделяются объекты, не являющиеся недвижимыми атрибутами местности и производится их определение. Далее, имея полную картину происходящего на дороге, программа создаёт оптимальную </w:t>
      </w:r>
      <w:r w:rsidR="00C93D77" w:rsidRPr="000F092C">
        <w:rPr>
          <w:rFonts w:ascii="Times New Roman" w:hAnsi="Times New Roman" w:cs="Times New Roman"/>
          <w:sz w:val="28"/>
          <w:szCs w:val="28"/>
        </w:rPr>
        <w:t>схему</w:t>
      </w:r>
      <w:r w:rsidRPr="000F092C">
        <w:rPr>
          <w:rFonts w:ascii="Times New Roman" w:hAnsi="Times New Roman" w:cs="Times New Roman"/>
          <w:sz w:val="28"/>
          <w:szCs w:val="28"/>
        </w:rPr>
        <w:t xml:space="preserve"> поведения.</w:t>
      </w:r>
    </w:p>
    <w:p w:rsidR="00D42E49" w:rsidRPr="000F092C" w:rsidRDefault="00C93D77" w:rsidP="000F09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92C">
        <w:rPr>
          <w:rFonts w:ascii="Times New Roman" w:hAnsi="Times New Roman" w:cs="Times New Roman"/>
          <w:sz w:val="28"/>
          <w:szCs w:val="28"/>
        </w:rPr>
        <w:t xml:space="preserve">Данный проект относится к </w:t>
      </w:r>
      <w:proofErr w:type="spellStart"/>
      <w:r w:rsidRPr="000F092C">
        <w:rPr>
          <w:rFonts w:ascii="Times New Roman" w:hAnsi="Times New Roman" w:cs="Times New Roman"/>
          <w:sz w:val="28"/>
          <w:szCs w:val="28"/>
        </w:rPr>
        <w:t>агентному</w:t>
      </w:r>
      <w:proofErr w:type="spellEnd"/>
      <w:r w:rsidRPr="000F092C">
        <w:rPr>
          <w:rFonts w:ascii="Times New Roman" w:hAnsi="Times New Roman" w:cs="Times New Roman"/>
          <w:sz w:val="28"/>
          <w:szCs w:val="28"/>
        </w:rPr>
        <w:t xml:space="preserve"> подходу, так как для выполнения задачи, которую обычно выполняет человек, ИИС прибегает к методам, отличным от тех, которыми руководствуется человек.</w:t>
      </w:r>
    </w:p>
    <w:sectPr w:rsidR="00D42E49" w:rsidRPr="000F092C" w:rsidSect="00FE3080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DF3215"/>
    <w:multiLevelType w:val="hybridMultilevel"/>
    <w:tmpl w:val="FA82E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D466212"/>
    <w:multiLevelType w:val="hybridMultilevel"/>
    <w:tmpl w:val="1D768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CD7"/>
    <w:rsid w:val="0004415E"/>
    <w:rsid w:val="000C4BD0"/>
    <w:rsid w:val="000E2C12"/>
    <w:rsid w:val="000E7371"/>
    <w:rsid w:val="000F092C"/>
    <w:rsid w:val="00127580"/>
    <w:rsid w:val="00153BFF"/>
    <w:rsid w:val="0016430C"/>
    <w:rsid w:val="001776D7"/>
    <w:rsid w:val="001A357B"/>
    <w:rsid w:val="001C4417"/>
    <w:rsid w:val="00245C23"/>
    <w:rsid w:val="00253487"/>
    <w:rsid w:val="002616EC"/>
    <w:rsid w:val="002B7333"/>
    <w:rsid w:val="00306377"/>
    <w:rsid w:val="00350D88"/>
    <w:rsid w:val="003933E7"/>
    <w:rsid w:val="00405FF3"/>
    <w:rsid w:val="00523288"/>
    <w:rsid w:val="00541197"/>
    <w:rsid w:val="005539B7"/>
    <w:rsid w:val="005C2431"/>
    <w:rsid w:val="005E2323"/>
    <w:rsid w:val="005F54E0"/>
    <w:rsid w:val="006447BA"/>
    <w:rsid w:val="006D00EF"/>
    <w:rsid w:val="007226D7"/>
    <w:rsid w:val="007531FE"/>
    <w:rsid w:val="007F465B"/>
    <w:rsid w:val="007F6CBD"/>
    <w:rsid w:val="008020FE"/>
    <w:rsid w:val="00877903"/>
    <w:rsid w:val="00887108"/>
    <w:rsid w:val="00891CD7"/>
    <w:rsid w:val="008A5B1D"/>
    <w:rsid w:val="008B5FFB"/>
    <w:rsid w:val="008F76C6"/>
    <w:rsid w:val="009D443D"/>
    <w:rsid w:val="00A372B3"/>
    <w:rsid w:val="00A97DF2"/>
    <w:rsid w:val="00AA1BA8"/>
    <w:rsid w:val="00B045C4"/>
    <w:rsid w:val="00BC67DA"/>
    <w:rsid w:val="00C3602B"/>
    <w:rsid w:val="00C66BAE"/>
    <w:rsid w:val="00C93D77"/>
    <w:rsid w:val="00CB50FD"/>
    <w:rsid w:val="00CF3F1D"/>
    <w:rsid w:val="00D203E5"/>
    <w:rsid w:val="00D42E49"/>
    <w:rsid w:val="00D504A5"/>
    <w:rsid w:val="00D70584"/>
    <w:rsid w:val="00D7246B"/>
    <w:rsid w:val="00DE5797"/>
    <w:rsid w:val="00E46CCB"/>
    <w:rsid w:val="00E67C3C"/>
    <w:rsid w:val="00E931E8"/>
    <w:rsid w:val="00EA58C4"/>
    <w:rsid w:val="00ED1C9C"/>
    <w:rsid w:val="00F13479"/>
    <w:rsid w:val="00FE30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23F970-8288-4BB2-A586-E2ECE577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D88"/>
  </w:style>
  <w:style w:type="paragraph" w:styleId="1">
    <w:name w:val="heading 1"/>
    <w:basedOn w:val="a"/>
    <w:link w:val="10"/>
    <w:uiPriority w:val="9"/>
    <w:qFormat/>
    <w:rsid w:val="00F13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72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icle-renderblock">
    <w:name w:val="article-render__block"/>
    <w:basedOn w:val="a"/>
    <w:rsid w:val="005E2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D00EF"/>
  </w:style>
  <w:style w:type="character" w:styleId="a4">
    <w:name w:val="Hyperlink"/>
    <w:basedOn w:val="a0"/>
    <w:uiPriority w:val="99"/>
    <w:semiHidden/>
    <w:unhideWhenUsed/>
    <w:rsid w:val="006D00E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B7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B733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34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List Paragraph"/>
    <w:basedOn w:val="a"/>
    <w:uiPriority w:val="34"/>
    <w:qFormat/>
    <w:rsid w:val="000C4B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1%81%D1%82_%D0%A2%D1%8C%D1%8E%D1%80%D0%B8%D0%BD%D0%B3%D0%B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A2%D1%8C%D1%8E%D1%80%D0%B8%D0%BD%D0%B3,_%D0%90%D0%BB%D0%B0%D0%B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F%D0%BD%D0%B4%D0%B5%D0%BA%D1%8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dkosinov</dc:creator>
  <cp:lastModifiedBy>test</cp:lastModifiedBy>
  <cp:revision>4</cp:revision>
  <dcterms:created xsi:type="dcterms:W3CDTF">2021-12-08T13:05:00Z</dcterms:created>
  <dcterms:modified xsi:type="dcterms:W3CDTF">2021-12-09T08:43:00Z</dcterms:modified>
</cp:coreProperties>
</file>