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9B747E" w:rsidRPr="007F57CE" w:rsidRDefault="00237DFB" w:rsidP="00042FD5">
      <w:pPr>
        <w:pStyle w:val="Title"/>
        <w:rPr>
          <w:rFonts w:ascii="Baskerville Old Face" w:hAnsi="Baskerville Old Face"/>
          <w:b/>
          <w:color w:val="44546A" w:themeColor="text2"/>
          <w:sz w:val="70"/>
          <w:szCs w:val="70"/>
        </w:rPr>
      </w:pPr>
      <w:r w:rsidRPr="007F57CE">
        <w:rPr>
          <w:rFonts w:ascii="Baskerville Old Face" w:hAnsi="Baskerville Old Face"/>
          <w:b/>
          <w:color w:val="44546A" w:themeColor="text2"/>
          <w:sz w:val="70"/>
          <w:szCs w:val="70"/>
        </w:rPr>
        <w:t>Infix Expression Parser/Evaluator</w:t>
      </w:r>
    </w:p>
    <w:p w:rsidR="00042FD5" w:rsidRPr="00042FD5" w:rsidRDefault="00042FD5" w:rsidP="00042FD5"/>
    <w:p w:rsidR="00A167CF" w:rsidRPr="007F57CE" w:rsidRDefault="00237DFB" w:rsidP="00042FD5">
      <w:pPr>
        <w:spacing w:after="0" w:line="240" w:lineRule="auto"/>
        <w:rPr>
          <w:i/>
          <w:color w:val="8496B0" w:themeColor="text2" w:themeTint="99"/>
        </w:rPr>
      </w:pPr>
      <w:r w:rsidRPr="007F57CE">
        <w:rPr>
          <w:i/>
          <w:color w:val="8496B0" w:themeColor="text2" w:themeTint="99"/>
        </w:rPr>
        <w:t>Data Structures, Project 2A</w:t>
      </w:r>
    </w:p>
    <w:p w:rsidR="00A167CF" w:rsidRPr="007F57CE" w:rsidRDefault="00237DFB" w:rsidP="00042FD5">
      <w:pPr>
        <w:spacing w:after="0" w:line="240" w:lineRule="auto"/>
        <w:rPr>
          <w:i/>
          <w:color w:val="8496B0" w:themeColor="text2" w:themeTint="99"/>
        </w:rPr>
      </w:pPr>
      <w:r w:rsidRPr="007F57CE">
        <w:rPr>
          <w:i/>
          <w:color w:val="8496B0" w:themeColor="text2" w:themeTint="99"/>
        </w:rPr>
        <w:t>7/17</w:t>
      </w:r>
      <w:r w:rsidR="00A167CF" w:rsidRPr="007F57CE">
        <w:rPr>
          <w:i/>
          <w:color w:val="8496B0" w:themeColor="text2" w:themeTint="99"/>
        </w:rPr>
        <w:t>/2016</w:t>
      </w:r>
    </w:p>
    <w:p w:rsidR="00FE6B85" w:rsidRPr="00FE6B85" w:rsidRDefault="00FE6B85" w:rsidP="00FE6B85"/>
    <w:p w:rsidR="00FE6B85" w:rsidRPr="001B023A" w:rsidRDefault="00312295" w:rsidP="00FE6B85">
      <w:pPr>
        <w:pStyle w:val="Heading1"/>
        <w:numPr>
          <w:ilvl w:val="0"/>
          <w:numId w:val="0"/>
        </w:numPr>
        <w:spacing w:before="0" w:after="0" w:line="240" w:lineRule="auto"/>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pPr>
      <w:r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 xml:space="preserve">team members: </w:t>
      </w:r>
      <w:r w:rsidR="0075220F"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 xml:space="preserve"> Gulno</w:t>
      </w:r>
      <w:r w:rsidR="00237DFB"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 xml:space="preserve">za KhakimovA, </w:t>
      </w:r>
      <w:r w:rsidR="0075220F"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Rebecca Peabody</w:t>
      </w:r>
    </w:p>
    <w:p w:rsidR="00A167CF" w:rsidRDefault="00A167CF"/>
    <w:p w:rsidR="00532B75" w:rsidRDefault="00532B75"/>
    <w:p w:rsidR="00A167CF" w:rsidRDefault="007F57CE">
      <w:r>
        <w:rPr>
          <w:noProof/>
          <w:lang w:eastAsia="en-US"/>
        </w:rPr>
        <w:drawing>
          <wp:inline distT="0" distB="0" distL="0" distR="0" wp14:anchorId="029433B0" wp14:editId="0B429190">
            <wp:extent cx="5943600" cy="3714750"/>
            <wp:effectExtent l="0" t="0" r="0" b="0"/>
            <wp:docPr id="4" name="Picture 4" descr="http://i576.photobucket.com/albums/ss204/amie22/math-wallpapers-backgrounds-for-power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576.photobucket.com/albums/ss204/amie22/math-wallpapers-backgrounds-for-powerpoi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532B75" w:rsidRDefault="00532B75"/>
    <w:p w:rsidR="00FE6B85" w:rsidRPr="00532B75" w:rsidRDefault="00312295">
      <w:pPr>
        <w:rPr>
          <w:color w:val="44546A" w:themeColor="text2"/>
        </w:rPr>
      </w:pPr>
      <w:r w:rsidRPr="00532B75">
        <w:rPr>
          <w:b/>
          <w:color w:val="2E74B5" w:themeColor="accent1" w:themeShade="BF"/>
        </w:rPr>
        <w:t>Summary:</w:t>
      </w:r>
      <w:r w:rsidRPr="00E912A2">
        <w:rPr>
          <w:color w:val="70AD47" w:themeColor="accent6"/>
        </w:rPr>
        <w:t xml:space="preserve"> </w:t>
      </w:r>
      <w:r w:rsidR="00532B75">
        <w:rPr>
          <w:color w:val="70AD47" w:themeColor="accent6"/>
        </w:rPr>
        <w:t xml:space="preserve"> </w:t>
      </w:r>
      <w:r w:rsidR="001B023A" w:rsidRPr="00532B75">
        <w:rPr>
          <w:color w:val="44546A" w:themeColor="text2"/>
        </w:rPr>
        <w:t>Th</w:t>
      </w:r>
      <w:r w:rsidR="00BF3E0B" w:rsidRPr="00532B75">
        <w:rPr>
          <w:color w:val="44546A" w:themeColor="text2"/>
        </w:rPr>
        <w:t>is project parses</w:t>
      </w:r>
      <w:r w:rsidR="001B023A" w:rsidRPr="00532B75">
        <w:rPr>
          <w:color w:val="44546A" w:themeColor="text2"/>
        </w:rPr>
        <w:t xml:space="preserve"> infix expressions </w:t>
      </w:r>
      <w:r w:rsidR="00532B75">
        <w:rPr>
          <w:color w:val="44546A" w:themeColor="text2"/>
        </w:rPr>
        <w:t>with</w:t>
      </w:r>
      <w:r w:rsidR="001B023A" w:rsidRPr="00532B75">
        <w:rPr>
          <w:color w:val="44546A" w:themeColor="text2"/>
        </w:rPr>
        <w:t xml:space="preserve"> integer operands, opening and closing parentheses, unary operators </w:t>
      </w:r>
      <w:proofErr w:type="gramStart"/>
      <w:r w:rsidR="001B023A" w:rsidRPr="00532B75">
        <w:rPr>
          <w:color w:val="44546A" w:themeColor="text2"/>
        </w:rPr>
        <w:t>(</w:t>
      </w:r>
      <w:r w:rsidR="00BF3E0B" w:rsidRPr="00532B75">
        <w:rPr>
          <w:color w:val="44546A" w:themeColor="text2"/>
        </w:rPr>
        <w:t>!</w:t>
      </w:r>
      <w:r w:rsidR="001B023A" w:rsidRPr="00532B75">
        <w:rPr>
          <w:color w:val="44546A" w:themeColor="text2"/>
        </w:rPr>
        <w:t>,</w:t>
      </w:r>
      <w:proofErr w:type="gramEnd"/>
      <w:r w:rsidR="001B023A" w:rsidRPr="00532B75">
        <w:rPr>
          <w:color w:val="44546A" w:themeColor="text2"/>
        </w:rPr>
        <w:t xml:space="preserve"> ++, </w:t>
      </w:r>
      <w:r w:rsidR="00BF3E0B" w:rsidRPr="00532B75">
        <w:rPr>
          <w:color w:val="44546A" w:themeColor="text2"/>
        </w:rPr>
        <w:t>==</w:t>
      </w:r>
      <w:r w:rsidR="001B023A" w:rsidRPr="00532B75">
        <w:rPr>
          <w:color w:val="44546A" w:themeColor="text2"/>
        </w:rPr>
        <w:t xml:space="preserve">, </w:t>
      </w:r>
      <w:r w:rsidR="00BF3E0B" w:rsidRPr="00532B75">
        <w:rPr>
          <w:color w:val="44546A" w:themeColor="text2"/>
        </w:rPr>
        <w:t xml:space="preserve">- -), and binary operators (^, *, /, %, +, -, &gt;, &gt;=, &lt;, &lt;=, ==, !=, &amp;&amp;, ||). As each operator or operand is parsed, it is passed to an evaluator class which uses two stacks to perform evaluation simultaneous with the parsing function. Parsing and evaluating at the same time increases the efficiency of this solution. Errors in the expression are detected by the parsing </w:t>
      </w:r>
      <w:r w:rsidR="00532B75">
        <w:rPr>
          <w:color w:val="44546A" w:themeColor="text2"/>
        </w:rPr>
        <w:t>class</w:t>
      </w:r>
      <w:r w:rsidR="00BF3E0B" w:rsidRPr="00532B75">
        <w:rPr>
          <w:color w:val="44546A" w:themeColor="text2"/>
        </w:rPr>
        <w:t xml:space="preserve"> as parsing takes place, also utilizing resources and maximizing efficiency.</w:t>
      </w:r>
    </w:p>
    <w:p w:rsidR="0075220F" w:rsidRDefault="00237DFB">
      <w:r w:rsidRPr="00532B75">
        <w:rPr>
          <w:color w:val="44546A" w:themeColor="text2"/>
        </w:rPr>
        <w:t>Coding</w:t>
      </w:r>
      <w:r w:rsidR="00FE6B85" w:rsidRPr="00532B75">
        <w:rPr>
          <w:color w:val="44546A" w:themeColor="text2"/>
        </w:rPr>
        <w:t xml:space="preserve"> coordinated through GitHub, repository URL:</w:t>
      </w:r>
      <w:r w:rsidR="00FE6B85">
        <w:t xml:space="preserve"> </w:t>
      </w:r>
      <w:hyperlink r:id="rId8" w:history="1">
        <w:r w:rsidRPr="00237DFB">
          <w:rPr>
            <w:rStyle w:val="Hyperlink"/>
          </w:rPr>
          <w:t>https://github.com/Gnkhakimova/Project_2A.git</w:t>
        </w:r>
      </w:hyperlink>
    </w:p>
    <w:p w:rsidR="00301AE2" w:rsidRDefault="00301AE2"/>
    <w:p w:rsidR="00301AE2" w:rsidRDefault="00301AE2">
      <w:pPr>
        <w:rPr>
          <w:rFonts w:ascii="Constantia" w:hAnsi="Constantia"/>
          <w:color w:val="4472C4" w:themeColor="accent5"/>
          <w:sz w:val="36"/>
          <w:szCs w:val="36"/>
        </w:rPr>
        <w:sectPr w:rsidR="00301AE2" w:rsidSect="00532B75">
          <w:pgSz w:w="12240" w:h="15840"/>
          <w:pgMar w:top="1440" w:right="1440" w:bottom="1440" w:left="1440" w:header="720" w:footer="720" w:gutter="0"/>
          <w:pgBorders w:display="firstPage" w:offsetFrom="page">
            <w:top w:val="threeDEmboss" w:sz="24" w:space="24" w:color="44546A" w:themeColor="text2"/>
            <w:left w:val="threeDEmboss" w:sz="24" w:space="24" w:color="44546A" w:themeColor="text2"/>
            <w:bottom w:val="threeDEmboss" w:sz="24" w:space="24" w:color="44546A" w:themeColor="text2"/>
            <w:right w:val="threeDEmboss" w:sz="24" w:space="24" w:color="44546A" w:themeColor="text2"/>
          </w:pgBorders>
          <w:cols w:space="720"/>
          <w:docGrid w:linePitch="299"/>
        </w:sectPr>
      </w:pPr>
    </w:p>
    <w:p w:rsidR="004A567E" w:rsidRPr="00042FD5" w:rsidRDefault="004A567E">
      <w:r w:rsidRPr="003D66AC">
        <w:rPr>
          <w:rFonts w:ascii="Constantia" w:hAnsi="Constantia"/>
          <w:color w:val="4472C4" w:themeColor="accent5"/>
          <w:sz w:val="36"/>
          <w:szCs w:val="36"/>
        </w:rPr>
        <w:lastRenderedPageBreak/>
        <w:t>Assumptions</w:t>
      </w:r>
    </w:p>
    <w:p w:rsidR="002B2D89" w:rsidRDefault="00532B75" w:rsidP="00532B7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All operands are assumed to be positive integers. </w:t>
      </w:r>
      <w:r w:rsidR="000C2459">
        <w:rPr>
          <w:rFonts w:ascii="Times New Roman" w:hAnsi="Times New Roman" w:cs="Times New Roman"/>
          <w:color w:val="44546A" w:themeColor="text2"/>
          <w:sz w:val="24"/>
          <w:szCs w:val="24"/>
        </w:rPr>
        <w:t>Expression such as ‘-5’ are assumed to be the unary negative operator followed by the integer five. A negative value is obtained by applying the action of the negative operator, i.e. multiplying five by negative one.</w:t>
      </w:r>
    </w:p>
    <w:p w:rsidR="00532B75" w:rsidRDefault="00532B75" w:rsidP="00532B7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Boolean value handling</w:t>
      </w:r>
      <w:r w:rsidR="000C2459">
        <w:rPr>
          <w:rFonts w:ascii="Times New Roman" w:hAnsi="Times New Roman" w:cs="Times New Roman"/>
          <w:color w:val="44546A" w:themeColor="text2"/>
          <w:sz w:val="24"/>
          <w:szCs w:val="24"/>
        </w:rPr>
        <w:t xml:space="preserve"> . . .</w:t>
      </w:r>
    </w:p>
    <w:p w:rsidR="000C2459" w:rsidRPr="00532B75" w:rsidRDefault="000C2459" w:rsidP="00532B7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No reuse of stacks, so clearing them isn’t necessary anywhere in the program.</w:t>
      </w:r>
    </w:p>
    <w:p w:rsidR="004A450B" w:rsidRDefault="004A450B">
      <w:pPr>
        <w:rPr>
          <w:rFonts w:ascii="Times New Roman" w:hAnsi="Times New Roman" w:cs="Times New Roman"/>
          <w:sz w:val="24"/>
          <w:szCs w:val="24"/>
        </w:rPr>
      </w:pPr>
    </w:p>
    <w:p w:rsidR="002B2D89" w:rsidRDefault="002B2D89">
      <w:r w:rsidRPr="002B2D89">
        <w:rPr>
          <w:rFonts w:ascii="Constantia" w:hAnsi="Constantia"/>
          <w:color w:val="4472C4" w:themeColor="accent5"/>
          <w:sz w:val="36"/>
          <w:szCs w:val="36"/>
        </w:rPr>
        <w:t>Design</w:t>
      </w:r>
      <w:r>
        <w:rPr>
          <w:rFonts w:ascii="Constantia" w:hAnsi="Constantia"/>
          <w:color w:val="4472C4" w:themeColor="accent5"/>
          <w:sz w:val="36"/>
          <w:szCs w:val="36"/>
        </w:rPr>
        <w:t>/Implementation</w:t>
      </w:r>
      <w:r w:rsidRPr="00AB4B9B">
        <w:rPr>
          <w:color w:val="FF0000"/>
        </w:rPr>
        <w:t xml:space="preserve"> </w:t>
      </w:r>
      <w:r>
        <w:t xml:space="preserve"> </w:t>
      </w:r>
    </w:p>
    <w:p w:rsidR="004A450B"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project is designed</w:t>
      </w:r>
      <w:r w:rsidR="004A450B" w:rsidRPr="000C2459">
        <w:rPr>
          <w:rFonts w:ascii="Times New Roman" w:hAnsi="Times New Roman" w:cs="Times New Roman"/>
          <w:color w:val="44546A" w:themeColor="text2"/>
          <w:sz w:val="24"/>
          <w:szCs w:val="24"/>
        </w:rPr>
        <w:t xml:space="preserve"> </w:t>
      </w:r>
      <w:r w:rsidRPr="000C2459">
        <w:rPr>
          <w:rFonts w:ascii="Times New Roman" w:hAnsi="Times New Roman" w:cs="Times New Roman"/>
          <w:color w:val="44546A" w:themeColor="text2"/>
          <w:sz w:val="24"/>
          <w:szCs w:val="24"/>
        </w:rPr>
        <w:t>around</w:t>
      </w:r>
      <w:r w:rsidR="004A450B" w:rsidRPr="000C2459">
        <w:rPr>
          <w:rFonts w:ascii="Times New Roman" w:hAnsi="Times New Roman" w:cs="Times New Roman"/>
          <w:color w:val="44546A" w:themeColor="text2"/>
          <w:sz w:val="24"/>
          <w:szCs w:val="24"/>
        </w:rPr>
        <w:t xml:space="preserve"> three main classes: </w:t>
      </w:r>
      <w:r w:rsidRPr="000C2459">
        <w:rPr>
          <w:rFonts w:ascii="Times New Roman" w:hAnsi="Times New Roman" w:cs="Times New Roman"/>
          <w:color w:val="44546A" w:themeColor="text2"/>
          <w:sz w:val="24"/>
          <w:szCs w:val="24"/>
        </w:rPr>
        <w:t>Tokenizer, Token, and Evaluator</w:t>
      </w:r>
      <w:r w:rsidR="004A450B" w:rsidRPr="000C2459">
        <w:rPr>
          <w:rFonts w:ascii="Times New Roman" w:hAnsi="Times New Roman" w:cs="Times New Roman"/>
          <w:color w:val="44546A" w:themeColor="text2"/>
          <w:sz w:val="24"/>
          <w:szCs w:val="24"/>
        </w:rPr>
        <w:t xml:space="preserve">. </w:t>
      </w:r>
    </w:p>
    <w:p w:rsidR="000C2459"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Tokenizer class . . .</w:t>
      </w:r>
    </w:p>
    <w:p w:rsidR="000C2459"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Token class . . .</w:t>
      </w:r>
    </w:p>
    <w:p w:rsidR="004A450B"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Evaluator</w:t>
      </w:r>
      <w:r w:rsidR="004A450B" w:rsidRPr="000C2459">
        <w:rPr>
          <w:rFonts w:ascii="Times New Roman" w:hAnsi="Times New Roman" w:cs="Times New Roman"/>
          <w:color w:val="44546A" w:themeColor="text2"/>
          <w:sz w:val="24"/>
          <w:szCs w:val="24"/>
        </w:rPr>
        <w:t xml:space="preserve"> class </w:t>
      </w:r>
      <w:r w:rsidRPr="000C2459">
        <w:rPr>
          <w:rFonts w:ascii="Times New Roman" w:hAnsi="Times New Roman" w:cs="Times New Roman"/>
          <w:color w:val="44546A" w:themeColor="text2"/>
          <w:sz w:val="24"/>
          <w:szCs w:val="24"/>
        </w:rPr>
        <w:t xml:space="preserve">. . . </w:t>
      </w:r>
    </w:p>
    <w:p w:rsidR="00301AE2"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Other classes used include:</w:t>
      </w:r>
    </w:p>
    <w:p w:rsidR="000C2459"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Discussion of role of main &amp; no user interface . . .</w:t>
      </w:r>
    </w:p>
    <w:p w:rsidR="000C2459" w:rsidRPr="00545181" w:rsidRDefault="000C2459">
      <w:pPr>
        <w:rPr>
          <w:rFonts w:ascii="Times New Roman" w:hAnsi="Times New Roman" w:cs="Times New Roman"/>
          <w:b/>
          <w:color w:val="44546A" w:themeColor="text2"/>
          <w:sz w:val="24"/>
          <w:szCs w:val="24"/>
        </w:rPr>
      </w:pPr>
      <w:r w:rsidRPr="00545181">
        <w:rPr>
          <w:rFonts w:ascii="Times New Roman" w:hAnsi="Times New Roman" w:cs="Times New Roman"/>
          <w:b/>
          <w:color w:val="44546A" w:themeColor="text2"/>
          <w:sz w:val="24"/>
          <w:szCs w:val="24"/>
        </w:rPr>
        <w:t>UML DIAGRAM HERE:</w:t>
      </w:r>
    </w:p>
    <w:p w:rsidR="00301AE2" w:rsidRDefault="00301AE2"/>
    <w:p w:rsidR="00DA51B6" w:rsidRPr="000C2459" w:rsidRDefault="00DB3E59" w:rsidP="00DA51B6">
      <w:pPr>
        <w:rPr>
          <w:rFonts w:ascii="Constantia" w:hAnsi="Constantia"/>
          <w:color w:val="4472C4" w:themeColor="accent5"/>
          <w:sz w:val="36"/>
          <w:szCs w:val="36"/>
        </w:rPr>
      </w:pPr>
      <w:r w:rsidRPr="000C2459">
        <w:rPr>
          <w:rFonts w:ascii="Constantia" w:hAnsi="Constantia"/>
          <w:color w:val="4472C4" w:themeColor="accent5"/>
          <w:sz w:val="36"/>
          <w:szCs w:val="36"/>
        </w:rPr>
        <w:t>Performance</w:t>
      </w:r>
    </w:p>
    <w:p w:rsidR="000C2459" w:rsidRPr="000C2459" w:rsidRDefault="000C2459" w:rsidP="00DA51B6">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General discussion of efficiency and use of resources . . .</w:t>
      </w:r>
    </w:p>
    <w:p w:rsidR="000C2459" w:rsidRPr="00545181" w:rsidRDefault="00545181" w:rsidP="00DA51B6">
      <w:pPr>
        <w:rPr>
          <w:rFonts w:ascii="Times New Roman" w:hAnsi="Times New Roman" w:cs="Times New Roman"/>
          <w:b/>
          <w:color w:val="44546A" w:themeColor="text2"/>
          <w:sz w:val="24"/>
          <w:szCs w:val="24"/>
        </w:rPr>
      </w:pPr>
      <w:r w:rsidRPr="00545181">
        <w:rPr>
          <w:rFonts w:ascii="Times New Roman" w:hAnsi="Times New Roman" w:cs="Times New Roman"/>
          <w:b/>
          <w:color w:val="44546A" w:themeColor="text2"/>
          <w:sz w:val="24"/>
          <w:szCs w:val="24"/>
        </w:rPr>
        <w:t>BIG O ANALYSIS HERE:</w:t>
      </w:r>
    </w:p>
    <w:p w:rsidR="00545181" w:rsidRDefault="00545181" w:rsidP="003D66AC">
      <w:pPr>
        <w:rPr>
          <w:sz w:val="28"/>
          <w:szCs w:val="28"/>
          <w:u w:val="single"/>
        </w:rPr>
      </w:pPr>
    </w:p>
    <w:p w:rsidR="003D66AC" w:rsidRDefault="003D66AC" w:rsidP="003D66AC">
      <w:pPr>
        <w:rPr>
          <w:rFonts w:ascii="Constantia" w:hAnsi="Constantia" w:cs="Times New Roman"/>
          <w:color w:val="4472C4" w:themeColor="accent5"/>
          <w:sz w:val="36"/>
          <w:szCs w:val="24"/>
        </w:rPr>
      </w:pPr>
      <w:r w:rsidRPr="003D66AC">
        <w:rPr>
          <w:rFonts w:ascii="Constantia" w:hAnsi="Constantia" w:cs="Times New Roman"/>
          <w:color w:val="4472C4" w:themeColor="accent5"/>
          <w:sz w:val="36"/>
          <w:szCs w:val="24"/>
        </w:rPr>
        <w:t>Error Checking</w:t>
      </w:r>
    </w:p>
    <w:p w:rsidR="00DA51B6" w:rsidRPr="00545181" w:rsidRDefault="00545181" w:rsidP="003D66AC">
      <w:pPr>
        <w:rPr>
          <w:rFonts w:ascii="Times New Roman" w:hAnsi="Times New Roman" w:cs="Times New Roman"/>
          <w:color w:val="44546A" w:themeColor="text2"/>
          <w:sz w:val="24"/>
          <w:szCs w:val="24"/>
        </w:rPr>
      </w:pPr>
      <w:r w:rsidRPr="00545181">
        <w:rPr>
          <w:rFonts w:ascii="Times New Roman" w:hAnsi="Times New Roman" w:cs="Times New Roman"/>
          <w:color w:val="44546A" w:themeColor="text2"/>
          <w:sz w:val="24"/>
          <w:szCs w:val="24"/>
        </w:rPr>
        <w:t>Discuss syntax error class and where/how most error checking was done.</w:t>
      </w:r>
    </w:p>
    <w:p w:rsidR="00AB4B9B" w:rsidRPr="00DA51B6" w:rsidRDefault="00AB4B9B" w:rsidP="003D66AC">
      <w:pPr>
        <w:rPr>
          <w:rFonts w:ascii="Times New Roman" w:hAnsi="Times New Roman" w:cs="Times New Roman"/>
          <w:sz w:val="24"/>
          <w:szCs w:val="24"/>
        </w:rPr>
      </w:pPr>
      <w:r w:rsidRPr="00AB4B9B">
        <w:rPr>
          <w:rFonts w:ascii="Constantia" w:hAnsi="Constantia" w:cs="Times New Roman"/>
          <w:color w:val="4472C4" w:themeColor="accent5"/>
          <w:sz w:val="36"/>
          <w:szCs w:val="24"/>
        </w:rPr>
        <w:t>References</w:t>
      </w:r>
    </w:p>
    <w:p w:rsidR="00AB4B9B" w:rsidRDefault="00545181" w:rsidP="003D66AC">
      <w:pPr>
        <w:rPr>
          <w:rFonts w:ascii="Times New Roman" w:hAnsi="Times New Roman" w:cs="Times New Roman"/>
          <w:sz w:val="24"/>
          <w:szCs w:val="24"/>
        </w:rPr>
      </w:pPr>
      <w:r>
        <w:rPr>
          <w:rFonts w:ascii="Times New Roman" w:hAnsi="Times New Roman" w:cs="Times New Roman"/>
          <w:sz w:val="24"/>
          <w:szCs w:val="24"/>
        </w:rPr>
        <w:t>Stack</w:t>
      </w:r>
      <w:r w:rsidR="00DA51B6">
        <w:rPr>
          <w:rFonts w:ascii="Times New Roman" w:hAnsi="Times New Roman" w:cs="Times New Roman"/>
          <w:sz w:val="24"/>
          <w:szCs w:val="24"/>
        </w:rPr>
        <w:t xml:space="preserve"> class from standard </w:t>
      </w:r>
      <w:r w:rsidR="00AB4B9B">
        <w:rPr>
          <w:rFonts w:ascii="Times New Roman" w:hAnsi="Times New Roman" w:cs="Times New Roman"/>
          <w:sz w:val="24"/>
          <w:szCs w:val="24"/>
        </w:rPr>
        <w:t>library</w:t>
      </w:r>
    </w:p>
    <w:p w:rsidR="00AB4B9B" w:rsidRDefault="00DA51B6" w:rsidP="003D66AC">
      <w:pPr>
        <w:rPr>
          <w:rFonts w:ascii="Times New Roman" w:hAnsi="Times New Roman" w:cs="Times New Roman"/>
          <w:sz w:val="24"/>
          <w:szCs w:val="24"/>
        </w:rPr>
      </w:pPr>
      <w:r>
        <w:rPr>
          <w:rFonts w:ascii="Times New Roman" w:hAnsi="Times New Roman" w:cs="Times New Roman"/>
          <w:sz w:val="24"/>
          <w:szCs w:val="24"/>
        </w:rPr>
        <w:t>cplusplus.com – a C++ reference website</w:t>
      </w:r>
    </w:p>
    <w:p w:rsidR="00AB4B9B" w:rsidRDefault="00A167CF" w:rsidP="003D66AC">
      <w:pPr>
        <w:rPr>
          <w:rFonts w:ascii="Times New Roman" w:hAnsi="Times New Roman" w:cs="Times New Roman"/>
          <w:sz w:val="24"/>
          <w:szCs w:val="24"/>
        </w:rPr>
      </w:pPr>
      <w:r>
        <w:rPr>
          <w:rFonts w:ascii="Times New Roman" w:hAnsi="Times New Roman" w:cs="Times New Roman"/>
          <w:sz w:val="24"/>
          <w:szCs w:val="24"/>
        </w:rPr>
        <w:t>StackOverflow.com</w:t>
      </w:r>
    </w:p>
    <w:p w:rsidR="00A167CF" w:rsidRDefault="00A167CF" w:rsidP="003D66AC">
      <w:pPr>
        <w:rPr>
          <w:rFonts w:ascii="Times New Roman" w:hAnsi="Times New Roman" w:cs="Times New Roman"/>
          <w:sz w:val="24"/>
          <w:szCs w:val="24"/>
        </w:rPr>
      </w:pPr>
      <w:r>
        <w:rPr>
          <w:rFonts w:ascii="Times New Roman" w:hAnsi="Times New Roman" w:cs="Times New Roman"/>
          <w:sz w:val="24"/>
          <w:szCs w:val="24"/>
        </w:rPr>
        <w:lastRenderedPageBreak/>
        <w:t xml:space="preserve">Professor Hare’s Tegrity Lectures spring 2016 for help with </w:t>
      </w:r>
    </w:p>
    <w:p w:rsidR="00A167CF" w:rsidRDefault="00545181" w:rsidP="003D66AC">
      <w:pPr>
        <w:rPr>
          <w:rFonts w:ascii="Times New Roman" w:hAnsi="Times New Roman" w:cs="Times New Roman"/>
          <w:sz w:val="24"/>
          <w:szCs w:val="24"/>
        </w:rPr>
      </w:pPr>
      <w:r>
        <w:rPr>
          <w:rFonts w:ascii="Times New Roman" w:hAnsi="Times New Roman" w:cs="Times New Roman"/>
          <w:sz w:val="24"/>
          <w:szCs w:val="24"/>
        </w:rPr>
        <w:t>Postfix Evaluator</w:t>
      </w:r>
      <w:r w:rsidR="00A167CF">
        <w:rPr>
          <w:rFonts w:ascii="Times New Roman" w:hAnsi="Times New Roman" w:cs="Times New Roman"/>
          <w:sz w:val="24"/>
          <w:szCs w:val="24"/>
        </w:rPr>
        <w:t xml:space="preserve"> code from BB</w:t>
      </w:r>
      <w:r>
        <w:rPr>
          <w:rFonts w:ascii="Times New Roman" w:hAnsi="Times New Roman" w:cs="Times New Roman"/>
          <w:sz w:val="24"/>
          <w:szCs w:val="24"/>
        </w:rPr>
        <w:t xml:space="preserve"> </w:t>
      </w:r>
    </w:p>
    <w:p w:rsidR="00AB4B9B" w:rsidRPr="004A567E" w:rsidRDefault="00AB4B9B" w:rsidP="003D66AC">
      <w:pPr>
        <w:rPr>
          <w:rFonts w:ascii="Times New Roman" w:hAnsi="Times New Roman" w:cs="Times New Roman"/>
          <w:sz w:val="24"/>
          <w:szCs w:val="24"/>
        </w:rPr>
      </w:pPr>
      <w:bookmarkStart w:id="0" w:name="_GoBack"/>
      <w:bookmarkEnd w:id="0"/>
    </w:p>
    <w:sectPr w:rsidR="00AB4B9B" w:rsidRPr="004A567E" w:rsidSect="00532B75">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B84B16"/>
    <w:multiLevelType w:val="hybridMultilevel"/>
    <w:tmpl w:val="FE2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B7AEB"/>
    <w:multiLevelType w:val="hybridMultilevel"/>
    <w:tmpl w:val="96D87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24853"/>
    <w:multiLevelType w:val="hybridMultilevel"/>
    <w:tmpl w:val="84C01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D5A2D"/>
    <w:multiLevelType w:val="hybridMultilevel"/>
    <w:tmpl w:val="E828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F2AC3"/>
    <w:multiLevelType w:val="hybridMultilevel"/>
    <w:tmpl w:val="84F65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
  </w:num>
  <w:num w:numId="15">
    <w:abstractNumId w:val="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95"/>
    <w:rsid w:val="00042FD5"/>
    <w:rsid w:val="0006220E"/>
    <w:rsid w:val="000745C5"/>
    <w:rsid w:val="000C2459"/>
    <w:rsid w:val="001B023A"/>
    <w:rsid w:val="00237DFB"/>
    <w:rsid w:val="002B2D89"/>
    <w:rsid w:val="00301AE2"/>
    <w:rsid w:val="00312295"/>
    <w:rsid w:val="003D66AC"/>
    <w:rsid w:val="00434DB0"/>
    <w:rsid w:val="004A450B"/>
    <w:rsid w:val="004A567E"/>
    <w:rsid w:val="00532B75"/>
    <w:rsid w:val="00545181"/>
    <w:rsid w:val="00693C55"/>
    <w:rsid w:val="006B3159"/>
    <w:rsid w:val="0075220F"/>
    <w:rsid w:val="007C7FCD"/>
    <w:rsid w:val="007F57CE"/>
    <w:rsid w:val="009B747E"/>
    <w:rsid w:val="00A167CF"/>
    <w:rsid w:val="00AB4B9B"/>
    <w:rsid w:val="00AE1380"/>
    <w:rsid w:val="00AF488A"/>
    <w:rsid w:val="00BC12D3"/>
    <w:rsid w:val="00BF3E0B"/>
    <w:rsid w:val="00D00D58"/>
    <w:rsid w:val="00DA51B6"/>
    <w:rsid w:val="00DB3E59"/>
    <w:rsid w:val="00DC3DFA"/>
    <w:rsid w:val="00E912A2"/>
    <w:rsid w:val="00FE6B8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AC25"/>
  <w15:chartTrackingRefBased/>
  <w15:docId w15:val="{D825524A-F585-4275-A4EE-1CAF5088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66AC"/>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E6B85"/>
    <w:rPr>
      <w:color w:val="0563C1" w:themeColor="hyperlink"/>
      <w:u w:val="single"/>
    </w:rPr>
  </w:style>
  <w:style w:type="character" w:styleId="FollowedHyperlink">
    <w:name w:val="FollowedHyperlink"/>
    <w:basedOn w:val="DefaultParagraphFont"/>
    <w:uiPriority w:val="99"/>
    <w:semiHidden/>
    <w:unhideWhenUsed/>
    <w:rsid w:val="00FE6B85"/>
    <w:rPr>
      <w:color w:val="954F72" w:themeColor="followedHyperlink"/>
      <w:u w:val="single"/>
    </w:rPr>
  </w:style>
  <w:style w:type="character" w:styleId="PlaceholderText">
    <w:name w:val="Placeholder Text"/>
    <w:basedOn w:val="DefaultParagraphFont"/>
    <w:uiPriority w:val="99"/>
    <w:semiHidden/>
    <w:rsid w:val="001B0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khakimova/Project_2A.git"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DB25533-3C46-4F31-A08F-39C3CCE3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Peabody</dc:creator>
  <cp:keywords/>
  <cp:lastModifiedBy>Rebecca Peabody</cp:lastModifiedBy>
  <cp:revision>2</cp:revision>
  <dcterms:created xsi:type="dcterms:W3CDTF">2016-07-16T20:17:00Z</dcterms:created>
  <dcterms:modified xsi:type="dcterms:W3CDTF">2016-07-16T20:17:00Z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