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8E52A8">
      <w:pPr>
        <w:spacing w:after="120" w:line="312" w:lineRule="auto"/>
        <w:jc w:val="center"/>
        <w:rPr>
          <w:rFonts w:hint="default" w:ascii="Times New Roman Regular" w:hAnsi="Times New Roman Regular" w:cs="Times New Roman Regular"/>
          <w:b/>
          <w:sz w:val="32"/>
          <w:lang w:eastAsia="zh-CN"/>
        </w:rPr>
      </w:pPr>
      <w:r>
        <w:rPr>
          <w:rFonts w:hint="default" w:ascii="Times New Roman Regular" w:hAnsi="Times New Roman Regular" w:cs="Times New Roman Regular"/>
          <w:b/>
          <w:sz w:val="32"/>
          <w:lang w:eastAsia="zh-CN"/>
        </w:rPr>
        <w:t>华东师范大学数据科学与工程学院上机实践报告</w:t>
      </w:r>
    </w:p>
    <w:p w14:paraId="508BEBD1">
      <w:pPr>
        <w:rPr>
          <w:rFonts w:hint="default" w:ascii="Times New Roman Regular" w:hAnsi="Times New Roman Regular" w:cs="Times New Roman Regular"/>
          <w:b/>
          <w:lang w:eastAsia="zh-CN"/>
        </w:rPr>
      </w:pPr>
    </w:p>
    <w:tbl>
      <w:tblPr>
        <w:tblStyle w:val="6"/>
        <w:tblW w:w="0" w:type="auto"/>
        <w:tblInd w:w="102" w:type="dxa"/>
        <w:tblLayout w:type="fixed"/>
        <w:tblCellMar>
          <w:top w:w="0" w:type="dxa"/>
          <w:left w:w="108" w:type="dxa"/>
          <w:bottom w:w="0" w:type="dxa"/>
          <w:right w:w="108" w:type="dxa"/>
        </w:tblCellMar>
      </w:tblPr>
      <w:tblGrid>
        <w:gridCol w:w="3826"/>
        <w:gridCol w:w="2477"/>
        <w:gridCol w:w="3437"/>
      </w:tblGrid>
      <w:tr w14:paraId="3AE695E6">
        <w:trPr>
          <w:cantSplit/>
        </w:trPr>
        <w:tc>
          <w:tcPr>
            <w:tcW w:w="3826" w:type="dxa"/>
            <w:noWrap w:val="0"/>
            <w:vAlign w:val="top"/>
          </w:tcPr>
          <w:p w14:paraId="15EA0C2B">
            <w:pPr>
              <w:spacing w:line="312" w:lineRule="auto"/>
              <w:rPr>
                <w:rFonts w:hint="default" w:ascii="Times New Roman Regular" w:hAnsi="Times New Roman Regular" w:eastAsia="宋体" w:cs="Times New Roman Regular"/>
                <w:b/>
                <w:lang w:val="en-US" w:eastAsia="zh-CN"/>
              </w:rPr>
            </w:pPr>
            <w:r>
              <w:rPr>
                <w:rFonts w:hint="default" w:ascii="Times New Roman Regular" w:hAnsi="Times New Roman Regular" w:cs="Times New Roman Regular"/>
                <w:b/>
              </w:rPr>
              <w:t>课程</w:t>
            </w:r>
            <w:r>
              <w:rPr>
                <w:rFonts w:hint="default" w:ascii="Times New Roman Regular" w:hAnsi="Times New Roman Regular" w:cs="Times New Roman Regular"/>
                <w:b/>
                <w:lang w:eastAsia="zh-CN"/>
              </w:rPr>
              <w:t>名称</w:t>
            </w:r>
            <w:r>
              <w:rPr>
                <w:rFonts w:hint="default" w:ascii="Times New Roman Regular" w:hAnsi="Times New Roman Regular" w:cs="Times New Roman Regular"/>
              </w:rPr>
              <w:t>：</w:t>
            </w:r>
            <w:r>
              <w:rPr>
                <w:rFonts w:hint="eastAsia" w:ascii="Times New Roman Regular" w:hAnsi="Times New Roman Regular" w:cs="Times New Roman Regular"/>
                <w:lang w:val="en-US" w:eastAsia="zh-CN"/>
              </w:rPr>
              <w:t>统计方法与机器学习</w:t>
            </w:r>
          </w:p>
        </w:tc>
        <w:tc>
          <w:tcPr>
            <w:tcW w:w="2477" w:type="dxa"/>
            <w:noWrap w:val="0"/>
            <w:vAlign w:val="top"/>
          </w:tcPr>
          <w:p w14:paraId="06CEF16F">
            <w:pPr>
              <w:spacing w:line="312" w:lineRule="auto"/>
              <w:rPr>
                <w:rFonts w:hint="default" w:ascii="Times New Roman Regular" w:hAnsi="Times New Roman Regular" w:eastAsia="宋体" w:cs="Times New Roman Regular"/>
                <w:b/>
                <w:lang w:val="en-US" w:eastAsia="zh-CN"/>
              </w:rPr>
            </w:pPr>
            <w:r>
              <w:rPr>
                <w:rFonts w:hint="default" w:ascii="Times New Roman Regular" w:hAnsi="Times New Roman Regular" w:cs="Times New Roman Regular"/>
                <w:b/>
                <w:lang w:eastAsia="zh-CN"/>
              </w:rPr>
              <w:t>年</w:t>
            </w:r>
            <w:r>
              <w:rPr>
                <w:rFonts w:hint="default" w:ascii="Times New Roman Regular" w:hAnsi="Times New Roman Regular" w:cs="Times New Roman Regular"/>
                <w:b/>
              </w:rPr>
              <w:t>级</w:t>
            </w:r>
            <w:r>
              <w:rPr>
                <w:rFonts w:hint="default" w:ascii="Times New Roman Regular" w:hAnsi="Times New Roman Regular" w:cs="Times New Roman Regular"/>
              </w:rPr>
              <w:t>：</w:t>
            </w:r>
            <w:r>
              <w:rPr>
                <w:rFonts w:hint="default" w:ascii="Times New Roman Regular" w:hAnsi="Times New Roman Regular" w:cs="Times New Roman Regular"/>
                <w:lang w:val="en-US" w:eastAsia="zh-CN"/>
              </w:rPr>
              <w:t>大三</w:t>
            </w:r>
          </w:p>
        </w:tc>
        <w:tc>
          <w:tcPr>
            <w:tcW w:w="3437" w:type="dxa"/>
            <w:noWrap w:val="0"/>
            <w:vAlign w:val="top"/>
          </w:tcPr>
          <w:p w14:paraId="3A140C65">
            <w:pPr>
              <w:spacing w:line="312" w:lineRule="auto"/>
              <w:rPr>
                <w:rFonts w:hint="default" w:ascii="Times New Roman Regular" w:hAnsi="Times New Roman Regular" w:cs="Times New Roman Regular"/>
                <w:b/>
                <w:lang w:eastAsia="zh-CN"/>
              </w:rPr>
            </w:pPr>
            <w:r>
              <w:rPr>
                <w:rFonts w:hint="default" w:ascii="Times New Roman Regular" w:hAnsi="Times New Roman Regular" w:cs="Times New Roman Regular"/>
                <w:b/>
                <w:lang w:eastAsia="zh-CN"/>
              </w:rPr>
              <w:t>上机实践成绩</w:t>
            </w:r>
            <w:r>
              <w:rPr>
                <w:rFonts w:hint="default" w:ascii="Times New Roman Regular" w:hAnsi="Times New Roman Regular" w:cs="Times New Roman Regular"/>
              </w:rPr>
              <w:t>：</w:t>
            </w:r>
          </w:p>
        </w:tc>
      </w:tr>
      <w:tr w14:paraId="7FD93E57">
        <w:trPr>
          <w:cantSplit/>
        </w:trPr>
        <w:tc>
          <w:tcPr>
            <w:tcW w:w="3826" w:type="dxa"/>
            <w:noWrap w:val="0"/>
            <w:vAlign w:val="top"/>
          </w:tcPr>
          <w:p w14:paraId="6B00F492">
            <w:pPr>
              <w:spacing w:line="312" w:lineRule="auto"/>
              <w:rPr>
                <w:rFonts w:hint="eastAsia" w:ascii="Times New Roman Regular" w:hAnsi="Times New Roman Regular" w:eastAsia="宋体" w:cs="Times New Roman Regular"/>
                <w:b/>
                <w:lang w:val="en-US" w:eastAsia="zh-CN"/>
              </w:rPr>
            </w:pPr>
            <w:r>
              <w:rPr>
                <w:rFonts w:hint="default" w:ascii="Times New Roman Regular" w:hAnsi="Times New Roman Regular" w:cs="Times New Roman Regular"/>
                <w:b/>
                <w:lang w:eastAsia="zh-CN"/>
              </w:rPr>
              <w:t>指导教师</w:t>
            </w:r>
            <w:r>
              <w:rPr>
                <w:rFonts w:hint="default" w:ascii="Times New Roman Regular" w:hAnsi="Times New Roman Regular" w:cs="Times New Roman Regular"/>
              </w:rPr>
              <w:t>：</w:t>
            </w:r>
            <w:r>
              <w:rPr>
                <w:rFonts w:hint="eastAsia" w:ascii="Times New Roman Regular" w:hAnsi="Times New Roman Regular" w:cs="Times New Roman Regular"/>
                <w:lang w:val="en-US" w:eastAsia="zh-CN"/>
              </w:rPr>
              <w:t>董启文</w:t>
            </w:r>
          </w:p>
        </w:tc>
        <w:tc>
          <w:tcPr>
            <w:tcW w:w="2477" w:type="dxa"/>
            <w:noWrap w:val="0"/>
            <w:vAlign w:val="top"/>
          </w:tcPr>
          <w:p w14:paraId="1258A35A">
            <w:pPr>
              <w:spacing w:line="312" w:lineRule="auto"/>
              <w:rPr>
                <w:rFonts w:hint="default" w:ascii="Times New Roman Regular" w:hAnsi="Times New Roman Regular" w:eastAsia="宋体" w:cs="Times New Roman Regular"/>
                <w:b/>
                <w:lang w:val="en-US" w:eastAsia="zh-CN"/>
              </w:rPr>
            </w:pPr>
            <w:r>
              <w:rPr>
                <w:rFonts w:hint="default" w:ascii="Times New Roman Regular" w:hAnsi="Times New Roman Regular" w:cs="Times New Roman Regular"/>
                <w:b/>
                <w:lang w:eastAsia="zh-CN"/>
              </w:rPr>
              <w:t>姓名</w:t>
            </w:r>
            <w:r>
              <w:rPr>
                <w:rFonts w:hint="default" w:ascii="Times New Roman Regular" w:hAnsi="Times New Roman Regular" w:cs="Times New Roman Regular"/>
              </w:rPr>
              <w:t>：</w:t>
            </w:r>
            <w:r>
              <w:rPr>
                <w:rFonts w:hint="default" w:ascii="Times New Roman Regular" w:hAnsi="Times New Roman Regular" w:cs="Times New Roman Regular"/>
                <w:lang w:val="en-US" w:eastAsia="zh-CN"/>
              </w:rPr>
              <w:t>刘蔚璁</w:t>
            </w:r>
          </w:p>
        </w:tc>
        <w:tc>
          <w:tcPr>
            <w:tcW w:w="3437" w:type="dxa"/>
            <w:noWrap w:val="0"/>
            <w:vAlign w:val="top"/>
          </w:tcPr>
          <w:p w14:paraId="4C4E3A82">
            <w:pPr>
              <w:spacing w:line="312" w:lineRule="auto"/>
              <w:rPr>
                <w:rFonts w:hint="default" w:ascii="Times New Roman Regular" w:hAnsi="Times New Roman Regular" w:cs="Times New Roman Regular"/>
                <w:b/>
                <w:lang w:eastAsia="zh-CN"/>
              </w:rPr>
            </w:pPr>
            <w:r>
              <w:rPr>
                <w:rFonts w:hint="default" w:ascii="Times New Roman Regular" w:hAnsi="Times New Roman Regular" w:cs="Times New Roman Regular"/>
                <w:b/>
                <w:lang w:eastAsia="zh-CN"/>
              </w:rPr>
              <w:t>学号</w:t>
            </w:r>
            <w:r>
              <w:rPr>
                <w:rFonts w:hint="default" w:ascii="Times New Roman Regular" w:hAnsi="Times New Roman Regular" w:cs="Times New Roman Regular"/>
              </w:rPr>
              <w:t>：</w:t>
            </w:r>
            <w:r>
              <w:rPr>
                <w:rFonts w:hint="default" w:ascii="Times New Roman Regular" w:hAnsi="Times New Roman Regular" w:cs="Times New Roman Regular"/>
                <w:lang w:val="en-US" w:eastAsia="zh-CN"/>
              </w:rPr>
              <w:t>10225501443</w:t>
            </w:r>
          </w:p>
        </w:tc>
      </w:tr>
      <w:tr w14:paraId="01880DCC">
        <w:trPr>
          <w:cantSplit/>
        </w:trPr>
        <w:tc>
          <w:tcPr>
            <w:tcW w:w="9740" w:type="dxa"/>
            <w:gridSpan w:val="3"/>
            <w:noWrap w:val="0"/>
            <w:vAlign w:val="top"/>
          </w:tcPr>
          <w:p w14:paraId="5D0D531A">
            <w:pPr>
              <w:spacing w:line="312" w:lineRule="auto"/>
              <w:rPr>
                <w:rFonts w:hint="default" w:ascii="Times New Roman Regular" w:hAnsi="Times New Roman Regular" w:eastAsia="宋体" w:cs="Times New Roman Regular"/>
                <w:b/>
                <w:lang w:val="en-US" w:eastAsia="zh-CN"/>
              </w:rPr>
            </w:pPr>
            <w:r>
              <w:rPr>
                <w:rFonts w:hint="default" w:ascii="Times New Roman Regular" w:hAnsi="Times New Roman Regular" w:cs="Times New Roman Regular"/>
                <w:b/>
                <w:bCs/>
                <w:lang w:val="en-US" w:eastAsia="zh-CN"/>
              </w:rPr>
              <w:t>实验</w:t>
            </w:r>
            <w:r>
              <w:rPr>
                <w:rFonts w:hint="eastAsia" w:ascii="Times New Roman Regular" w:hAnsi="Times New Roman Regular" w:cs="Times New Roman Regular"/>
                <w:b/>
                <w:bCs/>
                <w:lang w:val="en-US" w:eastAsia="zh-CN"/>
              </w:rPr>
              <w:t>二</w:t>
            </w:r>
            <w:r>
              <w:rPr>
                <w:rFonts w:hint="default" w:ascii="Times New Roman Regular" w:hAnsi="Times New Roman Regular" w:cs="Times New Roman Regular"/>
                <w:b/>
                <w:bCs/>
              </w:rPr>
              <w:t>：</w:t>
            </w:r>
            <w:r>
              <w:rPr>
                <w:rFonts w:hint="eastAsia" w:ascii="Times New Roman Regular" w:hAnsi="Times New Roman Regular" w:cs="Times New Roman Regular"/>
                <w:b/>
                <w:bCs/>
                <w:lang w:val="en-US" w:eastAsia="zh-CN"/>
              </w:rPr>
              <w:t>文本分类</w:t>
            </w:r>
          </w:p>
        </w:tc>
      </w:tr>
    </w:tbl>
    <w:p w14:paraId="1582246E">
      <w:pPr>
        <w:rPr>
          <w:rFonts w:hint="default" w:ascii="Times New Roman Regular" w:hAnsi="Times New Roman Regular" w:cs="Times New Roman Regular"/>
          <w:lang w:eastAsia="zh-CN"/>
        </w:rPr>
      </w:pPr>
      <w:r>
        <w:rPr>
          <w:rFonts w:hint="default" w:ascii="Times New Roman Regular" w:hAnsi="Times New Roman Regular" w:cs="Times New Roman Regular"/>
          <w:lang w:eastAsia="zh-CN"/>
        </w:rPr>
        <mc:AlternateContent>
          <mc:Choice Requires="wps">
            <w:drawing>
              <wp:anchor distT="0" distB="0" distL="114300" distR="114300" simplePos="0" relativeHeight="251659264" behindDoc="0" locked="0" layoutInCell="1" allowOverlap="1">
                <wp:simplePos x="0" y="0"/>
                <wp:positionH relativeFrom="column">
                  <wp:posOffset>-29845</wp:posOffset>
                </wp:positionH>
                <wp:positionV relativeFrom="paragraph">
                  <wp:posOffset>93345</wp:posOffset>
                </wp:positionV>
                <wp:extent cx="6251575" cy="0"/>
                <wp:effectExtent l="0" t="13970" r="22225" b="24130"/>
                <wp:wrapNone/>
                <wp:docPr id="7" name="直接连接符 7"/>
                <wp:cNvGraphicFramePr/>
                <a:graphic xmlns:a="http://schemas.openxmlformats.org/drawingml/2006/main">
                  <a:graphicData uri="http://schemas.microsoft.com/office/word/2010/wordprocessingShape">
                    <wps:wsp>
                      <wps:cNvCnPr/>
                      <wps:spPr>
                        <a:xfrm>
                          <a:off x="0" y="0"/>
                          <a:ext cx="6251575" cy="0"/>
                        </a:xfrm>
                        <a:prstGeom prst="line">
                          <a:avLst/>
                        </a:prstGeom>
                        <a:ln w="2857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35pt;margin-top:7.35pt;height:0pt;width:492.25pt;z-index:251659264;mso-width-relative:page;mso-height-relative:page;" filled="f" stroked="t" coordsize="21600,21600" o:gfxdata="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JA7thTUAAAACAEAAA8AAAAAAAAAAQAgAAAAIgAAAGRycy9kb3ducmV2LnhtbFBLAQIUABQA&#10;AAAIAIdO4kDyBWfB9AEAAOUDAAAOAAAAAAAAAAEAIAAAACMBAABkcnMvZTJvRG9jLnhtbFBLBQYA&#10;AAAABgAGAFkBAACJBQAAAAA=&#10;">
                <v:fill on="f" focussize="0,0"/>
                <v:stroke weight="2.25pt" color="#000000" joinstyle="round"/>
                <v:imagedata o:title=""/>
                <o:lock v:ext="edit" aspectratio="f"/>
              </v:line>
            </w:pict>
          </mc:Fallback>
        </mc:AlternateContent>
      </w:r>
    </w:p>
    <w:p w14:paraId="4CC365AC">
      <w:pPr>
        <w:pStyle w:val="5"/>
        <w:keepNext w:val="0"/>
        <w:keepLines w:val="0"/>
        <w:widowControl/>
        <w:suppressLineNumbers w:val="0"/>
        <w:ind w:left="0" w:firstLine="0"/>
        <w:rPr>
          <w:rFonts w:hint="default" w:ascii="Times New Roman Regular" w:hAnsi="Times New Roman Regular" w:eastAsia="宋体" w:cs="Times New Roman Regular"/>
          <w:b/>
          <w:sz w:val="28"/>
          <w:szCs w:val="28"/>
          <w:lang w:val="en-US" w:eastAsia="zh-CN"/>
        </w:rPr>
      </w:pPr>
      <w:r>
        <w:rPr>
          <w:rFonts w:hint="default" w:ascii="Times New Roman Regular" w:hAnsi="Times New Roman Regular" w:cs="Times New Roman Regular"/>
          <w:b/>
          <w:sz w:val="21"/>
          <w:szCs w:val="21"/>
          <w:lang w:val="en-US" w:eastAsia="zh-CN"/>
        </w:rPr>
        <w:t>[</w:t>
      </w:r>
      <w:r>
        <w:rPr>
          <w:rFonts w:hint="eastAsia" w:ascii="Times New Roman Regular" w:hAnsi="Times New Roman Regular" w:cs="Times New Roman Regular"/>
          <w:b/>
          <w:sz w:val="21"/>
          <w:szCs w:val="21"/>
          <w:lang w:val="en-US" w:eastAsia="zh-CN"/>
        </w:rPr>
        <w:t>摘要</w:t>
      </w:r>
      <w:r>
        <w:rPr>
          <w:rFonts w:hint="default" w:ascii="Times New Roman Regular" w:hAnsi="Times New Roman Regular" w:cs="Times New Roman Regular"/>
          <w:b/>
          <w:sz w:val="21"/>
          <w:szCs w:val="21"/>
          <w:lang w:val="en-US" w:eastAsia="zh-CN"/>
        </w:rPr>
        <w:t>]</w:t>
      </w:r>
      <w:r>
        <w:rPr>
          <w:rFonts w:hint="eastAsia" w:ascii="Times New Roman Regular" w:hAnsi="Times New Roman Regular" w:cs="Times New Roman Regular"/>
          <w:b/>
          <w:sz w:val="21"/>
          <w:szCs w:val="21"/>
          <w:lang w:val="en-US" w:eastAsia="zh-CN"/>
        </w:rPr>
        <w:t>：</w:t>
      </w:r>
      <w:r>
        <w:rPr>
          <w:rFonts w:hint="eastAsia"/>
          <w:b w:val="0"/>
          <w:bCs w:val="0"/>
          <w:i w:val="0"/>
          <w:iCs w:val="0"/>
          <w:caps w:val="0"/>
          <w:color w:val="000000"/>
          <w:spacing w:val="0"/>
          <w:sz w:val="21"/>
          <w:szCs w:val="21"/>
          <w:u w:val="none"/>
          <w:lang w:val="en-US" w:eastAsia="zh-CN"/>
        </w:rPr>
        <w:t>本实验旨在实现基于朴素贝叶斯算法的文本分类任务，将20000篇文档划分为 20 个类别。实验使用</w:t>
      </w:r>
      <w:r>
        <w:rPr>
          <w:rFonts w:hint="eastAsia" w:ascii="Times New Roman Regular" w:hAnsi="Times New Roman Regular" w:cs="Times New Roman Regular"/>
          <w:b w:val="0"/>
          <w:bCs/>
          <w:sz w:val="24"/>
          <w:szCs w:val="24"/>
          <w:lang w:val="en-US" w:eastAsia="zh-CN"/>
        </w:rPr>
        <w:t>20 Newsgroups</w:t>
      </w:r>
      <w:r>
        <w:rPr>
          <w:rFonts w:hint="eastAsia"/>
          <w:b w:val="0"/>
          <w:bCs w:val="0"/>
          <w:i w:val="0"/>
          <w:iCs w:val="0"/>
          <w:caps w:val="0"/>
          <w:color w:val="000000"/>
          <w:spacing w:val="0"/>
          <w:sz w:val="21"/>
          <w:szCs w:val="21"/>
          <w:u w:val="none"/>
          <w:lang w:val="en-US" w:eastAsia="zh-CN"/>
        </w:rPr>
        <w:t>数据集，并对文本进行了清洗、分词、去停用词等预处理操作。采用五重交叉验证评估分类模型的性能，结果显示朴素贝叶斯分类器在高维文本数据中具有较高的准确率和效率，适用于文本分类任务。然而，由于特征条件独立假设的限制，部分类别的分类效果略低。最终，实验探讨了模型的优缺点，并提出了改进建议，如特征选择优化和多模型融合，以进一步提升分类效果。</w:t>
      </w:r>
    </w:p>
    <w:p w14:paraId="766F9213">
      <w:pPr>
        <w:pStyle w:val="12"/>
        <w:numPr>
          <w:ilvl w:val="0"/>
          <w:numId w:val="1"/>
        </w:numPr>
        <w:spacing w:before="60" w:after="60"/>
        <w:ind w:firstLine="0"/>
        <w:rPr>
          <w:rFonts w:hint="default" w:ascii="Times New Roman Regular" w:hAnsi="Times New Roman Regular" w:cs="Times New Roman Regular"/>
          <w:b/>
          <w:sz w:val="28"/>
          <w:szCs w:val="28"/>
          <w:lang w:val="en-US" w:eastAsia="zh-CN"/>
        </w:rPr>
      </w:pPr>
      <w:r>
        <w:rPr>
          <w:rFonts w:hint="eastAsia" w:ascii="Times New Roman Regular" w:hAnsi="Times New Roman Regular" w:cs="Times New Roman Regular"/>
          <w:b/>
          <w:sz w:val="28"/>
          <w:szCs w:val="28"/>
          <w:lang w:val="en-US" w:eastAsia="zh-CN"/>
        </w:rPr>
        <w:t>目标与要求</w:t>
      </w:r>
    </w:p>
    <w:p w14:paraId="2C84EB4E">
      <w:pPr>
        <w:pStyle w:val="12"/>
        <w:numPr>
          <w:ilvl w:val="0"/>
          <w:numId w:val="2"/>
        </w:numPr>
        <w:spacing w:before="60" w:after="60"/>
        <w:ind w:left="840" w:leftChars="0" w:right="0" w:rightChars="0" w:hanging="420" w:firstLineChars="0"/>
        <w:rPr>
          <w:rFonts w:hint="default" w:ascii="Times New Roman Regular" w:hAnsi="Times New Roman Regular" w:cs="Times New Roman Regular"/>
          <w:b w:val="0"/>
          <w:bCs/>
          <w:sz w:val="24"/>
          <w:szCs w:val="24"/>
          <w:lang w:val="en-US" w:eastAsia="zh-CN"/>
        </w:rPr>
      </w:pPr>
      <w:r>
        <w:rPr>
          <w:rFonts w:hint="eastAsia" w:ascii="Times New Roman Regular" w:hAnsi="Times New Roman Regular" w:cs="Times New Roman Regular"/>
          <w:b w:val="0"/>
          <w:bCs/>
          <w:sz w:val="24"/>
          <w:szCs w:val="24"/>
          <w:lang w:val="en-US" w:eastAsia="zh-CN"/>
        </w:rPr>
        <w:t>使用朴素贝叶斯在20 Newsgroups数据集上完成文本分类任务</w:t>
      </w:r>
    </w:p>
    <w:p w14:paraId="14159640">
      <w:pPr>
        <w:pStyle w:val="12"/>
        <w:numPr>
          <w:ilvl w:val="0"/>
          <w:numId w:val="2"/>
        </w:numPr>
        <w:spacing w:before="60" w:after="60"/>
        <w:ind w:left="840" w:leftChars="0" w:right="0" w:rightChars="0" w:hanging="420" w:firstLineChars="0"/>
        <w:rPr>
          <w:rFonts w:hint="default" w:ascii="Times New Roman Regular" w:hAnsi="Times New Roman Regular" w:cs="Times New Roman Regular"/>
          <w:b w:val="0"/>
          <w:bCs/>
          <w:sz w:val="24"/>
          <w:szCs w:val="24"/>
          <w:lang w:val="en-US" w:eastAsia="zh-CN"/>
        </w:rPr>
      </w:pPr>
      <w:r>
        <w:rPr>
          <w:rFonts w:hint="eastAsia" w:ascii="Times New Roman Regular" w:hAnsi="Times New Roman Regular" w:cs="Times New Roman Regular"/>
          <w:b w:val="0"/>
          <w:bCs/>
          <w:sz w:val="24"/>
          <w:szCs w:val="24"/>
          <w:lang w:val="en-US" w:eastAsia="zh-CN"/>
        </w:rPr>
        <w:t>使用五折交叉验证结果</w:t>
      </w:r>
    </w:p>
    <w:p w14:paraId="7845157C">
      <w:pPr>
        <w:pStyle w:val="12"/>
        <w:numPr>
          <w:ilvl w:val="0"/>
          <w:numId w:val="0"/>
        </w:numPr>
        <w:spacing w:before="60" w:after="60"/>
        <w:ind w:leftChars="0" w:right="0" w:rightChars="0"/>
        <w:rPr>
          <w:rFonts w:hint="default" w:ascii="Times New Roman Regular" w:hAnsi="Times New Roman Regular" w:cs="Times New Roman Regular"/>
          <w:b/>
          <w:sz w:val="20"/>
          <w:szCs w:val="20"/>
          <w:lang w:val="en-US" w:eastAsia="zh-CN"/>
        </w:rPr>
      </w:pPr>
    </w:p>
    <w:p w14:paraId="0C6D53D9">
      <w:pPr>
        <w:pStyle w:val="12"/>
        <w:numPr>
          <w:ilvl w:val="0"/>
          <w:numId w:val="1"/>
        </w:numPr>
        <w:spacing w:before="60" w:after="60"/>
        <w:ind w:firstLine="0"/>
        <w:rPr>
          <w:rFonts w:hint="default" w:ascii="Times New Roman Regular" w:hAnsi="Times New Roman Regular" w:cs="Times New Roman Regular"/>
          <w:b/>
          <w:sz w:val="28"/>
          <w:szCs w:val="28"/>
          <w:lang w:val="en-US" w:eastAsia="zh-CN"/>
        </w:rPr>
      </w:pPr>
      <w:r>
        <w:rPr>
          <w:rFonts w:hint="eastAsia" w:ascii="Times New Roman Regular" w:hAnsi="Times New Roman Regular" w:cs="Times New Roman Regular"/>
          <w:b/>
          <w:sz w:val="28"/>
          <w:szCs w:val="28"/>
          <w:lang w:val="en-US" w:eastAsia="zh-CN"/>
        </w:rPr>
        <w:t>实验数据</w:t>
      </w:r>
    </w:p>
    <w:p w14:paraId="5E0C6451">
      <w:pPr>
        <w:keepNext w:val="0"/>
        <w:keepLines w:val="0"/>
        <w:widowControl/>
        <w:numPr>
          <w:numId w:val="0"/>
        </w:numPr>
        <w:suppressLineNumbers w:val="0"/>
        <w:ind w:left="420" w:leftChars="0"/>
        <w:jc w:val="left"/>
        <w:rPr>
          <w:rFonts w:hint="default"/>
          <w:lang w:val="en-US"/>
        </w:rPr>
      </w:pPr>
      <w:r>
        <w:rPr>
          <w:rFonts w:hint="eastAsia" w:ascii="Times New Roman Regular" w:hAnsi="Times New Roman Regular" w:eastAsia="宋体" w:cs="Times New Roman Regular"/>
          <w:b w:val="0"/>
          <w:bCs/>
          <w:sz w:val="24"/>
          <w:szCs w:val="24"/>
          <w:lang w:val="en-US" w:eastAsia="zh-CN" w:bidi="ar-SA"/>
        </w:rPr>
        <w:t>实验使用的是著名的20 Newsgroups</w:t>
      </w:r>
      <w:r>
        <w:rPr>
          <w:rFonts w:hint="default" w:ascii="Times New Roman Regular" w:hAnsi="Times New Roman Regular" w:eastAsia="宋体" w:cs="Times New Roman Regular"/>
          <w:b w:val="0"/>
          <w:bCs/>
          <w:sz w:val="24"/>
          <w:szCs w:val="24"/>
          <w:lang w:val="en-US" w:eastAsia="zh-CN" w:bidi="ar-SA"/>
        </w:rPr>
        <w:t>数据集，广泛用于文本分类和自然语言处理任务</w:t>
      </w:r>
      <w:r>
        <w:rPr>
          <w:rFonts w:hint="eastAsia" w:ascii="Times New Roman Regular" w:hAnsi="Times New Roman Regular" w:eastAsia="宋体" w:cs="Times New Roman Regular"/>
          <w:b w:val="0"/>
          <w:bCs/>
          <w:sz w:val="24"/>
          <w:szCs w:val="24"/>
          <w:lang w:val="en-US" w:eastAsia="zh-CN" w:bidi="ar-SA"/>
        </w:rPr>
        <w:t>。该数据集包含20,000篇文档，分布在20个不同的新闻组类别中，每个类别的文档数量基本均衡，单个类别包含约1000篇文档。</w:t>
      </w:r>
    </w:p>
    <w:p w14:paraId="2778E4ED">
      <w:pPr>
        <w:pStyle w:val="12"/>
        <w:numPr>
          <w:ilvl w:val="0"/>
          <w:numId w:val="2"/>
        </w:numPr>
        <w:spacing w:before="60" w:after="60"/>
        <w:ind w:left="840" w:leftChars="0" w:right="0" w:rightChars="0" w:hanging="420" w:firstLineChars="0"/>
        <w:rPr>
          <w:rFonts w:hint="default" w:ascii="Times New Roman" w:hAnsi="Times New Roman" w:cs="Times New Roman"/>
          <w:b w:val="0"/>
          <w:bCs w:val="0"/>
        </w:rPr>
      </w:pPr>
      <w:r>
        <w:rPr>
          <w:rFonts w:hint="eastAsia" w:ascii="Times New Roman Regular" w:hAnsi="Times New Roman Regular" w:eastAsia="宋体" w:cs="Times New Roman Regular"/>
          <w:b/>
          <w:bCs w:val="0"/>
          <w:sz w:val="24"/>
          <w:szCs w:val="24"/>
          <w:lang w:val="en-US" w:eastAsia="zh-CN"/>
        </w:rPr>
        <w:t>数据来源：</w:t>
      </w:r>
      <w:r>
        <w:rPr>
          <w:rFonts w:hint="default" w:ascii="Times New Roman Regular" w:hAnsi="Times New Roman Regular" w:eastAsia="宋体" w:cs="Times New Roman Regular"/>
          <w:b w:val="0"/>
          <w:bCs w:val="0"/>
          <w:i w:val="0"/>
          <w:iCs w:val="0"/>
          <w:caps w:val="0"/>
          <w:color w:val="1F4E79" w:themeColor="accent1" w:themeShade="80"/>
          <w:spacing w:val="0"/>
          <w:kern w:val="0"/>
          <w:sz w:val="24"/>
          <w:szCs w:val="24"/>
          <w:u w:val="none"/>
          <w:lang w:val="en-US" w:eastAsia="zh-CN" w:bidi="ar"/>
        </w:rPr>
        <w:fldChar w:fldCharType="begin"/>
      </w:r>
      <w:r>
        <w:rPr>
          <w:rFonts w:hint="default" w:ascii="Times New Roman Regular" w:hAnsi="Times New Roman Regular" w:eastAsia="宋体" w:cs="Times New Roman Regular"/>
          <w:b w:val="0"/>
          <w:bCs w:val="0"/>
          <w:i w:val="0"/>
          <w:iCs w:val="0"/>
          <w:caps w:val="0"/>
          <w:color w:val="1F4E79" w:themeColor="accent1" w:themeShade="80"/>
          <w:spacing w:val="0"/>
          <w:kern w:val="0"/>
          <w:sz w:val="24"/>
          <w:szCs w:val="24"/>
          <w:u w:val="none"/>
          <w:lang w:val="en-US" w:eastAsia="zh-CN" w:bidi="ar"/>
        </w:rPr>
        <w:instrText xml:space="preserve"> HYPERLINK "http://www.cs.cmu.edu/afs/cs/project/theo-11/www/naive-bayes.html" </w:instrText>
      </w:r>
      <w:r>
        <w:rPr>
          <w:rFonts w:hint="default" w:ascii="Times New Roman Regular" w:hAnsi="Times New Roman Regular" w:eastAsia="宋体" w:cs="Times New Roman Regular"/>
          <w:b w:val="0"/>
          <w:bCs w:val="0"/>
          <w:i w:val="0"/>
          <w:iCs w:val="0"/>
          <w:caps w:val="0"/>
          <w:color w:val="1F4E79" w:themeColor="accent1" w:themeShade="80"/>
          <w:spacing w:val="0"/>
          <w:kern w:val="0"/>
          <w:sz w:val="24"/>
          <w:szCs w:val="24"/>
          <w:u w:val="none"/>
          <w:lang w:val="en-US" w:eastAsia="zh-CN" w:bidi="ar"/>
        </w:rPr>
        <w:fldChar w:fldCharType="separate"/>
      </w:r>
      <w:r>
        <w:rPr>
          <w:rStyle w:val="10"/>
          <w:rFonts w:hint="default" w:ascii="Times New Roman Regular" w:hAnsi="Times New Roman Regular" w:eastAsia="宋体" w:cs="Times New Roman Regular"/>
          <w:b w:val="0"/>
          <w:bCs w:val="0"/>
          <w:i w:val="0"/>
          <w:iCs w:val="0"/>
          <w:caps w:val="0"/>
          <w:color w:val="1F4E79" w:themeColor="accent1" w:themeShade="80"/>
          <w:spacing w:val="0"/>
          <w:kern w:val="0"/>
          <w:sz w:val="24"/>
          <w:szCs w:val="24"/>
          <w:lang w:val="en-US" w:eastAsia="zh-CN" w:bidi="ar"/>
        </w:rPr>
        <w:t>http://www.cs.cmu.edu/afs/cs/project/theo-11/www/naive-bayes.html</w:t>
      </w:r>
      <w:r>
        <w:rPr>
          <w:rFonts w:hint="default" w:ascii="Times New Roman Regular" w:hAnsi="Times New Roman Regular" w:eastAsia="宋体" w:cs="Times New Roman Regular"/>
          <w:b w:val="0"/>
          <w:bCs w:val="0"/>
          <w:i w:val="0"/>
          <w:iCs w:val="0"/>
          <w:caps w:val="0"/>
          <w:color w:val="1F4E79" w:themeColor="accent1" w:themeShade="80"/>
          <w:spacing w:val="0"/>
          <w:kern w:val="0"/>
          <w:sz w:val="24"/>
          <w:szCs w:val="24"/>
          <w:u w:val="none"/>
          <w:lang w:val="en-US" w:eastAsia="zh-CN" w:bidi="ar"/>
        </w:rPr>
        <w:fldChar w:fldCharType="end"/>
      </w:r>
    </w:p>
    <w:p w14:paraId="56ADFC01">
      <w:pPr>
        <w:pStyle w:val="12"/>
        <w:numPr>
          <w:ilvl w:val="0"/>
          <w:numId w:val="2"/>
        </w:numPr>
        <w:spacing w:before="60" w:after="60"/>
        <w:ind w:left="840" w:leftChars="0" w:right="0" w:rightChars="0" w:hanging="420" w:firstLineChars="0"/>
        <w:rPr>
          <w:rFonts w:hint="default" w:ascii="Times New Roman Regular" w:hAnsi="Times New Roman Regular" w:eastAsia="宋体" w:cs="Times New Roman Regular"/>
          <w:b/>
          <w:bCs w:val="0"/>
          <w:sz w:val="24"/>
          <w:szCs w:val="24"/>
          <w:lang w:val="en-US" w:eastAsia="zh-CN"/>
        </w:rPr>
      </w:pPr>
      <w:r>
        <w:rPr>
          <w:rFonts w:hint="eastAsia" w:ascii="Times New Roman Regular" w:hAnsi="Times New Roman Regular" w:eastAsia="宋体" w:cs="Times New Roman Regular"/>
          <w:b/>
          <w:bCs w:val="0"/>
          <w:sz w:val="24"/>
          <w:szCs w:val="24"/>
          <w:lang w:val="en-US" w:eastAsia="zh-CN"/>
        </w:rPr>
        <w:t>数据内容</w:t>
      </w:r>
    </w:p>
    <w:p w14:paraId="48A3197A">
      <w:pPr>
        <w:pStyle w:val="12"/>
        <w:numPr>
          <w:ilvl w:val="0"/>
          <w:numId w:val="0"/>
        </w:numPr>
        <w:spacing w:before="60" w:after="60"/>
        <w:ind w:left="840" w:leftChars="0" w:right="0" w:rightChars="0"/>
        <w:rPr>
          <w:rFonts w:hint="eastAsia" w:ascii="Times New Roman Regular" w:hAnsi="Times New Roman Regular" w:eastAsia="宋体" w:cs="Times New Roman Regular"/>
          <w:b w:val="0"/>
          <w:bCs/>
          <w:sz w:val="24"/>
          <w:szCs w:val="24"/>
          <w:lang w:val="en-US" w:eastAsia="zh-CN"/>
        </w:rPr>
      </w:pPr>
      <w:r>
        <w:rPr>
          <w:rFonts w:hint="default" w:ascii="Times New Roman Regular" w:hAnsi="Times New Roman Regular" w:eastAsia="宋体" w:cs="Times New Roman Regular"/>
          <w:b w:val="0"/>
          <w:bCs/>
          <w:sz w:val="24"/>
          <w:szCs w:val="24"/>
          <w:lang w:val="en-US" w:eastAsia="zh-CN"/>
        </w:rPr>
        <w:t>每篇文档为一段文本，内容来源于新闻组的</w:t>
      </w:r>
      <w:r>
        <w:rPr>
          <w:rFonts w:hint="default" w:ascii="Times New Roman Regular" w:hAnsi="Times New Roman Regular" w:eastAsia="宋体" w:cs="Times New Roman Regular"/>
          <w:b w:val="0"/>
          <w:bCs/>
          <w:sz w:val="24"/>
          <w:szCs w:val="24"/>
          <w:u w:val="single"/>
          <w:lang w:val="en-US" w:eastAsia="zh-CN"/>
        </w:rPr>
        <w:t>讨论帖子</w:t>
      </w:r>
      <w:r>
        <w:rPr>
          <w:rFonts w:hint="eastAsia" w:ascii="Times New Roman Regular" w:hAnsi="Times New Roman Regular" w:eastAsia="宋体" w:cs="Times New Roman Regular"/>
          <w:b w:val="0"/>
          <w:bCs/>
          <w:sz w:val="24"/>
          <w:szCs w:val="24"/>
          <w:lang w:val="en-US" w:eastAsia="zh-CN"/>
        </w:rPr>
        <w:t>，文档中可能包含标题信息、邮件头（如发件人、收件人）、帖子正文等，文本长度差异较大，部分文档较短，部分文档较长。</w:t>
      </w:r>
    </w:p>
    <w:p w14:paraId="02850857">
      <w:pPr>
        <w:pStyle w:val="12"/>
        <w:numPr>
          <w:ilvl w:val="0"/>
          <w:numId w:val="2"/>
        </w:numPr>
        <w:spacing w:before="60" w:after="60"/>
        <w:ind w:left="840" w:leftChars="0" w:right="0" w:rightChars="0" w:hanging="420" w:firstLineChars="0"/>
        <w:rPr>
          <w:rFonts w:hint="default" w:ascii="Times New Roman Regular" w:hAnsi="Times New Roman Regular" w:eastAsia="宋体" w:cs="Times New Roman Regular"/>
          <w:b/>
          <w:bCs w:val="0"/>
          <w:sz w:val="24"/>
          <w:szCs w:val="24"/>
          <w:lang w:val="en-US" w:eastAsia="zh-CN"/>
        </w:rPr>
      </w:pPr>
      <w:r>
        <w:rPr>
          <w:rFonts w:hint="eastAsia" w:ascii="Times New Roman Regular" w:hAnsi="Times New Roman Regular" w:eastAsia="宋体" w:cs="Times New Roman Regular"/>
          <w:b/>
          <w:bCs w:val="0"/>
          <w:sz w:val="24"/>
          <w:szCs w:val="24"/>
          <w:lang w:val="en-US" w:eastAsia="zh-CN"/>
        </w:rPr>
        <w:t>样例展示</w:t>
      </w:r>
    </w:p>
    <w:p w14:paraId="1353468F">
      <w:pPr>
        <w:pStyle w:val="12"/>
        <w:numPr>
          <w:numId w:val="0"/>
        </w:numPr>
        <w:spacing w:before="60" w:after="60"/>
        <w:ind w:left="840" w:leftChars="0" w:right="0" w:rightChars="0"/>
        <w:rPr>
          <w:rFonts w:hint="default" w:ascii="Times New Roman Regular" w:hAnsi="Times New Roman Regular" w:cs="Times New Roman Regular"/>
          <w:b/>
          <w:sz w:val="28"/>
          <w:szCs w:val="28"/>
          <w:lang w:val="en-US" w:eastAsia="zh-CN"/>
        </w:rPr>
      </w:pPr>
      <w:r>
        <w:drawing>
          <wp:inline distT="0" distB="0" distL="114300" distR="114300">
            <wp:extent cx="4679950" cy="2900045"/>
            <wp:effectExtent l="28575" t="28575" r="41275" b="431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4679950" cy="2900045"/>
                    </a:xfrm>
                    <a:prstGeom prst="rect">
                      <a:avLst/>
                    </a:prstGeom>
                    <a:noFill/>
                    <a:ln w="28575" cap="flat" cmpd="dbl">
                      <a:solidFill>
                        <a:schemeClr val="bg2">
                          <a:lumMod val="25000"/>
                        </a:schemeClr>
                      </a:solidFill>
                      <a:prstDash val="solid"/>
                    </a:ln>
                  </pic:spPr>
                </pic:pic>
              </a:graphicData>
            </a:graphic>
          </wp:inline>
        </w:drawing>
      </w:r>
    </w:p>
    <w:p w14:paraId="41D58974">
      <w:pPr>
        <w:pStyle w:val="12"/>
        <w:numPr>
          <w:ilvl w:val="0"/>
          <w:numId w:val="1"/>
        </w:numPr>
        <w:spacing w:before="60" w:after="60"/>
        <w:ind w:firstLine="0"/>
        <w:rPr>
          <w:rFonts w:hint="default" w:ascii="Times New Roman Regular" w:hAnsi="Times New Roman Regular" w:cs="Times New Roman Regular"/>
          <w:b/>
          <w:sz w:val="28"/>
          <w:szCs w:val="28"/>
          <w:lang w:val="en-US" w:eastAsia="zh-CN"/>
        </w:rPr>
      </w:pPr>
      <w:r>
        <w:rPr>
          <w:rFonts w:hint="eastAsia" w:ascii="Times New Roman Regular" w:hAnsi="Times New Roman Regular" w:cs="Times New Roman Regular"/>
          <w:b/>
          <w:sz w:val="28"/>
          <w:szCs w:val="28"/>
          <w:lang w:val="en-US" w:eastAsia="zh-CN"/>
        </w:rPr>
        <w:t>实验方法</w:t>
      </w:r>
    </w:p>
    <w:p w14:paraId="41F2D2C8">
      <w:pPr>
        <w:pStyle w:val="12"/>
        <w:numPr>
          <w:ilvl w:val="0"/>
          <w:numId w:val="3"/>
        </w:numPr>
        <w:spacing w:before="60" w:after="60"/>
        <w:ind w:left="840" w:leftChars="0" w:right="0" w:rightChars="0" w:hanging="420" w:firstLineChars="0"/>
        <w:rPr>
          <w:rFonts w:hint="default" w:ascii="Times New Roman Bold" w:hAnsi="Times New Roman Bold" w:cs="Times New Roman Bold"/>
          <w:b/>
          <w:bCs w:val="0"/>
          <w:sz w:val="26"/>
          <w:szCs w:val="26"/>
          <w:lang w:val="en-US" w:eastAsia="zh-CN"/>
        </w:rPr>
      </w:pPr>
      <w:r>
        <w:rPr>
          <w:rFonts w:hint="eastAsia" w:ascii="Times New Roman Bold" w:hAnsi="Times New Roman Bold" w:cs="Times New Roman Bold"/>
          <w:b/>
          <w:bCs w:val="0"/>
          <w:sz w:val="26"/>
          <w:szCs w:val="26"/>
          <w:lang w:val="en-US" w:eastAsia="zh-CN"/>
        </w:rPr>
        <w:t>算法选择</w:t>
      </w:r>
    </w:p>
    <w:p w14:paraId="004790FF">
      <w:pPr>
        <w:pStyle w:val="12"/>
        <w:numPr>
          <w:ilvl w:val="0"/>
          <w:numId w:val="4"/>
        </w:numPr>
        <w:spacing w:before="60" w:after="60"/>
        <w:ind w:left="1260" w:leftChars="0" w:right="0" w:rightChars="0" w:hanging="420" w:firstLineChars="0"/>
        <w:rPr>
          <w:rFonts w:hint="default" w:ascii="Times New Roman Bold" w:hAnsi="Times New Roman Bold" w:cs="Times New Roman Bold"/>
          <w:b/>
          <w:bCs w:val="0"/>
          <w:sz w:val="26"/>
          <w:szCs w:val="26"/>
          <w:lang w:val="en-US" w:eastAsia="zh-CN"/>
        </w:rPr>
      </w:pPr>
      <w:r>
        <w:rPr>
          <w:rFonts w:hint="eastAsia" w:ascii="Times New Roman Regular" w:hAnsi="Times New Roman Regular" w:eastAsia="宋体" w:cs="Times New Roman Regular"/>
          <w:b/>
          <w:bCs w:val="0"/>
          <w:sz w:val="24"/>
          <w:szCs w:val="24"/>
          <w:lang w:val="en-US" w:eastAsia="zh-CN"/>
        </w:rPr>
        <w:t>分类器选择——</w:t>
      </w:r>
      <w:r>
        <w:rPr>
          <w:rFonts w:hint="default" w:ascii="Times New Roman Regular" w:hAnsi="Times New Roman Regular" w:eastAsia="宋体" w:cs="Times New Roman Regular"/>
          <w:b/>
          <w:bCs w:val="0"/>
          <w:sz w:val="24"/>
          <w:szCs w:val="24"/>
          <w:lang w:val="en-US" w:eastAsia="zh-CN"/>
        </w:rPr>
        <w:t>多项式朴素贝叶斯</w:t>
      </w:r>
    </w:p>
    <w:p w14:paraId="1754E141">
      <w:pPr>
        <w:pStyle w:val="12"/>
        <w:numPr>
          <w:ilvl w:val="0"/>
          <w:numId w:val="0"/>
        </w:numPr>
        <w:spacing w:before="60" w:after="60"/>
        <w:ind w:left="1260" w:leftChars="0" w:right="0" w:rightChars="0"/>
        <w:rPr>
          <w:rFonts w:hint="eastAsia"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sz w:val="24"/>
          <w:szCs w:val="24"/>
          <w:lang w:val="en-US" w:eastAsia="zh-CN"/>
        </w:rPr>
        <w:t>在文本分类任务中，多项式朴素贝叶斯是最常用的变体，其模型假设如下：</w:t>
      </w:r>
    </w:p>
    <w:p w14:paraId="7F10A9DC">
      <w:pPr>
        <w:pStyle w:val="12"/>
        <w:numPr>
          <w:ilvl w:val="0"/>
          <w:numId w:val="0"/>
        </w:numPr>
        <w:spacing w:before="60" w:after="60"/>
        <w:ind w:left="1260" w:leftChars="0" w:right="0" w:rightChars="0" w:firstLine="420" w:firstLineChars="0"/>
        <w:rPr>
          <w:rFonts w:hint="default" w:ascii="Times New Roman Regular" w:hAnsi="Times New Roman Regular" w:eastAsia="宋体" w:cs="Times New Roman Regular"/>
          <w:b w:val="0"/>
          <w:bCs/>
          <w:sz w:val="23"/>
          <w:szCs w:val="23"/>
          <w:lang w:val="en-US" w:eastAsia="zh-CN"/>
        </w:rPr>
      </w:pPr>
      <w:r>
        <w:rPr>
          <w:rFonts w:hint="eastAsia" w:ascii="Times New Roman Regular" w:hAnsi="Times New Roman Regular" w:eastAsia="宋体" w:cs="Times New Roman Regular"/>
          <w:b w:val="0"/>
          <w:bCs/>
          <w:sz w:val="23"/>
          <w:szCs w:val="23"/>
          <w:lang w:val="en-US" w:eastAsia="zh-CN"/>
        </w:rPr>
        <w:t xml:space="preserve">- </w:t>
      </w:r>
      <w:r>
        <w:rPr>
          <w:rFonts w:hint="default" w:ascii="Times New Roman Regular" w:hAnsi="Times New Roman Regular" w:eastAsia="宋体" w:cs="Times New Roman Regular"/>
          <w:b w:val="0"/>
          <w:bCs/>
          <w:sz w:val="23"/>
          <w:szCs w:val="23"/>
          <w:lang w:val="en-US" w:eastAsia="zh-CN"/>
        </w:rPr>
        <w:t>每个文档由一组词组成，词的出现频率是文本特征的主要来源</w:t>
      </w:r>
    </w:p>
    <w:p w14:paraId="742C7C69">
      <w:pPr>
        <w:pStyle w:val="12"/>
        <w:numPr>
          <w:ilvl w:val="0"/>
          <w:numId w:val="0"/>
        </w:numPr>
        <w:spacing w:before="60" w:after="60"/>
        <w:ind w:left="1260" w:leftChars="0" w:right="0" w:rightChars="0" w:firstLine="420" w:firstLineChars="0"/>
        <w:rPr>
          <w:rFonts w:hint="eastAsia" w:ascii="Times New Roman Regular" w:hAnsi="Times New Roman Regular" w:eastAsia="宋体" w:cs="Times New Roman Regular"/>
          <w:b w:val="0"/>
          <w:bCs/>
          <w:sz w:val="23"/>
          <w:szCs w:val="23"/>
          <w:lang w:val="en-US" w:eastAsia="zh-CN"/>
        </w:rPr>
      </w:pPr>
      <w:r>
        <w:rPr>
          <w:rFonts w:hint="eastAsia" w:ascii="Times New Roman Regular" w:hAnsi="Times New Roman Regular" w:eastAsia="宋体" w:cs="Times New Roman Regular"/>
          <w:b w:val="0"/>
          <w:bCs/>
          <w:sz w:val="23"/>
          <w:szCs w:val="23"/>
          <w:lang w:val="en-US" w:eastAsia="zh-CN"/>
        </w:rPr>
        <w:t xml:space="preserve">- 特征的条件概率 </w:t>
      </w:r>
      <w:r>
        <w:rPr>
          <w:rFonts w:hint="default" w:ascii="Times New Roman Italic" w:hAnsi="Times New Roman Italic" w:eastAsia="宋体" w:cs="Times New Roman Italic"/>
          <w:b w:val="0"/>
          <w:bCs/>
          <w:i/>
          <w:iCs/>
          <w:sz w:val="23"/>
          <w:szCs w:val="23"/>
          <w:lang w:val="en-US" w:eastAsia="zh-CN"/>
        </w:rPr>
        <w:t>P</w:t>
      </w:r>
      <w:r>
        <w:rPr>
          <w:rFonts w:hint="eastAsia" w:ascii="Times New Roman Regular" w:hAnsi="Times New Roman Regular" w:eastAsia="宋体" w:cs="Times New Roman Regular"/>
          <w:b w:val="0"/>
          <w:bCs/>
          <w:sz w:val="23"/>
          <w:szCs w:val="23"/>
          <w:lang w:val="en-US" w:eastAsia="zh-CN"/>
        </w:rPr>
        <w:t>(</w:t>
      </w:r>
      <w:r>
        <w:rPr>
          <w:rFonts w:hint="default" w:ascii="Times New Roman Italic" w:hAnsi="Times New Roman Italic" w:eastAsia="宋体" w:cs="Times New Roman Italic"/>
          <w:b w:val="0"/>
          <w:bCs/>
          <w:i/>
          <w:iCs/>
          <w:sz w:val="23"/>
          <w:szCs w:val="23"/>
          <w:lang w:val="en-US" w:eastAsia="zh-CN"/>
        </w:rPr>
        <w:t>word</w:t>
      </w:r>
      <w:r>
        <w:rPr>
          <w:rFonts w:hint="eastAsia" w:ascii="Times New Roman Regular" w:hAnsi="Times New Roman Regular" w:eastAsia="宋体" w:cs="Times New Roman Regular"/>
          <w:b w:val="0"/>
          <w:bCs/>
          <w:sz w:val="23"/>
          <w:szCs w:val="23"/>
          <w:lang w:val="en-US" w:eastAsia="zh-CN"/>
        </w:rPr>
        <w:t>∣</w:t>
      </w:r>
      <w:r>
        <w:rPr>
          <w:rFonts w:hint="default" w:ascii="Times New Roman Italic" w:hAnsi="Times New Roman Italic" w:eastAsia="宋体" w:cs="Times New Roman Italic"/>
          <w:b w:val="0"/>
          <w:bCs/>
          <w:i/>
          <w:iCs/>
          <w:sz w:val="23"/>
          <w:szCs w:val="23"/>
          <w:lang w:val="en-US" w:eastAsia="zh-CN"/>
        </w:rPr>
        <w:t>Class</w:t>
      </w:r>
      <w:r>
        <w:rPr>
          <w:rFonts w:hint="eastAsia" w:ascii="Times New Roman Regular" w:hAnsi="Times New Roman Regular" w:eastAsia="宋体" w:cs="Times New Roman Regular"/>
          <w:b w:val="0"/>
          <w:bCs/>
          <w:sz w:val="23"/>
          <w:szCs w:val="23"/>
          <w:lang w:val="en-US" w:eastAsia="zh-CN"/>
        </w:rPr>
        <w:t>) 由类别下词的频率分布建模</w:t>
      </w:r>
    </w:p>
    <w:p w14:paraId="411D8302">
      <w:pPr>
        <w:pStyle w:val="12"/>
        <w:numPr>
          <w:ilvl w:val="0"/>
          <w:numId w:val="0"/>
        </w:numPr>
        <w:spacing w:before="60" w:after="60"/>
        <w:ind w:left="1260" w:leftChars="0" w:right="0" w:rightChars="0" w:firstLine="420" w:firstLineChars="0"/>
        <w:rPr>
          <w:rFonts w:hint="eastAsia" w:ascii="Times New Roman Regular" w:hAnsi="Times New Roman Regular" w:eastAsia="宋体" w:cs="Times New Roman Regular"/>
          <w:b w:val="0"/>
          <w:bCs/>
          <w:sz w:val="2"/>
          <w:szCs w:val="2"/>
          <w:lang w:val="en-US" w:eastAsia="zh-CN"/>
        </w:rPr>
      </w:pPr>
    </w:p>
    <w:p w14:paraId="560EC8AB">
      <w:pPr>
        <w:pStyle w:val="12"/>
        <w:numPr>
          <w:ilvl w:val="0"/>
          <w:numId w:val="0"/>
        </w:numPr>
        <w:spacing w:before="60" w:after="60"/>
        <w:ind w:left="1260" w:leftChars="0" w:right="0" w:rightChars="0"/>
        <w:rPr>
          <w:rFonts w:hint="eastAsia"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sz w:val="24"/>
          <w:szCs w:val="24"/>
          <w:lang w:val="en-US" w:eastAsia="zh-CN"/>
        </w:rPr>
        <w:t>基于贝叶斯定理，给定一篇文档</w:t>
      </w:r>
      <w:r>
        <w:rPr>
          <w:rFonts w:hint="default" w:ascii="Times New Roman Italic" w:hAnsi="Times New Roman Italic" w:eastAsia="宋体" w:cs="Times New Roman Italic"/>
          <w:b w:val="0"/>
          <w:bCs/>
          <w:i/>
          <w:iCs/>
          <w:sz w:val="24"/>
          <w:szCs w:val="24"/>
          <w:lang w:val="en-US" w:eastAsia="zh-CN"/>
        </w:rPr>
        <w:t>X</w:t>
      </w:r>
      <w:r>
        <w:rPr>
          <w:rFonts w:hint="eastAsia" w:ascii="Times New Roman Regular" w:hAnsi="Times New Roman Regular" w:eastAsia="宋体" w:cs="Times New Roman Regular"/>
          <w:b w:val="0"/>
          <w:bCs/>
          <w:sz w:val="24"/>
          <w:szCs w:val="24"/>
          <w:lang w:val="en-US" w:eastAsia="zh-CN"/>
        </w:rPr>
        <w:t>和类别</w:t>
      </w:r>
      <w:r>
        <w:rPr>
          <w:rFonts w:hint="default" w:ascii="Times New Roman Italic" w:hAnsi="Times New Roman Italic" w:eastAsia="宋体" w:cs="Times New Roman Italic"/>
          <w:b w:val="0"/>
          <w:bCs/>
          <w:i/>
          <w:iCs/>
          <w:sz w:val="24"/>
          <w:szCs w:val="24"/>
          <w:lang w:val="en-US" w:eastAsia="zh-CN"/>
        </w:rPr>
        <w:t>C</w:t>
      </w:r>
      <w:r>
        <w:rPr>
          <w:rFonts w:hint="eastAsia" w:ascii="Times New Roman Regular" w:hAnsi="Times New Roman Regular" w:eastAsia="宋体" w:cs="Times New Roman Regular"/>
          <w:b w:val="0"/>
          <w:bCs/>
          <w:sz w:val="24"/>
          <w:szCs w:val="24"/>
          <w:lang w:val="en-US" w:eastAsia="zh-CN"/>
        </w:rPr>
        <w:t>，后验概率为：</w:t>
      </w:r>
    </w:p>
    <w:p w14:paraId="74F1A5CB">
      <w:pPr>
        <w:pStyle w:val="12"/>
        <w:numPr>
          <w:ilvl w:val="0"/>
          <w:numId w:val="0"/>
        </w:numPr>
        <w:spacing w:before="60" w:after="60"/>
        <w:ind w:right="0" w:rightChars="0"/>
        <w:jc w:val="center"/>
        <w:rPr>
          <w:rFonts w:hint="eastAsia"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sz w:val="24"/>
          <w:szCs w:val="24"/>
          <w:lang w:val="en-US" w:eastAsia="zh-CN"/>
        </w:rPr>
        <w:drawing>
          <wp:inline distT="0" distB="0" distL="114300" distR="114300">
            <wp:extent cx="2266315" cy="199390"/>
            <wp:effectExtent l="0" t="0" r="19685" b="3810"/>
            <wp:docPr id="9"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1" descr="wpsoffice"/>
                    <pic:cNvPicPr>
                      <a:picLocks noChangeAspect="1"/>
                    </pic:cNvPicPr>
                  </pic:nvPicPr>
                  <pic:blipFill>
                    <a:blip r:embed="rId11"/>
                    <a:stretch>
                      <a:fillRect/>
                    </a:stretch>
                  </pic:blipFill>
                  <pic:spPr>
                    <a:xfrm>
                      <a:off x="0" y="0"/>
                      <a:ext cx="2266315" cy="199390"/>
                    </a:xfrm>
                    <a:prstGeom prst="rect">
                      <a:avLst/>
                    </a:prstGeom>
                  </pic:spPr>
                </pic:pic>
              </a:graphicData>
            </a:graphic>
          </wp:inline>
        </w:drawing>
      </w:r>
    </w:p>
    <w:p w14:paraId="6EEF06AA">
      <w:pPr>
        <w:pStyle w:val="12"/>
        <w:numPr>
          <w:ilvl w:val="0"/>
          <w:numId w:val="0"/>
        </w:numPr>
        <w:spacing w:before="60" w:after="60"/>
        <w:ind w:left="1260" w:leftChars="0" w:right="0" w:rightChars="0"/>
        <w:rPr>
          <w:rFonts w:hint="eastAsia"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sz w:val="24"/>
          <w:szCs w:val="24"/>
          <w:lang w:val="en-US" w:eastAsia="zh-CN"/>
        </w:rPr>
        <w:t>其中：</w:t>
      </w:r>
    </w:p>
    <w:p w14:paraId="6E926EA7">
      <w:pPr>
        <w:pStyle w:val="12"/>
        <w:numPr>
          <w:ilvl w:val="0"/>
          <w:numId w:val="0"/>
        </w:numPr>
        <w:spacing w:before="60" w:after="60"/>
        <w:ind w:left="1260" w:leftChars="0" w:right="0" w:rightChars="0" w:firstLine="420" w:firstLineChars="0"/>
        <w:rPr>
          <w:rFonts w:hint="eastAsia"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sz w:val="24"/>
          <w:szCs w:val="24"/>
          <w:lang w:val="en-US" w:eastAsia="zh-CN"/>
        </w:rPr>
        <w:t xml:space="preserve">- </w:t>
      </w:r>
      <w:r>
        <w:rPr>
          <w:rFonts w:hint="default" w:ascii="Times New Roman Italic" w:hAnsi="Times New Roman Italic" w:eastAsia="宋体" w:cs="Times New Roman Italic"/>
          <w:b w:val="0"/>
          <w:bCs/>
          <w:i/>
          <w:iCs/>
          <w:sz w:val="24"/>
          <w:szCs w:val="24"/>
          <w:lang w:val="en-US" w:eastAsia="zh-CN"/>
        </w:rPr>
        <w:t>P</w:t>
      </w:r>
      <w:r>
        <w:rPr>
          <w:rFonts w:hint="default" w:ascii="Times New Roman Regular" w:hAnsi="Times New Roman Regular" w:eastAsia="宋体" w:cs="Times New Roman Regular"/>
          <w:b w:val="0"/>
          <w:bCs/>
          <w:sz w:val="24"/>
          <w:szCs w:val="24"/>
          <w:lang w:val="en-US" w:eastAsia="zh-CN"/>
        </w:rPr>
        <w:t>(</w:t>
      </w:r>
      <w:r>
        <w:rPr>
          <w:rFonts w:hint="default" w:ascii="Times New Roman Italic" w:hAnsi="Times New Roman Italic" w:eastAsia="宋体" w:cs="Times New Roman Italic"/>
          <w:b w:val="0"/>
          <w:bCs/>
          <w:i/>
          <w:iCs/>
          <w:sz w:val="24"/>
          <w:szCs w:val="24"/>
          <w:lang w:val="en-US" w:eastAsia="zh-CN"/>
        </w:rPr>
        <w:t>C</w:t>
      </w:r>
      <w:r>
        <w:rPr>
          <w:rFonts w:hint="default" w:ascii="Times New Roman Regular" w:hAnsi="Times New Roman Regular" w:eastAsia="宋体" w:cs="Times New Roman Regular"/>
          <w:b w:val="0"/>
          <w:bCs/>
          <w:sz w:val="24"/>
          <w:szCs w:val="24"/>
          <w:lang w:val="en-US" w:eastAsia="zh-CN"/>
        </w:rPr>
        <w:t xml:space="preserve">): </w:t>
      </w:r>
      <w:r>
        <w:rPr>
          <w:rFonts w:hint="eastAsia" w:ascii="Times New Roman Regular" w:hAnsi="Times New Roman Regular" w:eastAsia="宋体" w:cs="Times New Roman Regular"/>
          <w:b w:val="0"/>
          <w:bCs/>
          <w:sz w:val="24"/>
          <w:szCs w:val="24"/>
          <w:lang w:val="en-US" w:eastAsia="zh-CN"/>
        </w:rPr>
        <w:t>类别</w:t>
      </w:r>
      <w:r>
        <w:rPr>
          <w:rFonts w:hint="default" w:ascii="Times New Roman Italic" w:hAnsi="Times New Roman Italic" w:eastAsia="宋体" w:cs="Times New Roman Italic"/>
          <w:b w:val="0"/>
          <w:bCs/>
          <w:i/>
          <w:iCs/>
          <w:sz w:val="24"/>
          <w:szCs w:val="24"/>
          <w:lang w:val="en-US" w:eastAsia="zh-CN"/>
        </w:rPr>
        <w:t>C</w:t>
      </w:r>
      <w:r>
        <w:rPr>
          <w:rFonts w:hint="eastAsia" w:ascii="Times New Roman Regular" w:hAnsi="Times New Roman Regular" w:eastAsia="宋体" w:cs="Times New Roman Regular"/>
          <w:b w:val="0"/>
          <w:bCs/>
          <w:sz w:val="24"/>
          <w:szCs w:val="24"/>
          <w:lang w:val="en-US" w:eastAsia="zh-CN"/>
        </w:rPr>
        <w:t>的先验概率，表示每个类别的文档比例</w:t>
      </w:r>
    </w:p>
    <w:p w14:paraId="5CD6139B">
      <w:pPr>
        <w:pStyle w:val="12"/>
        <w:numPr>
          <w:ilvl w:val="0"/>
          <w:numId w:val="0"/>
        </w:numPr>
        <w:spacing w:before="60" w:after="60"/>
        <w:ind w:left="1260" w:leftChars="0" w:right="0" w:rightChars="0" w:firstLine="420" w:firstLineChars="0"/>
        <w:rPr>
          <w:rFonts w:hint="default" w:ascii="Times New Roman Regular" w:hAnsi="Times New Roman Regular" w:eastAsia="宋体" w:cs="Times New Roman Regular"/>
          <w:b w:val="0"/>
          <w:bCs/>
          <w:sz w:val="24"/>
          <w:szCs w:val="24"/>
          <w:lang w:val="en-US" w:eastAsia="zh-CN"/>
        </w:rPr>
      </w:pPr>
      <w:r>
        <w:rPr>
          <w:rFonts w:hint="default" w:ascii="Times New Roman Regular" w:hAnsi="Times New Roman Regular" w:eastAsia="宋体" w:cs="Times New Roman Regular"/>
          <w:b w:val="0"/>
          <w:bCs/>
          <w:sz w:val="24"/>
          <w:szCs w:val="24"/>
          <w:lang w:val="en-US" w:eastAsia="zh-CN"/>
        </w:rPr>
        <w:t xml:space="preserve">- </w:t>
      </w:r>
      <w:r>
        <w:rPr>
          <w:rFonts w:hint="default" w:ascii="Times New Roman Italic" w:hAnsi="Times New Roman Italic" w:eastAsia="宋体" w:cs="Times New Roman Italic"/>
          <w:b w:val="0"/>
          <w:bCs/>
          <w:i/>
          <w:iCs/>
          <w:sz w:val="24"/>
          <w:szCs w:val="24"/>
          <w:lang w:val="en-US" w:eastAsia="zh-CN"/>
        </w:rPr>
        <w:t>P</w:t>
      </w:r>
      <w:r>
        <w:rPr>
          <w:rFonts w:hint="default" w:ascii="Times New Roman Regular" w:hAnsi="Times New Roman Regular" w:eastAsia="宋体" w:cs="Times New Roman Regular"/>
          <w:b w:val="0"/>
          <w:bCs/>
          <w:sz w:val="24"/>
          <w:szCs w:val="24"/>
          <w:lang w:val="en-US" w:eastAsia="zh-CN"/>
        </w:rPr>
        <w:t>(</w:t>
      </w:r>
      <w:r>
        <w:rPr>
          <w:rFonts w:hint="default" w:ascii="Times New Roman Italic" w:hAnsi="Times New Roman Italic" w:eastAsia="宋体" w:cs="Times New Roman Italic"/>
          <w:b w:val="0"/>
          <w:bCs/>
          <w:i/>
          <w:iCs/>
          <w:sz w:val="24"/>
          <w:szCs w:val="24"/>
          <w:lang w:val="en-US" w:eastAsia="zh-CN"/>
        </w:rPr>
        <w:t xml:space="preserve">X </w:t>
      </w:r>
      <w:r>
        <w:rPr>
          <w:rFonts w:hint="default" w:ascii="Times New Roman Regular" w:hAnsi="Times New Roman Regular" w:eastAsia="宋体" w:cs="Times New Roman Regular"/>
          <w:b w:val="0"/>
          <w:bCs/>
          <w:sz w:val="24"/>
          <w:szCs w:val="24"/>
          <w:lang w:val="en-US" w:eastAsia="zh-CN"/>
        </w:rPr>
        <w:t xml:space="preserve">| </w:t>
      </w:r>
      <w:r>
        <w:rPr>
          <w:rFonts w:hint="default" w:ascii="Times New Roman Italic" w:hAnsi="Times New Roman Italic" w:eastAsia="宋体" w:cs="Times New Roman Italic"/>
          <w:b w:val="0"/>
          <w:bCs/>
          <w:i/>
          <w:iCs/>
          <w:sz w:val="24"/>
          <w:szCs w:val="24"/>
          <w:lang w:val="en-US" w:eastAsia="zh-CN"/>
        </w:rPr>
        <w:t>C</w:t>
      </w:r>
      <w:r>
        <w:rPr>
          <w:rFonts w:hint="default" w:ascii="Times New Roman Regular" w:hAnsi="Times New Roman Regular" w:eastAsia="宋体" w:cs="Times New Roman Regular"/>
          <w:b w:val="0"/>
          <w:bCs/>
          <w:sz w:val="24"/>
          <w:szCs w:val="24"/>
          <w:lang w:val="en-US" w:eastAsia="zh-CN"/>
        </w:rPr>
        <w:t>): 在类别</w:t>
      </w:r>
      <w:r>
        <w:rPr>
          <w:rFonts w:hint="default" w:ascii="Times New Roman Italic" w:hAnsi="Times New Roman Italic" w:eastAsia="宋体" w:cs="Times New Roman Italic"/>
          <w:b w:val="0"/>
          <w:bCs/>
          <w:i/>
          <w:iCs/>
          <w:sz w:val="24"/>
          <w:szCs w:val="24"/>
          <w:lang w:val="en-US" w:eastAsia="zh-CN"/>
        </w:rPr>
        <w:t>C</w:t>
      </w:r>
      <w:r>
        <w:rPr>
          <w:rFonts w:hint="default" w:ascii="Times New Roman Regular" w:hAnsi="Times New Roman Regular" w:eastAsia="宋体" w:cs="Times New Roman Regular"/>
          <w:b w:val="0"/>
          <w:bCs/>
          <w:sz w:val="24"/>
          <w:szCs w:val="24"/>
          <w:lang w:val="en-US" w:eastAsia="zh-CN"/>
        </w:rPr>
        <w:t>下生成文档</w:t>
      </w:r>
      <w:r>
        <w:rPr>
          <w:rFonts w:hint="default" w:ascii="Times New Roman Italic" w:hAnsi="Times New Roman Italic" w:eastAsia="宋体" w:cs="Times New Roman Italic"/>
          <w:b w:val="0"/>
          <w:bCs/>
          <w:i/>
          <w:iCs/>
          <w:sz w:val="24"/>
          <w:szCs w:val="24"/>
          <w:lang w:val="en-US" w:eastAsia="zh-CN"/>
        </w:rPr>
        <w:t>X</w:t>
      </w:r>
      <w:r>
        <w:rPr>
          <w:rFonts w:hint="default" w:ascii="Times New Roman Regular" w:hAnsi="Times New Roman Regular" w:eastAsia="宋体" w:cs="Times New Roman Regular"/>
          <w:b w:val="0"/>
          <w:bCs/>
          <w:sz w:val="24"/>
          <w:szCs w:val="24"/>
          <w:lang w:val="en-US" w:eastAsia="zh-CN"/>
        </w:rPr>
        <w:t>的条件概率</w:t>
      </w:r>
    </w:p>
    <w:p w14:paraId="3ED80164">
      <w:pPr>
        <w:pStyle w:val="12"/>
        <w:numPr>
          <w:ilvl w:val="0"/>
          <w:numId w:val="0"/>
        </w:numPr>
        <w:spacing w:before="60" w:after="60"/>
        <w:ind w:left="1260" w:leftChars="0" w:right="0" w:rightChars="0"/>
        <w:rPr>
          <w:rFonts w:hint="eastAsia"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sz w:val="24"/>
          <w:szCs w:val="24"/>
          <w:lang w:val="en-US" w:eastAsia="zh-CN"/>
        </w:rPr>
        <w:t>多项式朴素贝叶斯将文档</w:t>
      </w:r>
      <w:r>
        <w:rPr>
          <w:rFonts w:hint="default" w:ascii="Times New Roman Italic" w:hAnsi="Times New Roman Italic" w:eastAsia="宋体" w:cs="Times New Roman Italic"/>
          <w:b w:val="0"/>
          <w:bCs/>
          <w:i/>
          <w:iCs/>
          <w:sz w:val="24"/>
          <w:szCs w:val="24"/>
          <w:lang w:val="en-US" w:eastAsia="zh-CN"/>
        </w:rPr>
        <w:t>X</w:t>
      </w:r>
      <w:r>
        <w:rPr>
          <w:rFonts w:hint="default" w:ascii="Times New Roman Regular" w:hAnsi="Times New Roman Regular" w:eastAsia="宋体" w:cs="Times New Roman Regular"/>
          <w:b w:val="0"/>
          <w:bCs/>
          <w:sz w:val="24"/>
          <w:szCs w:val="24"/>
          <w:lang w:val="en-US" w:eastAsia="zh-CN"/>
        </w:rPr>
        <w:t>表示为词的频率向量 </w:t>
      </w:r>
      <w:r>
        <w:rPr>
          <w:rFonts w:hint="eastAsia" w:ascii="Times New Roman Regular" w:hAnsi="Times New Roman Regular" w:eastAsia="宋体" w:cs="Times New Roman Regular"/>
          <w:b w:val="0"/>
          <w:bCs/>
          <w:sz w:val="24"/>
          <w:szCs w:val="24"/>
          <w:lang w:val="en-US" w:eastAsia="zh-CN"/>
        </w:rPr>
        <w:t>(</w:t>
      </w:r>
      <w:r>
        <w:rPr>
          <w:rFonts w:hint="default" w:ascii="Times New Roman Italic" w:hAnsi="Times New Roman Italic" w:eastAsia="宋体" w:cs="Times New Roman Italic"/>
          <w:b w:val="0"/>
          <w:bCs/>
          <w:i/>
          <w:iCs/>
          <w:sz w:val="24"/>
          <w:szCs w:val="24"/>
          <w:lang w:val="en-US" w:eastAsia="zh-CN"/>
        </w:rPr>
        <w:t>x</w:t>
      </w:r>
      <w:r>
        <w:rPr>
          <w:rFonts w:hint="eastAsia" w:ascii="Times New Roman Regular" w:hAnsi="Times New Roman Regular" w:eastAsia="宋体" w:cs="Times New Roman Regular"/>
          <w:b w:val="0"/>
          <w:bCs/>
          <w:sz w:val="24"/>
          <w:szCs w:val="24"/>
          <w:vertAlign w:val="subscript"/>
          <w:lang w:val="en-US" w:eastAsia="zh-CN"/>
        </w:rPr>
        <w:t>1</w:t>
      </w:r>
      <w:r>
        <w:rPr>
          <w:rFonts w:hint="eastAsia" w:ascii="Times New Roman Regular" w:hAnsi="Times New Roman Regular" w:eastAsia="宋体" w:cs="Times New Roman Regular"/>
          <w:b w:val="0"/>
          <w:bCs/>
          <w:sz w:val="24"/>
          <w:szCs w:val="24"/>
          <w:lang w:val="en-US" w:eastAsia="zh-CN"/>
        </w:rPr>
        <w:t>,</w:t>
      </w:r>
      <w:r>
        <w:rPr>
          <w:rFonts w:hint="default" w:ascii="Times New Roman Regular" w:hAnsi="Times New Roman Regular" w:eastAsia="宋体" w:cs="Times New Roman Regular"/>
          <w:b w:val="0"/>
          <w:bCs/>
          <w:sz w:val="24"/>
          <w:szCs w:val="24"/>
          <w:lang w:val="en-US" w:eastAsia="zh-CN"/>
        </w:rPr>
        <w:t xml:space="preserve"> </w:t>
      </w:r>
      <w:r>
        <w:rPr>
          <w:rFonts w:hint="default" w:ascii="Times New Roman Italic" w:hAnsi="Times New Roman Italic" w:eastAsia="宋体" w:cs="Times New Roman Italic"/>
          <w:b w:val="0"/>
          <w:bCs/>
          <w:i/>
          <w:iCs/>
          <w:sz w:val="24"/>
          <w:szCs w:val="24"/>
          <w:lang w:val="en-US" w:eastAsia="zh-CN"/>
        </w:rPr>
        <w:t>x</w:t>
      </w:r>
      <w:r>
        <w:rPr>
          <w:rFonts w:hint="eastAsia" w:ascii="Times New Roman Regular" w:hAnsi="Times New Roman Regular" w:eastAsia="宋体" w:cs="Times New Roman Regular"/>
          <w:b w:val="0"/>
          <w:bCs/>
          <w:sz w:val="24"/>
          <w:szCs w:val="24"/>
          <w:vertAlign w:val="subscript"/>
          <w:lang w:val="en-US" w:eastAsia="zh-CN"/>
        </w:rPr>
        <w:t>2</w:t>
      </w:r>
      <w:r>
        <w:rPr>
          <w:rFonts w:hint="eastAsia" w:ascii="Times New Roman Regular" w:hAnsi="Times New Roman Regular" w:eastAsia="宋体" w:cs="Times New Roman Regular"/>
          <w:b w:val="0"/>
          <w:bCs/>
          <w:sz w:val="24"/>
          <w:szCs w:val="24"/>
          <w:lang w:val="en-US" w:eastAsia="zh-CN"/>
        </w:rPr>
        <w:t>,</w:t>
      </w:r>
      <w:r>
        <w:rPr>
          <w:rFonts w:hint="default" w:ascii="Times New Roman Regular" w:hAnsi="Times New Roman Regular" w:eastAsia="宋体" w:cs="Times New Roman Regular"/>
          <w:b w:val="0"/>
          <w:bCs/>
          <w:sz w:val="24"/>
          <w:szCs w:val="24"/>
          <w:lang w:val="en-US" w:eastAsia="zh-CN"/>
        </w:rPr>
        <w:t xml:space="preserve"> </w:t>
      </w:r>
      <w:r>
        <w:rPr>
          <w:rFonts w:hint="eastAsia" w:ascii="Times New Roman Regular" w:hAnsi="Times New Roman Regular" w:eastAsia="宋体" w:cs="Times New Roman Regular"/>
          <w:b w:val="0"/>
          <w:bCs/>
          <w:sz w:val="24"/>
          <w:szCs w:val="24"/>
          <w:lang w:val="en-US" w:eastAsia="zh-CN"/>
        </w:rPr>
        <w:t>...,</w:t>
      </w:r>
      <w:r>
        <w:rPr>
          <w:rFonts w:hint="default" w:ascii="Times New Roman Regular" w:hAnsi="Times New Roman Regular" w:eastAsia="宋体" w:cs="Times New Roman Regular"/>
          <w:b w:val="0"/>
          <w:bCs/>
          <w:sz w:val="24"/>
          <w:szCs w:val="24"/>
          <w:lang w:val="en-US" w:eastAsia="zh-CN"/>
        </w:rPr>
        <w:t xml:space="preserve"> </w:t>
      </w:r>
      <w:r>
        <w:rPr>
          <w:rFonts w:hint="default" w:ascii="Times New Roman Italic" w:hAnsi="Times New Roman Italic" w:eastAsia="宋体" w:cs="Times New Roman Italic"/>
          <w:b w:val="0"/>
          <w:bCs/>
          <w:i/>
          <w:iCs/>
          <w:sz w:val="24"/>
          <w:szCs w:val="24"/>
          <w:lang w:val="en-US" w:eastAsia="zh-CN"/>
        </w:rPr>
        <w:t>x</w:t>
      </w:r>
      <w:r>
        <w:rPr>
          <w:rFonts w:hint="eastAsia" w:ascii="Times New Roman Regular" w:hAnsi="Times New Roman Regular" w:eastAsia="宋体" w:cs="Times New Roman Regular"/>
          <w:b w:val="0"/>
          <w:bCs/>
          <w:sz w:val="24"/>
          <w:szCs w:val="24"/>
          <w:vertAlign w:val="subscript"/>
          <w:lang w:val="en-US" w:eastAsia="zh-CN"/>
        </w:rPr>
        <w:t>n</w:t>
      </w:r>
      <w:r>
        <w:rPr>
          <w:rFonts w:hint="eastAsia" w:ascii="Times New Roman Regular" w:hAnsi="Times New Roman Regular" w:eastAsia="宋体" w:cs="Times New Roman Regular"/>
          <w:b w:val="0"/>
          <w:bCs/>
          <w:sz w:val="24"/>
          <w:szCs w:val="24"/>
          <w:lang w:val="en-US" w:eastAsia="zh-CN"/>
        </w:rPr>
        <w:t>)</w:t>
      </w:r>
      <w:r>
        <w:rPr>
          <w:rFonts w:hint="default" w:ascii="Times New Roman Regular" w:hAnsi="Times New Roman Regular" w:eastAsia="宋体" w:cs="Times New Roman Regular"/>
          <w:b w:val="0"/>
          <w:bCs/>
          <w:sz w:val="24"/>
          <w:szCs w:val="24"/>
          <w:lang w:val="en-US" w:eastAsia="zh-CN"/>
        </w:rPr>
        <w:t>，条件概率进一步分解为：</w:t>
      </w:r>
    </w:p>
    <w:p w14:paraId="0C5D77D8">
      <w:pPr>
        <w:pStyle w:val="12"/>
        <w:numPr>
          <w:ilvl w:val="0"/>
          <w:numId w:val="0"/>
        </w:numPr>
        <w:spacing w:before="60" w:after="60"/>
        <w:ind w:right="0" w:rightChars="0"/>
        <w:jc w:val="center"/>
        <w:rPr>
          <w:rFonts w:hint="default" w:ascii="Times New Roman Regular" w:hAnsi="Times New Roman Regular" w:eastAsia="宋体" w:cs="Times New Roman Regular"/>
          <w:b w:val="0"/>
          <w:bCs/>
          <w:sz w:val="24"/>
          <w:szCs w:val="24"/>
          <w:lang w:val="en-US" w:eastAsia="zh-CN"/>
        </w:rPr>
      </w:pPr>
      <w:r>
        <w:rPr>
          <w:rFonts w:hint="default" w:ascii="Times New Roman Regular" w:hAnsi="Times New Roman Regular" w:eastAsia="宋体" w:cs="Times New Roman Regular"/>
          <w:b w:val="0"/>
          <w:bCs/>
          <w:sz w:val="24"/>
          <w:szCs w:val="24"/>
          <w:lang w:val="en-US" w:eastAsia="zh-CN"/>
        </w:rPr>
        <w:drawing>
          <wp:inline distT="0" distB="0" distL="114300" distR="114300">
            <wp:extent cx="2045970" cy="467995"/>
            <wp:effectExtent l="0" t="0" r="11430" b="14605"/>
            <wp:docPr id="10"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3" descr="wpsoffice"/>
                    <pic:cNvPicPr>
                      <a:picLocks noChangeAspect="1"/>
                    </pic:cNvPicPr>
                  </pic:nvPicPr>
                  <pic:blipFill>
                    <a:blip r:embed="rId12"/>
                    <a:stretch>
                      <a:fillRect/>
                    </a:stretch>
                  </pic:blipFill>
                  <pic:spPr>
                    <a:xfrm>
                      <a:off x="0" y="0"/>
                      <a:ext cx="2045970" cy="467995"/>
                    </a:xfrm>
                    <a:prstGeom prst="rect">
                      <a:avLst/>
                    </a:prstGeom>
                  </pic:spPr>
                </pic:pic>
              </a:graphicData>
            </a:graphic>
          </wp:inline>
        </w:drawing>
      </w:r>
    </w:p>
    <w:p w14:paraId="432D0AE6">
      <w:pPr>
        <w:pStyle w:val="12"/>
        <w:numPr>
          <w:ilvl w:val="0"/>
          <w:numId w:val="0"/>
        </w:numPr>
        <w:spacing w:before="60" w:after="60"/>
        <w:ind w:left="1260" w:leftChars="0" w:right="0" w:rightChars="0"/>
        <w:rPr>
          <w:rFonts w:hint="eastAsia"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sz w:val="24"/>
          <w:szCs w:val="24"/>
          <w:lang w:val="en-US" w:eastAsia="zh-CN"/>
        </w:rPr>
        <w:t>其中</w:t>
      </w:r>
      <w:r>
        <w:rPr>
          <w:rFonts w:hint="default" w:ascii="Times New Roman Italic" w:hAnsi="Times New Roman Italic" w:eastAsia="宋体" w:cs="Times New Roman Italic"/>
          <w:b w:val="0"/>
          <w:bCs/>
          <w:i/>
          <w:iCs/>
          <w:sz w:val="24"/>
          <w:szCs w:val="24"/>
          <w:lang w:val="en-US" w:eastAsia="zh-CN"/>
        </w:rPr>
        <w:t>x</w:t>
      </w:r>
      <w:r>
        <w:rPr>
          <w:rFonts w:hint="eastAsia" w:ascii="Times New Roman Regular" w:hAnsi="Times New Roman Regular" w:eastAsia="宋体" w:cs="Times New Roman Regular"/>
          <w:b w:val="0"/>
          <w:bCs/>
          <w:sz w:val="24"/>
          <w:szCs w:val="24"/>
          <w:vertAlign w:val="subscript"/>
          <w:lang w:val="en-US" w:eastAsia="zh-CN"/>
        </w:rPr>
        <w:t>i</w:t>
      </w:r>
      <w:r>
        <w:rPr>
          <w:rFonts w:hint="eastAsia" w:ascii="Times New Roman Regular" w:hAnsi="Times New Roman Regular" w:eastAsia="宋体" w:cs="Times New Roman Regular"/>
          <w:b w:val="0"/>
          <w:bCs/>
          <w:sz w:val="24"/>
          <w:szCs w:val="24"/>
          <w:lang w:val="en-US" w:eastAsia="zh-CN"/>
        </w:rPr>
        <w:t>是词</w:t>
      </w:r>
      <w:r>
        <w:rPr>
          <w:rFonts w:hint="default" w:ascii="Times New Roman Italic" w:hAnsi="Times New Roman Italic" w:eastAsia="宋体" w:cs="Times New Roman Italic"/>
          <w:b w:val="0"/>
          <w:bCs/>
          <w:i/>
          <w:iCs/>
          <w:sz w:val="24"/>
          <w:szCs w:val="24"/>
          <w:lang w:val="en-US" w:eastAsia="zh-CN"/>
        </w:rPr>
        <w:t>word</w:t>
      </w:r>
      <w:r>
        <w:rPr>
          <w:rFonts w:hint="eastAsia" w:ascii="Times New Roman Regular" w:hAnsi="Times New Roman Regular" w:eastAsia="宋体" w:cs="Times New Roman Regular"/>
          <w:b w:val="0"/>
          <w:bCs/>
          <w:sz w:val="24"/>
          <w:szCs w:val="24"/>
          <w:vertAlign w:val="subscript"/>
          <w:lang w:val="en-US" w:eastAsia="zh-CN"/>
        </w:rPr>
        <w:t>i</w:t>
      </w:r>
      <w:r>
        <w:rPr>
          <w:rFonts w:hint="eastAsia" w:ascii="Times New Roman Regular" w:hAnsi="Times New Roman Regular" w:eastAsia="宋体" w:cs="Times New Roman Regular"/>
          <w:b w:val="0"/>
          <w:bCs/>
          <w:sz w:val="24"/>
          <w:szCs w:val="24"/>
          <w:lang w:val="en-US" w:eastAsia="zh-CN"/>
        </w:rPr>
        <w:t>在文档中的出现次数，P(</w:t>
      </w:r>
      <w:r>
        <w:rPr>
          <w:rFonts w:hint="default" w:ascii="Times New Roman Italic" w:hAnsi="Times New Roman Italic" w:eastAsia="宋体" w:cs="Times New Roman Italic"/>
          <w:b w:val="0"/>
          <w:bCs/>
          <w:i/>
          <w:iCs/>
          <w:sz w:val="24"/>
          <w:szCs w:val="24"/>
          <w:lang w:val="en-US" w:eastAsia="zh-CN"/>
        </w:rPr>
        <w:t>word</w:t>
      </w:r>
      <w:r>
        <w:rPr>
          <w:rFonts w:hint="eastAsia" w:ascii="Times New Roman Regular" w:hAnsi="Times New Roman Regular" w:eastAsia="宋体" w:cs="Times New Roman Regular"/>
          <w:b w:val="0"/>
          <w:bCs/>
          <w:sz w:val="24"/>
          <w:szCs w:val="24"/>
          <w:vertAlign w:val="subscript"/>
          <w:lang w:val="en-US" w:eastAsia="zh-CN"/>
        </w:rPr>
        <w:t>i</w:t>
      </w:r>
      <w:r>
        <w:rPr>
          <w:rFonts w:hint="eastAsia" w:ascii="Times New Roman Regular" w:hAnsi="Times New Roman Regular" w:eastAsia="宋体" w:cs="Times New Roman Regular"/>
          <w:b w:val="0"/>
          <w:bCs/>
          <w:sz w:val="24"/>
          <w:szCs w:val="24"/>
          <w:lang w:val="en-US" w:eastAsia="zh-CN"/>
        </w:rPr>
        <w:t>∣</w:t>
      </w:r>
      <w:r>
        <w:rPr>
          <w:rFonts w:hint="default" w:ascii="Times New Roman Italic" w:hAnsi="Times New Roman Italic" w:eastAsia="宋体" w:cs="Times New Roman Italic"/>
          <w:b w:val="0"/>
          <w:bCs/>
          <w:i/>
          <w:iCs/>
          <w:sz w:val="24"/>
          <w:szCs w:val="24"/>
          <w:lang w:val="en-US" w:eastAsia="zh-CN"/>
        </w:rPr>
        <w:t>C</w:t>
      </w:r>
      <w:r>
        <w:rPr>
          <w:rFonts w:hint="eastAsia" w:ascii="Times New Roman Regular" w:hAnsi="Times New Roman Regular" w:eastAsia="宋体" w:cs="Times New Roman Regular"/>
          <w:b w:val="0"/>
          <w:bCs/>
          <w:sz w:val="24"/>
          <w:szCs w:val="24"/>
          <w:lang w:val="en-US" w:eastAsia="zh-CN"/>
        </w:rPr>
        <w:t>) 是类别</w:t>
      </w:r>
      <w:r>
        <w:rPr>
          <w:rFonts w:hint="default" w:ascii="Times New Roman Italic" w:hAnsi="Times New Roman Italic" w:eastAsia="宋体" w:cs="Times New Roman Italic"/>
          <w:b w:val="0"/>
          <w:bCs/>
          <w:i/>
          <w:iCs/>
          <w:sz w:val="24"/>
          <w:szCs w:val="24"/>
          <w:lang w:val="en-US" w:eastAsia="zh-CN"/>
        </w:rPr>
        <w:t>C</w:t>
      </w:r>
      <w:r>
        <w:rPr>
          <w:rFonts w:hint="eastAsia" w:ascii="Times New Roman Regular" w:hAnsi="Times New Roman Regular" w:eastAsia="宋体" w:cs="Times New Roman Regular"/>
          <w:b w:val="0"/>
          <w:bCs/>
          <w:sz w:val="24"/>
          <w:szCs w:val="24"/>
          <w:lang w:val="en-US" w:eastAsia="zh-CN"/>
        </w:rPr>
        <w:t>下词 </w:t>
      </w:r>
      <w:r>
        <w:rPr>
          <w:rFonts w:hint="default" w:ascii="Times New Roman Italic" w:hAnsi="Times New Roman Italic" w:eastAsia="宋体" w:cs="Times New Roman Italic"/>
          <w:b w:val="0"/>
          <w:bCs/>
          <w:i/>
          <w:iCs/>
          <w:sz w:val="24"/>
          <w:szCs w:val="24"/>
          <w:lang w:val="en-US" w:eastAsia="zh-CN"/>
        </w:rPr>
        <w:t>word</w:t>
      </w:r>
      <w:r>
        <w:rPr>
          <w:rFonts w:hint="eastAsia" w:ascii="Times New Roman Regular" w:hAnsi="Times New Roman Regular" w:eastAsia="宋体" w:cs="Times New Roman Regular"/>
          <w:b w:val="0"/>
          <w:bCs/>
          <w:sz w:val="24"/>
          <w:szCs w:val="24"/>
          <w:vertAlign w:val="subscript"/>
          <w:lang w:val="en-US" w:eastAsia="zh-CN"/>
        </w:rPr>
        <w:t>i</w:t>
      </w:r>
      <w:r>
        <w:rPr>
          <w:rFonts w:hint="eastAsia" w:ascii="Times New Roman Regular" w:hAnsi="Times New Roman Regular" w:eastAsia="宋体" w:cs="Times New Roman Regular"/>
          <w:b w:val="0"/>
          <w:bCs/>
          <w:sz w:val="24"/>
          <w:szCs w:val="24"/>
          <w:lang w:val="en-US" w:eastAsia="zh-CN"/>
        </w:rPr>
        <w:t>的条件概率。</w:t>
      </w:r>
    </w:p>
    <w:p w14:paraId="428F0722">
      <w:pPr>
        <w:pStyle w:val="12"/>
        <w:numPr>
          <w:ilvl w:val="0"/>
          <w:numId w:val="0"/>
        </w:numPr>
        <w:spacing w:before="60" w:after="60"/>
        <w:ind w:right="0" w:rightChars="0"/>
        <w:rPr>
          <w:rFonts w:hint="default" w:ascii="Times New Roman Regular" w:hAnsi="Times New Roman Regular" w:eastAsia="宋体" w:cs="Times New Roman Regular"/>
          <w:b w:val="0"/>
          <w:bCs/>
          <w:sz w:val="2"/>
          <w:szCs w:val="2"/>
          <w:lang w:val="en-US" w:eastAsia="zh-CN"/>
        </w:rPr>
      </w:pPr>
    </w:p>
    <w:p w14:paraId="310F7F67">
      <w:pPr>
        <w:pStyle w:val="12"/>
        <w:numPr>
          <w:ilvl w:val="0"/>
          <w:numId w:val="4"/>
        </w:numPr>
        <w:spacing w:before="60" w:after="60"/>
        <w:ind w:left="1260" w:leftChars="0" w:right="0" w:rightChars="0" w:hanging="420" w:firstLineChars="0"/>
        <w:rPr>
          <w:rFonts w:hint="default" w:ascii="Times New Roman Bold" w:hAnsi="Times New Roman Bold" w:cs="Times New Roman Bold"/>
          <w:b/>
          <w:bCs w:val="0"/>
          <w:sz w:val="26"/>
          <w:szCs w:val="26"/>
          <w:lang w:val="en-US" w:eastAsia="zh-CN"/>
        </w:rPr>
      </w:pPr>
      <w:r>
        <w:rPr>
          <w:rFonts w:hint="eastAsia" w:ascii="Times New Roman Regular" w:hAnsi="Times New Roman Regular" w:eastAsia="宋体" w:cs="Times New Roman Regular"/>
          <w:b/>
          <w:bCs w:val="0"/>
          <w:sz w:val="24"/>
          <w:szCs w:val="24"/>
          <w:lang w:val="en-US" w:eastAsia="zh-CN"/>
        </w:rPr>
        <w:t>未见词处理——拉普拉斯平滑</w:t>
      </w:r>
    </w:p>
    <w:p w14:paraId="0B1D3F65">
      <w:pPr>
        <w:pStyle w:val="12"/>
        <w:numPr>
          <w:ilvl w:val="0"/>
          <w:numId w:val="0"/>
        </w:numPr>
        <w:spacing w:before="60" w:after="60"/>
        <w:ind w:left="1260" w:leftChars="0" w:right="0" w:rightChars="0"/>
        <w:rPr>
          <w:rFonts w:hint="default"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sz w:val="24"/>
          <w:szCs w:val="24"/>
          <w:lang w:val="en-US" w:eastAsia="zh-CN"/>
        </w:rPr>
        <w:t>在多项式朴素贝叶斯中，条件概率 P(</w:t>
      </w:r>
      <w:r>
        <w:rPr>
          <w:rFonts w:hint="default" w:ascii="Times New Roman Italic" w:hAnsi="Times New Roman Italic" w:eastAsia="宋体" w:cs="Times New Roman Italic"/>
          <w:b w:val="0"/>
          <w:bCs/>
          <w:i/>
          <w:iCs/>
          <w:sz w:val="24"/>
          <w:szCs w:val="24"/>
          <w:lang w:val="en-US" w:eastAsia="zh-CN"/>
        </w:rPr>
        <w:t>word</w:t>
      </w:r>
      <w:r>
        <w:rPr>
          <w:rFonts w:hint="eastAsia" w:ascii="Times New Roman Regular" w:hAnsi="Times New Roman Regular" w:eastAsia="宋体" w:cs="Times New Roman Regular"/>
          <w:b w:val="0"/>
          <w:bCs/>
          <w:sz w:val="24"/>
          <w:szCs w:val="24"/>
          <w:vertAlign w:val="subscript"/>
          <w:lang w:val="en-US" w:eastAsia="zh-CN"/>
        </w:rPr>
        <w:t>i</w:t>
      </w:r>
      <w:r>
        <w:rPr>
          <w:rFonts w:hint="eastAsia" w:ascii="Times New Roman Regular" w:hAnsi="Times New Roman Regular" w:eastAsia="宋体" w:cs="Times New Roman Regular"/>
          <w:b w:val="0"/>
          <w:bCs/>
          <w:sz w:val="24"/>
          <w:szCs w:val="24"/>
          <w:lang w:val="en-US" w:eastAsia="zh-CN"/>
        </w:rPr>
        <w:t>∣</w:t>
      </w:r>
      <w:r>
        <w:rPr>
          <w:rFonts w:hint="default" w:ascii="Times New Roman Italic" w:hAnsi="Times New Roman Italic" w:eastAsia="宋体" w:cs="Times New Roman Italic"/>
          <w:b w:val="0"/>
          <w:bCs/>
          <w:i/>
          <w:iCs/>
          <w:sz w:val="24"/>
          <w:szCs w:val="24"/>
          <w:lang w:val="en-US" w:eastAsia="zh-CN"/>
        </w:rPr>
        <w:t>C</w:t>
      </w:r>
      <w:r>
        <w:rPr>
          <w:rFonts w:hint="eastAsia" w:ascii="Times New Roman Regular" w:hAnsi="Times New Roman Regular" w:eastAsia="宋体" w:cs="Times New Roman Regular"/>
          <w:b w:val="0"/>
          <w:bCs/>
          <w:sz w:val="24"/>
          <w:szCs w:val="24"/>
          <w:lang w:val="en-US" w:eastAsia="zh-CN"/>
        </w:rPr>
        <w:t xml:space="preserve">) </w:t>
      </w:r>
      <w:r>
        <w:rPr>
          <w:rFonts w:hint="default" w:ascii="Times New Roman Regular" w:hAnsi="Times New Roman Regular" w:eastAsia="宋体" w:cs="Times New Roman Regular"/>
          <w:b w:val="0"/>
          <w:bCs/>
          <w:sz w:val="24"/>
          <w:szCs w:val="24"/>
          <w:lang w:val="en-US" w:eastAsia="zh-CN"/>
        </w:rPr>
        <w:t>的计算依赖于训练集中某</w:t>
      </w:r>
      <w:r>
        <w:rPr>
          <w:rFonts w:hint="eastAsia" w:ascii="Times New Roman Regular" w:hAnsi="Times New Roman Regular" w:eastAsia="宋体" w:cs="Times New Roman Regular"/>
          <w:b w:val="0"/>
          <w:bCs/>
          <w:sz w:val="24"/>
          <w:szCs w:val="24"/>
          <w:lang w:val="en-US" w:eastAsia="zh-CN"/>
        </w:rPr>
        <w:t>个</w:t>
      </w:r>
      <w:r>
        <w:rPr>
          <w:rFonts w:hint="default" w:ascii="Times New Roman Regular" w:hAnsi="Times New Roman Regular" w:eastAsia="宋体" w:cs="Times New Roman Regular"/>
          <w:b w:val="0"/>
          <w:bCs/>
          <w:sz w:val="24"/>
          <w:szCs w:val="24"/>
          <w:lang w:val="en-US" w:eastAsia="zh-CN"/>
        </w:rPr>
        <w:t>词</w:t>
      </w:r>
      <w:r>
        <w:rPr>
          <w:rFonts w:hint="default" w:ascii="Times New Roman Italic" w:hAnsi="Times New Roman Italic" w:eastAsia="宋体" w:cs="Times New Roman Italic"/>
          <w:b w:val="0"/>
          <w:bCs/>
          <w:i/>
          <w:iCs/>
          <w:sz w:val="24"/>
          <w:szCs w:val="24"/>
          <w:lang w:val="en-US" w:eastAsia="zh-CN"/>
        </w:rPr>
        <w:t>word</w:t>
      </w:r>
      <w:r>
        <w:rPr>
          <w:rFonts w:hint="default" w:ascii="Times New Roman Regular" w:hAnsi="Times New Roman Regular" w:eastAsia="宋体" w:cs="Times New Roman Regular"/>
          <w:b w:val="0"/>
          <w:bCs/>
          <w:sz w:val="24"/>
          <w:szCs w:val="24"/>
          <w:lang w:val="en-US" w:eastAsia="zh-CN"/>
        </w:rPr>
        <w:t>在类别</w:t>
      </w:r>
      <w:r>
        <w:rPr>
          <w:rFonts w:hint="default" w:ascii="Times New Roman Italic" w:hAnsi="Times New Roman Italic" w:eastAsia="宋体" w:cs="Times New Roman Italic"/>
          <w:b w:val="0"/>
          <w:bCs/>
          <w:i/>
          <w:iCs/>
          <w:sz w:val="24"/>
          <w:szCs w:val="24"/>
          <w:lang w:val="en-US" w:eastAsia="zh-CN"/>
        </w:rPr>
        <w:t>C</w:t>
      </w:r>
      <w:r>
        <w:rPr>
          <w:rFonts w:hint="default" w:ascii="Times New Roman Regular" w:hAnsi="Times New Roman Regular" w:eastAsia="宋体" w:cs="Times New Roman Regular"/>
          <w:b w:val="0"/>
          <w:bCs/>
          <w:sz w:val="24"/>
          <w:szCs w:val="24"/>
          <w:lang w:val="en-US" w:eastAsia="zh-CN"/>
        </w:rPr>
        <w:t>下的频率。如果某个词</w:t>
      </w:r>
      <w:r>
        <w:rPr>
          <w:rFonts w:hint="default" w:ascii="Times New Roman Italic" w:hAnsi="Times New Roman Italic" w:eastAsia="宋体" w:cs="Times New Roman Italic"/>
          <w:b w:val="0"/>
          <w:bCs/>
          <w:i/>
          <w:iCs/>
          <w:sz w:val="24"/>
          <w:szCs w:val="24"/>
          <w:lang w:val="en-US" w:eastAsia="zh-CN"/>
        </w:rPr>
        <w:t>word</w:t>
      </w:r>
      <w:r>
        <w:rPr>
          <w:rFonts w:hint="default" w:ascii="Times New Roman Regular" w:hAnsi="Times New Roman Regular" w:eastAsia="宋体" w:cs="Times New Roman Regular"/>
          <w:b w:val="0"/>
          <w:bCs/>
          <w:sz w:val="24"/>
          <w:szCs w:val="24"/>
          <w:lang w:val="en-US" w:eastAsia="zh-CN"/>
        </w:rPr>
        <w:t>未在类别</w:t>
      </w:r>
      <w:r>
        <w:rPr>
          <w:rFonts w:hint="default" w:ascii="Times New Roman Italic" w:hAnsi="Times New Roman Italic" w:eastAsia="宋体" w:cs="Times New Roman Italic"/>
          <w:b w:val="0"/>
          <w:bCs/>
          <w:i/>
          <w:iCs/>
          <w:sz w:val="24"/>
          <w:szCs w:val="24"/>
          <w:lang w:val="en-US" w:eastAsia="zh-CN"/>
        </w:rPr>
        <w:t>C</w:t>
      </w:r>
      <w:r>
        <w:rPr>
          <w:rFonts w:hint="default" w:ascii="Times New Roman Regular" w:hAnsi="Times New Roman Regular" w:eastAsia="宋体" w:cs="Times New Roman Regular"/>
          <w:b w:val="0"/>
          <w:bCs/>
          <w:sz w:val="24"/>
          <w:szCs w:val="24"/>
          <w:lang w:val="en-US" w:eastAsia="zh-CN"/>
        </w:rPr>
        <w:t>中出现，则</w:t>
      </w:r>
      <w:r>
        <w:rPr>
          <w:rFonts w:hint="eastAsia" w:ascii="Times New Roman Regular" w:hAnsi="Times New Roman Regular" w:eastAsia="宋体" w:cs="Times New Roman Regular"/>
          <w:b w:val="0"/>
          <w:bCs/>
          <w:sz w:val="24"/>
          <w:szCs w:val="24"/>
          <w:lang w:val="en-US" w:eastAsia="zh-CN"/>
        </w:rPr>
        <w:t xml:space="preserve"> P(</w:t>
      </w:r>
      <w:r>
        <w:rPr>
          <w:rFonts w:hint="default" w:ascii="Times New Roman Italic" w:hAnsi="Times New Roman Italic" w:eastAsia="宋体" w:cs="Times New Roman Italic"/>
          <w:b w:val="0"/>
          <w:bCs/>
          <w:i/>
          <w:iCs/>
          <w:sz w:val="24"/>
          <w:szCs w:val="24"/>
          <w:lang w:val="en-US" w:eastAsia="zh-CN"/>
        </w:rPr>
        <w:t>word</w:t>
      </w:r>
      <w:r>
        <w:rPr>
          <w:rFonts w:hint="eastAsia" w:ascii="Times New Roman Regular" w:hAnsi="Times New Roman Regular" w:eastAsia="宋体" w:cs="Times New Roman Regular"/>
          <w:b w:val="0"/>
          <w:bCs/>
          <w:sz w:val="24"/>
          <w:szCs w:val="24"/>
          <w:vertAlign w:val="subscript"/>
          <w:lang w:val="en-US" w:eastAsia="zh-CN"/>
        </w:rPr>
        <w:t>i</w:t>
      </w:r>
      <w:r>
        <w:rPr>
          <w:rFonts w:hint="eastAsia" w:ascii="Times New Roman Regular" w:hAnsi="Times New Roman Regular" w:eastAsia="宋体" w:cs="Times New Roman Regular"/>
          <w:b w:val="0"/>
          <w:bCs/>
          <w:sz w:val="24"/>
          <w:szCs w:val="24"/>
          <w:lang w:val="en-US" w:eastAsia="zh-CN"/>
        </w:rPr>
        <w:t>∣</w:t>
      </w:r>
      <w:r>
        <w:rPr>
          <w:rFonts w:hint="default" w:ascii="Times New Roman Italic" w:hAnsi="Times New Roman Italic" w:eastAsia="宋体" w:cs="Times New Roman Italic"/>
          <w:b w:val="0"/>
          <w:bCs/>
          <w:i/>
          <w:iCs/>
          <w:sz w:val="24"/>
          <w:szCs w:val="24"/>
          <w:lang w:val="en-US" w:eastAsia="zh-CN"/>
        </w:rPr>
        <w:t>C</w:t>
      </w:r>
      <w:r>
        <w:rPr>
          <w:rFonts w:hint="eastAsia" w:ascii="Times New Roman Regular" w:hAnsi="Times New Roman Regular" w:eastAsia="宋体" w:cs="Times New Roman Regular"/>
          <w:b w:val="0"/>
          <w:bCs/>
          <w:sz w:val="24"/>
          <w:szCs w:val="24"/>
          <w:lang w:val="en-US" w:eastAsia="zh-CN"/>
        </w:rPr>
        <w:t>)=0</w:t>
      </w:r>
      <w:r>
        <w:rPr>
          <w:rFonts w:hint="default" w:ascii="Times New Roman Regular" w:hAnsi="Times New Roman Regular" w:eastAsia="宋体" w:cs="Times New Roman Regular"/>
          <w:b w:val="0"/>
          <w:bCs/>
          <w:sz w:val="24"/>
          <w:szCs w:val="24"/>
          <w:lang w:val="en-US" w:eastAsia="zh-CN"/>
        </w:rPr>
        <w:t>。这会导致整个 </w:t>
      </w:r>
      <w:r>
        <w:rPr>
          <w:rFonts w:hint="eastAsia" w:ascii="Times New Roman Regular" w:hAnsi="Times New Roman Regular" w:eastAsia="宋体" w:cs="Times New Roman Regular"/>
          <w:b w:val="0"/>
          <w:bCs/>
          <w:sz w:val="24"/>
          <w:szCs w:val="24"/>
          <w:lang w:val="en-US" w:eastAsia="zh-CN"/>
        </w:rPr>
        <w:t>P(</w:t>
      </w:r>
      <w:r>
        <w:rPr>
          <w:rFonts w:hint="default" w:ascii="Times New Roman Italic" w:hAnsi="Times New Roman Italic" w:eastAsia="宋体" w:cs="Times New Roman Italic"/>
          <w:b w:val="0"/>
          <w:bCs/>
          <w:i/>
          <w:iCs/>
          <w:sz w:val="24"/>
          <w:szCs w:val="24"/>
          <w:lang w:val="en-US" w:eastAsia="zh-CN"/>
        </w:rPr>
        <w:t>X</w:t>
      </w:r>
      <w:r>
        <w:rPr>
          <w:rFonts w:hint="eastAsia" w:ascii="Times New Roman Regular" w:hAnsi="Times New Roman Regular" w:eastAsia="宋体" w:cs="Times New Roman Regular"/>
          <w:b w:val="0"/>
          <w:bCs/>
          <w:sz w:val="24"/>
          <w:szCs w:val="24"/>
          <w:lang w:val="en-US" w:eastAsia="zh-CN"/>
        </w:rPr>
        <w:t>∣</w:t>
      </w:r>
      <w:r>
        <w:rPr>
          <w:rFonts w:hint="default" w:ascii="Times New Roman Italic" w:hAnsi="Times New Roman Italic" w:eastAsia="宋体" w:cs="Times New Roman Italic"/>
          <w:b w:val="0"/>
          <w:bCs/>
          <w:i/>
          <w:iCs/>
          <w:sz w:val="24"/>
          <w:szCs w:val="24"/>
          <w:lang w:val="en-US" w:eastAsia="zh-CN"/>
        </w:rPr>
        <w:t>C</w:t>
      </w:r>
      <w:r>
        <w:rPr>
          <w:rFonts w:hint="eastAsia" w:ascii="Times New Roman Regular" w:hAnsi="Times New Roman Regular" w:eastAsia="宋体" w:cs="Times New Roman Regular"/>
          <w:b w:val="0"/>
          <w:bCs/>
          <w:sz w:val="24"/>
          <w:szCs w:val="24"/>
          <w:lang w:val="en-US" w:eastAsia="zh-CN"/>
        </w:rPr>
        <w:t xml:space="preserve">) </w:t>
      </w:r>
      <w:r>
        <w:rPr>
          <w:rFonts w:hint="default" w:ascii="Times New Roman Regular" w:hAnsi="Times New Roman Regular" w:eastAsia="宋体" w:cs="Times New Roman Regular"/>
          <w:b w:val="0"/>
          <w:bCs/>
          <w:sz w:val="24"/>
          <w:szCs w:val="24"/>
          <w:lang w:val="en-US" w:eastAsia="zh-CN"/>
        </w:rPr>
        <w:t>变为0，从而影响模型的分类结果。</w:t>
      </w:r>
    </w:p>
    <w:p w14:paraId="34F81ADA">
      <w:pPr>
        <w:pStyle w:val="12"/>
        <w:numPr>
          <w:ilvl w:val="0"/>
          <w:numId w:val="0"/>
        </w:numPr>
        <w:spacing w:before="60" w:after="60"/>
        <w:ind w:left="1260" w:leftChars="0" w:right="0" w:rightChars="0"/>
        <w:rPr>
          <w:rFonts w:hint="eastAsia"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sz w:val="24"/>
          <w:szCs w:val="24"/>
          <w:lang w:val="en-US" w:eastAsia="zh-CN"/>
        </w:rPr>
        <w:t>因此引入拉普拉斯平滑，通过为每个词加上一个固定值（通常为1），避免零概率问题。公式如下：</w:t>
      </w:r>
    </w:p>
    <w:p w14:paraId="1D3ABFCB">
      <w:pPr>
        <w:pStyle w:val="12"/>
        <w:numPr>
          <w:ilvl w:val="0"/>
          <w:numId w:val="0"/>
        </w:numPr>
        <w:spacing w:before="60" w:after="60"/>
        <w:ind w:right="0" w:rightChars="0"/>
        <w:jc w:val="center"/>
        <w:rPr>
          <w:rFonts w:hint="eastAsia" w:ascii="Times New Roman Regular" w:hAnsi="Times New Roman Regular" w:eastAsia="宋体" w:cs="Times New Roman Regular"/>
          <w:b/>
          <w:bCs w:val="0"/>
          <w:sz w:val="24"/>
          <w:szCs w:val="24"/>
          <w:lang w:val="en-US" w:eastAsia="zh-CN"/>
        </w:rPr>
      </w:pPr>
      <w:r>
        <w:drawing>
          <wp:inline distT="0" distB="0" distL="114300" distR="114300">
            <wp:extent cx="2880360" cy="385445"/>
            <wp:effectExtent l="0" t="0" r="15240" b="2095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3"/>
                    <a:stretch>
                      <a:fillRect/>
                    </a:stretch>
                  </pic:blipFill>
                  <pic:spPr>
                    <a:xfrm>
                      <a:off x="0" y="0"/>
                      <a:ext cx="2880360" cy="385445"/>
                    </a:xfrm>
                    <a:prstGeom prst="rect">
                      <a:avLst/>
                    </a:prstGeom>
                    <a:noFill/>
                    <a:ln>
                      <a:noFill/>
                    </a:ln>
                  </pic:spPr>
                </pic:pic>
              </a:graphicData>
            </a:graphic>
          </wp:inline>
        </w:drawing>
      </w:r>
    </w:p>
    <w:p w14:paraId="12FFCBE2">
      <w:pPr>
        <w:pStyle w:val="12"/>
        <w:widowControl w:val="0"/>
        <w:numPr>
          <w:numId w:val="0"/>
        </w:numPr>
        <w:tabs>
          <w:tab w:val="left" w:pos="840"/>
        </w:tabs>
        <w:suppressAutoHyphens/>
        <w:spacing w:before="60" w:after="60"/>
        <w:ind w:right="0" w:rightChars="0"/>
        <w:rPr>
          <w:rFonts w:hint="default" w:ascii="Times New Roman Regular" w:hAnsi="Times New Roman Regular" w:eastAsia="宋体" w:cs="Times New Roman Regular"/>
          <w:b/>
          <w:bCs w:val="0"/>
          <w:sz w:val="12"/>
          <w:szCs w:val="12"/>
          <w:lang w:val="en-US" w:eastAsia="zh-CN"/>
        </w:rPr>
      </w:pPr>
    </w:p>
    <w:p w14:paraId="726831C7">
      <w:pPr>
        <w:pStyle w:val="12"/>
        <w:numPr>
          <w:ilvl w:val="0"/>
          <w:numId w:val="3"/>
        </w:numPr>
        <w:spacing w:before="60" w:after="60"/>
        <w:ind w:left="840" w:leftChars="0" w:right="0" w:rightChars="0" w:hanging="420" w:firstLineChars="0"/>
        <w:rPr>
          <w:rFonts w:hint="default" w:ascii="Times New Roman Bold" w:hAnsi="Times New Roman Bold" w:cs="Times New Roman Bold"/>
          <w:b/>
          <w:bCs w:val="0"/>
          <w:sz w:val="26"/>
          <w:szCs w:val="26"/>
          <w:lang w:val="en-US" w:eastAsia="zh-CN"/>
        </w:rPr>
      </w:pPr>
      <w:r>
        <w:rPr>
          <w:rFonts w:hint="eastAsia" w:ascii="Times New Roman Bold" w:hAnsi="Times New Roman Bold" w:cs="Times New Roman Bold"/>
          <w:b/>
          <w:bCs w:val="0"/>
          <w:sz w:val="26"/>
          <w:szCs w:val="26"/>
          <w:lang w:val="en-US" w:eastAsia="zh-CN"/>
        </w:rPr>
        <w:t>数据预处理</w:t>
      </w:r>
    </w:p>
    <w:p w14:paraId="6F937D53">
      <w:pPr>
        <w:pStyle w:val="12"/>
        <w:numPr>
          <w:numId w:val="0"/>
        </w:numPr>
        <w:spacing w:before="60" w:after="60"/>
        <w:ind w:left="840" w:leftChars="0" w:right="0" w:rightChars="0"/>
        <w:rPr>
          <w:rFonts w:hint="default" w:ascii="Times New Roman Bold" w:hAnsi="Times New Roman Bold" w:cs="Times New Roman Bold"/>
          <w:b w:val="0"/>
          <w:bCs/>
          <w:sz w:val="24"/>
          <w:szCs w:val="24"/>
          <w:lang w:val="en-US" w:eastAsia="zh-CN"/>
        </w:rPr>
      </w:pPr>
      <w:r>
        <w:rPr>
          <w:rFonts w:hint="default" w:ascii="Times New Roman Bold" w:hAnsi="Times New Roman Bold" w:cs="Times New Roman Bold"/>
          <w:b w:val="0"/>
          <w:bCs/>
          <w:sz w:val="24"/>
          <w:szCs w:val="24"/>
          <w:lang w:val="en-US" w:eastAsia="zh-CN"/>
        </w:rPr>
        <w:t>在文本分类任务中预处理</w:t>
      </w:r>
      <w:r>
        <w:rPr>
          <w:rFonts w:hint="eastAsia" w:ascii="Times New Roman Bold" w:hAnsi="Times New Roman Bold" w:cs="Times New Roman Bold"/>
          <w:b w:val="0"/>
          <w:bCs/>
          <w:sz w:val="24"/>
          <w:szCs w:val="24"/>
          <w:lang w:val="en-US" w:eastAsia="zh-CN"/>
        </w:rPr>
        <w:t>非常</w:t>
      </w:r>
      <w:r>
        <w:rPr>
          <w:rFonts w:hint="default" w:ascii="Times New Roman Bold" w:hAnsi="Times New Roman Bold" w:cs="Times New Roman Bold"/>
          <w:b w:val="0"/>
          <w:bCs/>
          <w:sz w:val="24"/>
          <w:szCs w:val="24"/>
          <w:lang w:val="en-US" w:eastAsia="zh-CN"/>
        </w:rPr>
        <w:t>关键，它直接影响特征的质量以及分类模型的效果。</w:t>
      </w:r>
    </w:p>
    <w:p w14:paraId="25A629E2">
      <w:pPr>
        <w:pStyle w:val="12"/>
        <w:numPr>
          <w:numId w:val="0"/>
        </w:numPr>
        <w:spacing w:before="60" w:after="60"/>
        <w:ind w:left="840" w:leftChars="0" w:right="0" w:rightChars="0"/>
        <w:rPr>
          <w:rFonts w:hint="default" w:ascii="Times New Roman Bold" w:hAnsi="Times New Roman Bold" w:cs="Times New Roman Bold"/>
          <w:b w:val="0"/>
          <w:bCs/>
          <w:sz w:val="2"/>
          <w:szCs w:val="2"/>
          <w:lang w:val="en-US" w:eastAsia="zh-CN"/>
        </w:rPr>
      </w:pPr>
    </w:p>
    <w:p w14:paraId="31FCD815">
      <w:pPr>
        <w:pStyle w:val="12"/>
        <w:numPr>
          <w:ilvl w:val="0"/>
          <w:numId w:val="4"/>
        </w:numPr>
        <w:spacing w:before="60" w:after="60"/>
        <w:ind w:left="1260" w:leftChars="0" w:right="0" w:rightChars="0" w:hanging="420" w:firstLineChars="0"/>
        <w:rPr>
          <w:rFonts w:hint="default" w:ascii="Times New Roman Regular" w:hAnsi="Times New Roman Regular" w:eastAsia="宋体" w:cs="Times New Roman Regular"/>
          <w:b/>
          <w:bCs w:val="0"/>
          <w:sz w:val="24"/>
          <w:szCs w:val="24"/>
          <w:lang w:val="en-US" w:eastAsia="zh-CN"/>
        </w:rPr>
      </w:pPr>
      <w:r>
        <w:rPr>
          <w:rFonts w:hint="eastAsia" w:ascii="Times New Roman Regular" w:hAnsi="Times New Roman Regular" w:eastAsia="宋体" w:cs="Times New Roman Regular"/>
          <w:b/>
          <w:bCs w:val="0"/>
          <w:sz w:val="24"/>
          <w:szCs w:val="24"/>
          <w:lang w:val="en-US" w:eastAsia="zh-CN"/>
        </w:rPr>
        <w:t>标签分布</w:t>
      </w:r>
    </w:p>
    <w:p w14:paraId="0E24F05A">
      <w:pPr>
        <w:pStyle w:val="12"/>
        <w:numPr>
          <w:ilvl w:val="0"/>
          <w:numId w:val="0"/>
        </w:numPr>
        <w:spacing w:before="60" w:after="60"/>
        <w:ind w:left="1260" w:leftChars="0" w:right="0" w:rightChars="0"/>
        <w:rPr>
          <w:rFonts w:hint="default"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sz w:val="24"/>
          <w:szCs w:val="24"/>
          <w:lang w:val="en-US" w:eastAsia="zh-CN"/>
        </w:rPr>
        <w:t>样本是否均衡是决定模型性能的很重要部分，所以我们先查看标签分布：</w:t>
      </w:r>
    </w:p>
    <w:p w14:paraId="02765479">
      <w:pPr>
        <w:pStyle w:val="12"/>
        <w:numPr>
          <w:numId w:val="0"/>
        </w:numPr>
        <w:spacing w:before="60" w:after="60"/>
        <w:ind w:left="1260" w:leftChars="0" w:right="0" w:rightChars="0"/>
      </w:pPr>
      <w:r>
        <w:drawing>
          <wp:inline distT="0" distB="0" distL="114300" distR="114300">
            <wp:extent cx="5039995" cy="1127760"/>
            <wp:effectExtent l="28575" t="28575" r="36830" b="3746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4"/>
                    <a:stretch>
                      <a:fillRect/>
                    </a:stretch>
                  </pic:blipFill>
                  <pic:spPr>
                    <a:xfrm>
                      <a:off x="0" y="0"/>
                      <a:ext cx="5039995" cy="1127760"/>
                    </a:xfrm>
                    <a:prstGeom prst="rect">
                      <a:avLst/>
                    </a:prstGeom>
                    <a:noFill/>
                    <a:ln w="28575" cap="flat" cmpd="dbl">
                      <a:solidFill>
                        <a:schemeClr val="bg2">
                          <a:lumMod val="25000"/>
                        </a:schemeClr>
                      </a:solidFill>
                      <a:prstDash val="solid"/>
                    </a:ln>
                  </pic:spPr>
                </pic:pic>
              </a:graphicData>
            </a:graphic>
          </wp:inline>
        </w:drawing>
      </w:r>
    </w:p>
    <w:p w14:paraId="6FC8B3D2">
      <w:pPr>
        <w:pStyle w:val="12"/>
        <w:numPr>
          <w:numId w:val="0"/>
        </w:numPr>
        <w:spacing w:before="60" w:after="60"/>
        <w:ind w:left="1260" w:leftChars="0" w:right="0" w:rightChars="0"/>
        <w:rPr>
          <w:rFonts w:hint="default" w:eastAsia="宋体"/>
          <w:lang w:val="en-US" w:eastAsia="zh-CN"/>
        </w:rPr>
      </w:pPr>
      <w:r>
        <w:rPr>
          <w:rFonts w:hint="eastAsia"/>
          <w:lang w:val="en-US" w:eastAsia="zh-CN"/>
        </w:rPr>
        <w:t>可以看出标签分布基本均衡。</w:t>
      </w:r>
    </w:p>
    <w:p w14:paraId="3449543D">
      <w:pPr>
        <w:pStyle w:val="12"/>
        <w:numPr>
          <w:ilvl w:val="0"/>
          <w:numId w:val="4"/>
        </w:numPr>
        <w:spacing w:before="60" w:after="60"/>
        <w:ind w:left="1260" w:leftChars="0" w:right="0" w:rightChars="0" w:hanging="420" w:firstLineChars="0"/>
        <w:rPr>
          <w:rFonts w:hint="default" w:ascii="Times New Roman Regular" w:hAnsi="Times New Roman Regular" w:eastAsia="宋体" w:cs="Times New Roman Regular"/>
          <w:b/>
          <w:bCs w:val="0"/>
          <w:sz w:val="24"/>
          <w:szCs w:val="24"/>
          <w:lang w:val="en-US" w:eastAsia="zh-CN"/>
        </w:rPr>
      </w:pPr>
      <w:r>
        <w:rPr>
          <w:rFonts w:hint="eastAsia" w:ascii="Times New Roman Regular" w:hAnsi="Times New Roman Regular" w:eastAsia="宋体" w:cs="Times New Roman Regular"/>
          <w:b/>
          <w:bCs w:val="0"/>
          <w:sz w:val="24"/>
          <w:szCs w:val="24"/>
          <w:lang w:val="en-US" w:eastAsia="zh-CN"/>
        </w:rPr>
        <w:t>文本清洗</w:t>
      </w:r>
    </w:p>
    <w:p w14:paraId="6BE249B0">
      <w:pPr>
        <w:pStyle w:val="12"/>
        <w:numPr>
          <w:ilvl w:val="0"/>
          <w:numId w:val="0"/>
        </w:numPr>
        <w:spacing w:before="60" w:after="60"/>
        <w:ind w:left="1260" w:leftChars="0" w:right="0" w:rightChars="0"/>
        <w:rPr>
          <w:rFonts w:hint="eastAsia"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sz w:val="24"/>
          <w:szCs w:val="24"/>
          <w:lang w:val="en-US" w:eastAsia="zh-CN"/>
        </w:rPr>
        <w:t>因为文档内容来源于新闻组的讨论帖子，如样例所示，包含了很多与分类无关或有干扰的内容，所以需要对原文档进行清洗。</w:t>
      </w:r>
    </w:p>
    <w:p w14:paraId="6A729888">
      <w:pPr>
        <w:pStyle w:val="12"/>
        <w:numPr>
          <w:ilvl w:val="0"/>
          <w:numId w:val="0"/>
        </w:numPr>
        <w:spacing w:before="60" w:after="60"/>
        <w:ind w:left="1260" w:leftChars="0" w:right="0" w:rightChars="0"/>
        <w:rPr>
          <w:rFonts w:hint="eastAsia" w:ascii="Times New Roman Regular" w:hAnsi="Times New Roman Regular" w:eastAsia="宋体" w:cs="Times New Roman Regular"/>
          <w:b w:val="0"/>
          <w:bCs/>
          <w:sz w:val="2"/>
          <w:szCs w:val="2"/>
          <w:lang w:val="en-US" w:eastAsia="zh-CN"/>
        </w:rPr>
      </w:pPr>
    </w:p>
    <w:p w14:paraId="0A49840A">
      <w:pPr>
        <w:pStyle w:val="12"/>
        <w:numPr>
          <w:ilvl w:val="0"/>
          <w:numId w:val="5"/>
        </w:numPr>
        <w:spacing w:before="60" w:after="60"/>
        <w:ind w:left="1680" w:leftChars="0" w:right="0" w:rightChars="0" w:hanging="420" w:firstLineChars="0"/>
        <w:rPr>
          <w:rFonts w:hint="default" w:ascii="Times New Roman Regular" w:hAnsi="Times New Roman Regular" w:eastAsia="宋体" w:cs="Times New Roman Regular"/>
          <w:b/>
          <w:bCs w:val="0"/>
          <w:sz w:val="23"/>
          <w:szCs w:val="23"/>
          <w:lang w:val="en-US" w:eastAsia="zh-CN"/>
        </w:rPr>
      </w:pPr>
      <w:r>
        <w:rPr>
          <w:rFonts w:hint="eastAsia" w:ascii="Times New Roman Regular" w:hAnsi="Times New Roman Regular" w:eastAsia="宋体" w:cs="Times New Roman Regular"/>
          <w:b/>
          <w:bCs w:val="0"/>
          <w:sz w:val="23"/>
          <w:szCs w:val="23"/>
          <w:lang w:val="en-US" w:eastAsia="zh-CN"/>
        </w:rPr>
        <w:t>元数据清理</w:t>
      </w:r>
    </w:p>
    <w:p w14:paraId="6E64551B">
      <w:pPr>
        <w:pStyle w:val="12"/>
        <w:numPr>
          <w:numId w:val="0"/>
        </w:numPr>
        <w:spacing w:before="60" w:after="60"/>
        <w:ind w:left="1680" w:leftChars="0" w:right="0" w:rightChars="0"/>
        <w:rPr>
          <w:rFonts w:hint="eastAsia" w:ascii="Times New Roman Regular" w:hAnsi="Times New Roman Regular" w:eastAsia="宋体" w:cs="Times New Roman Regular"/>
          <w:b w:val="0"/>
          <w:bCs/>
          <w:sz w:val="23"/>
          <w:szCs w:val="23"/>
          <w:lang w:val="en-US" w:eastAsia="zh-CN"/>
        </w:rPr>
      </w:pPr>
      <w:r>
        <w:rPr>
          <w:rFonts w:hint="eastAsia" w:ascii="Times New Roman Regular" w:hAnsi="Times New Roman Regular" w:eastAsia="宋体" w:cs="Times New Roman Regular"/>
          <w:b w:val="0"/>
          <w:bCs/>
          <w:sz w:val="23"/>
          <w:szCs w:val="23"/>
          <w:lang w:val="en-US" w:eastAsia="zh-CN"/>
        </w:rPr>
        <w:t>文档头部包含如文档的传输路径、发件人、收件人、发布文档的主机信息、文档行数等诸多冗余信息，与分类任务无直接关联，去除它们可以减少噪声，提升分类的有效性。</w:t>
      </w:r>
    </w:p>
    <w:p w14:paraId="23D2A6F0">
      <w:pPr>
        <w:pStyle w:val="12"/>
        <w:numPr>
          <w:numId w:val="0"/>
        </w:numPr>
        <w:spacing w:before="60" w:after="60"/>
        <w:ind w:left="1680" w:leftChars="0" w:right="0" w:rightChars="0"/>
        <w:rPr>
          <w:rFonts w:hint="eastAsia" w:ascii="Times New Roman Regular" w:hAnsi="Times New Roman Regular" w:eastAsia="宋体" w:cs="Times New Roman Regular"/>
          <w:b w:val="0"/>
          <w:bCs/>
          <w:sz w:val="2"/>
          <w:szCs w:val="2"/>
          <w:lang w:val="en-US" w:eastAsia="zh-CN"/>
        </w:rPr>
      </w:pPr>
    </w:p>
    <w:p w14:paraId="0B1FB04C">
      <w:pPr>
        <w:pStyle w:val="12"/>
        <w:numPr>
          <w:ilvl w:val="0"/>
          <w:numId w:val="5"/>
        </w:numPr>
        <w:spacing w:before="60" w:after="60"/>
        <w:ind w:left="1680" w:leftChars="0" w:right="0" w:rightChars="0" w:hanging="420" w:firstLineChars="0"/>
        <w:rPr>
          <w:rFonts w:hint="default" w:ascii="Times New Roman Regular" w:hAnsi="Times New Roman Regular" w:eastAsia="宋体" w:cs="Times New Roman Regular"/>
          <w:b/>
          <w:bCs w:val="0"/>
          <w:sz w:val="23"/>
          <w:szCs w:val="23"/>
          <w:lang w:val="en-US" w:eastAsia="zh-CN"/>
        </w:rPr>
      </w:pPr>
      <w:r>
        <w:rPr>
          <w:rFonts w:hint="eastAsia" w:ascii="Times New Roman Regular" w:hAnsi="Times New Roman Regular" w:eastAsia="宋体" w:cs="Times New Roman Regular"/>
          <w:b/>
          <w:bCs w:val="0"/>
          <w:sz w:val="23"/>
          <w:szCs w:val="23"/>
          <w:lang w:val="en-US" w:eastAsia="zh-CN"/>
        </w:rPr>
        <w:t>电子邮件地址、URL清理</w:t>
      </w:r>
    </w:p>
    <w:p w14:paraId="64980E04">
      <w:pPr>
        <w:pStyle w:val="12"/>
        <w:numPr>
          <w:numId w:val="0"/>
        </w:numPr>
        <w:spacing w:before="60" w:after="60"/>
        <w:ind w:left="1680" w:leftChars="0" w:right="0" w:rightChars="0"/>
        <w:rPr>
          <w:rFonts w:hint="eastAsia" w:ascii="Times New Roman Regular" w:hAnsi="Times New Roman Regular" w:eastAsia="宋体" w:cs="Times New Roman Regular"/>
          <w:b w:val="0"/>
          <w:bCs/>
          <w:sz w:val="23"/>
          <w:szCs w:val="23"/>
          <w:lang w:val="en-US" w:eastAsia="zh-CN"/>
        </w:rPr>
      </w:pPr>
      <w:r>
        <w:rPr>
          <w:rFonts w:hint="eastAsia" w:ascii="Times New Roman Regular" w:hAnsi="Times New Roman Regular" w:eastAsia="宋体" w:cs="Times New Roman Regular"/>
          <w:b w:val="0"/>
          <w:bCs/>
          <w:sz w:val="23"/>
          <w:szCs w:val="23"/>
          <w:lang w:val="en-US" w:eastAsia="zh-CN"/>
        </w:rPr>
        <w:t>查看文档会发现除了头部元数据，文档还会出现各种电子邮件地址和网址，这些信息同样对分类没有直接帮助，反而会造成词表的无意义扩大，故进行删除。</w:t>
      </w:r>
    </w:p>
    <w:p w14:paraId="3FA26E53">
      <w:pPr>
        <w:pStyle w:val="12"/>
        <w:numPr>
          <w:numId w:val="0"/>
        </w:numPr>
        <w:spacing w:before="60" w:after="60"/>
        <w:ind w:left="1680" w:leftChars="0" w:right="0" w:rightChars="0"/>
        <w:rPr>
          <w:rFonts w:hint="default" w:ascii="Times New Roman Regular" w:hAnsi="Times New Roman Regular" w:eastAsia="宋体" w:cs="Times New Roman Regular"/>
          <w:b w:val="0"/>
          <w:bCs/>
          <w:sz w:val="2"/>
          <w:szCs w:val="2"/>
          <w:lang w:val="en-US" w:eastAsia="zh-CN"/>
        </w:rPr>
      </w:pPr>
    </w:p>
    <w:p w14:paraId="1D56CC1D">
      <w:pPr>
        <w:pStyle w:val="12"/>
        <w:numPr>
          <w:numId w:val="0"/>
        </w:numPr>
        <w:spacing w:before="60" w:after="60"/>
        <w:ind w:left="840" w:leftChars="0" w:right="0" w:rightChars="0" w:firstLine="420" w:firstLineChars="0"/>
      </w:pPr>
      <w:r>
        <w:drawing>
          <wp:inline distT="0" distB="0" distL="114300" distR="114300">
            <wp:extent cx="5039995" cy="1512570"/>
            <wp:effectExtent l="28575" t="28575" r="36830" b="3365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5"/>
                    <a:stretch>
                      <a:fillRect/>
                    </a:stretch>
                  </pic:blipFill>
                  <pic:spPr>
                    <a:xfrm>
                      <a:off x="0" y="0"/>
                      <a:ext cx="5039995" cy="1512570"/>
                    </a:xfrm>
                    <a:prstGeom prst="rect">
                      <a:avLst/>
                    </a:prstGeom>
                    <a:noFill/>
                    <a:ln w="28575" cap="flat" cmpd="dbl">
                      <a:solidFill>
                        <a:schemeClr val="bg2">
                          <a:lumMod val="25000"/>
                        </a:schemeClr>
                      </a:solidFill>
                      <a:prstDash val="solid"/>
                    </a:ln>
                  </pic:spPr>
                </pic:pic>
              </a:graphicData>
            </a:graphic>
          </wp:inline>
        </w:drawing>
      </w:r>
    </w:p>
    <w:p w14:paraId="757EB332">
      <w:pPr>
        <w:pStyle w:val="12"/>
        <w:numPr>
          <w:numId w:val="0"/>
        </w:numPr>
        <w:spacing w:before="60" w:after="60"/>
        <w:ind w:left="840" w:leftChars="0" w:right="0" w:rightChars="0" w:firstLine="420" w:firstLineChars="0"/>
        <w:rPr>
          <w:rFonts w:hint="default"/>
          <w:sz w:val="6"/>
          <w:szCs w:val="6"/>
          <w:lang w:val="en-US" w:eastAsia="zh-CN"/>
        </w:rPr>
      </w:pPr>
    </w:p>
    <w:p w14:paraId="3E1F071F">
      <w:pPr>
        <w:pStyle w:val="12"/>
        <w:numPr>
          <w:ilvl w:val="0"/>
          <w:numId w:val="4"/>
        </w:numPr>
        <w:spacing w:before="60" w:after="60"/>
        <w:ind w:left="1260" w:leftChars="0" w:right="0" w:rightChars="0" w:hanging="420" w:firstLineChars="0"/>
        <w:rPr>
          <w:rFonts w:hint="eastAsia" w:ascii="Times New Roman Regular" w:hAnsi="Times New Roman Regular" w:eastAsia="宋体" w:cs="Times New Roman Regular"/>
          <w:b w:val="0"/>
          <w:bCs/>
          <w:sz w:val="24"/>
          <w:szCs w:val="24"/>
          <w:lang w:val="en-US" w:eastAsia="zh-CN" w:bidi="ar-SA"/>
        </w:rPr>
      </w:pPr>
      <w:r>
        <w:rPr>
          <w:rFonts w:hint="eastAsia" w:ascii="Times New Roman Regular" w:hAnsi="Times New Roman Regular" w:eastAsia="宋体" w:cs="Times New Roman Regular"/>
          <w:b/>
          <w:bCs w:val="0"/>
          <w:sz w:val="24"/>
          <w:szCs w:val="24"/>
          <w:lang w:val="en-US" w:eastAsia="zh-CN"/>
        </w:rPr>
        <w:t>分词处理 &amp; 去停用词</w:t>
      </w:r>
    </w:p>
    <w:p w14:paraId="45EB154C">
      <w:pPr>
        <w:pStyle w:val="12"/>
        <w:numPr>
          <w:numId w:val="0"/>
        </w:numPr>
        <w:spacing w:before="60" w:after="60"/>
        <w:ind w:left="1260" w:leftChars="0" w:right="0" w:rightChars="0"/>
        <w:rPr>
          <w:rFonts w:hint="eastAsia" w:ascii="Times New Roman Regular" w:hAnsi="Times New Roman Regular" w:eastAsia="宋体" w:cs="Times New Roman Regular"/>
          <w:b w:val="0"/>
          <w:bCs/>
          <w:sz w:val="24"/>
          <w:szCs w:val="24"/>
          <w:lang w:val="en-US" w:eastAsia="zh-CN" w:bidi="ar-SA"/>
        </w:rPr>
      </w:pPr>
      <w:r>
        <w:rPr>
          <w:rFonts w:hint="eastAsia" w:ascii="Times New Roman Regular" w:hAnsi="Times New Roman Regular" w:eastAsia="宋体" w:cs="Times New Roman Regular"/>
          <w:b w:val="0"/>
          <w:bCs/>
          <w:sz w:val="24"/>
          <w:szCs w:val="24"/>
          <w:lang w:val="en-US" w:eastAsia="zh-CN" w:bidi="ar-SA"/>
        </w:rPr>
        <w:t>分词是将一段连续的文本分解为独立的单词或词组的过程；停用词是指在文本中出现频率较高、但对分类等任务贡献较小的词，例如"the"、"is"、"and"等。</w:t>
      </w:r>
    </w:p>
    <w:p w14:paraId="585D8D81">
      <w:pPr>
        <w:pStyle w:val="12"/>
        <w:numPr>
          <w:numId w:val="0"/>
        </w:numPr>
        <w:spacing w:before="60" w:after="60"/>
        <w:ind w:left="1260" w:leftChars="0" w:right="0" w:rightChars="0"/>
        <w:rPr>
          <w:rFonts w:hint="eastAsia" w:ascii="Times New Roman Regular" w:hAnsi="Times New Roman Regular" w:eastAsia="宋体" w:cs="Times New Roman Regular"/>
          <w:b w:val="0"/>
          <w:bCs/>
          <w:sz w:val="2"/>
          <w:szCs w:val="2"/>
          <w:lang w:val="en-US" w:eastAsia="zh-CN" w:bidi="ar-SA"/>
        </w:rPr>
      </w:pPr>
    </w:p>
    <w:p w14:paraId="53A4AED1">
      <w:pPr>
        <w:pStyle w:val="12"/>
        <w:numPr>
          <w:ilvl w:val="0"/>
          <w:numId w:val="5"/>
        </w:numPr>
        <w:spacing w:before="60" w:after="60"/>
        <w:ind w:left="1680" w:leftChars="0" w:right="0" w:rightChars="0" w:hanging="420" w:firstLineChars="0"/>
        <w:rPr>
          <w:rFonts w:hint="default" w:ascii="Times New Roman Regular" w:hAnsi="Times New Roman Regular" w:eastAsia="宋体" w:cs="Times New Roman Regular"/>
          <w:b/>
          <w:bCs w:val="0"/>
          <w:sz w:val="23"/>
          <w:szCs w:val="23"/>
          <w:lang w:val="en-US" w:eastAsia="zh-CN"/>
        </w:rPr>
      </w:pPr>
      <w:r>
        <w:rPr>
          <w:rFonts w:hint="eastAsia" w:ascii="Times New Roman Regular" w:hAnsi="Times New Roman Regular" w:eastAsia="宋体" w:cs="Times New Roman Regular"/>
          <w:b/>
          <w:bCs w:val="0"/>
          <w:sz w:val="23"/>
          <w:szCs w:val="23"/>
          <w:lang w:val="en-US" w:eastAsia="zh-CN"/>
        </w:rPr>
        <w:t>分词处理</w:t>
      </w:r>
    </w:p>
    <w:p w14:paraId="266306A7">
      <w:pPr>
        <w:pStyle w:val="12"/>
        <w:numPr>
          <w:numId w:val="0"/>
        </w:numPr>
        <w:spacing w:before="60" w:after="60"/>
        <w:ind w:left="1680" w:leftChars="0" w:right="0" w:rightChars="0"/>
        <w:rPr>
          <w:rFonts w:hint="eastAsia" w:ascii="Times New Roman Regular" w:hAnsi="Times New Roman Regular" w:eastAsia="宋体" w:cs="Times New Roman Regular"/>
          <w:b w:val="0"/>
          <w:bCs/>
          <w:sz w:val="23"/>
          <w:szCs w:val="23"/>
          <w:lang w:val="en-US" w:eastAsia="zh-CN"/>
        </w:rPr>
      </w:pPr>
      <w:r>
        <w:rPr>
          <w:rFonts w:hint="eastAsia" w:ascii="Times New Roman Regular" w:hAnsi="Times New Roman Regular" w:eastAsia="宋体" w:cs="Times New Roman Regular"/>
          <w:b w:val="0"/>
          <w:bCs/>
          <w:sz w:val="23"/>
          <w:szCs w:val="23"/>
          <w:lang w:val="en-US" w:eastAsia="zh-CN"/>
        </w:rPr>
        <w:t>首先将文本中的字母转为小写，保证特征一致性；然后使用</w:t>
      </w:r>
      <w:r>
        <w:rPr>
          <w:rFonts w:hint="default" w:ascii="Menlo Regular" w:hAnsi="Menlo Regular" w:eastAsia="宋体" w:cs="Menlo Regular"/>
          <w:b w:val="0"/>
          <w:bCs/>
          <w:sz w:val="18"/>
          <w:szCs w:val="18"/>
          <w:shd w:val="clear" w:color="auto" w:fill="auto"/>
          <w:lang w:val="en-US" w:eastAsia="zh-CN"/>
        </w:rPr>
        <w:t>string.punctuation</w:t>
      </w:r>
      <w:r>
        <w:rPr>
          <w:rFonts w:hint="eastAsia" w:ascii="Times New Roman Regular" w:hAnsi="Times New Roman Regular" w:eastAsia="宋体" w:cs="Times New Roman Regular"/>
          <w:b w:val="0"/>
          <w:bCs/>
          <w:sz w:val="23"/>
          <w:szCs w:val="23"/>
          <w:lang w:val="en-US" w:eastAsia="zh-CN"/>
        </w:rPr>
        <w:t>提供的标点符号列表，将文本中的标点符号替换为空字符；最后使用</w:t>
      </w:r>
      <w:r>
        <w:rPr>
          <w:rFonts w:hint="eastAsia" w:ascii="Menlo Regular" w:hAnsi="Menlo Regular" w:eastAsia="宋体" w:cs="Menlo Regular"/>
          <w:b w:val="0"/>
          <w:bCs/>
          <w:sz w:val="18"/>
          <w:szCs w:val="18"/>
          <w:shd w:val="clear" w:color="auto" w:fill="auto"/>
          <w:lang w:val="en-US" w:eastAsia="zh-CN"/>
        </w:rPr>
        <w:t>nltk</w:t>
      </w:r>
      <w:r>
        <w:rPr>
          <w:rFonts w:hint="eastAsia" w:ascii="Times New Roman Regular" w:hAnsi="Times New Roman Regular" w:eastAsia="宋体" w:cs="Times New Roman Regular"/>
          <w:b w:val="0"/>
          <w:bCs/>
          <w:sz w:val="23"/>
          <w:szCs w:val="23"/>
          <w:lang w:val="en-US" w:eastAsia="zh-CN"/>
        </w:rPr>
        <w:t>的</w:t>
      </w:r>
      <w:r>
        <w:rPr>
          <w:rFonts w:hint="eastAsia" w:ascii="Menlo Regular" w:hAnsi="Menlo Regular" w:eastAsia="宋体" w:cs="Menlo Regular"/>
          <w:b w:val="0"/>
          <w:bCs/>
          <w:sz w:val="18"/>
          <w:szCs w:val="18"/>
          <w:shd w:val="clear" w:color="auto" w:fill="auto"/>
          <w:lang w:val="en-US" w:eastAsia="zh-CN"/>
        </w:rPr>
        <w:t>word_tokenize</w:t>
      </w:r>
      <w:r>
        <w:rPr>
          <w:rFonts w:hint="eastAsia" w:ascii="Times New Roman Regular" w:hAnsi="Times New Roman Regular" w:eastAsia="宋体" w:cs="Times New Roman Regular"/>
          <w:b w:val="0"/>
          <w:bCs/>
          <w:sz w:val="23"/>
          <w:szCs w:val="23"/>
          <w:lang w:val="en-US" w:eastAsia="zh-CN"/>
        </w:rPr>
        <w:t>方法，将文本转化为单词列表。</w:t>
      </w:r>
    </w:p>
    <w:p w14:paraId="430493C8">
      <w:pPr>
        <w:pStyle w:val="12"/>
        <w:numPr>
          <w:numId w:val="0"/>
        </w:numPr>
        <w:spacing w:before="60" w:after="60"/>
        <w:ind w:left="1680" w:leftChars="0" w:right="0" w:rightChars="0"/>
        <w:rPr>
          <w:rFonts w:hint="default" w:ascii="Times New Roman Regular" w:hAnsi="Times New Roman Regular" w:eastAsia="宋体" w:cs="Times New Roman Regular"/>
          <w:b w:val="0"/>
          <w:bCs/>
          <w:sz w:val="2"/>
          <w:szCs w:val="2"/>
          <w:lang w:val="en-US" w:eastAsia="zh-CN"/>
        </w:rPr>
      </w:pPr>
    </w:p>
    <w:p w14:paraId="040F3EF4">
      <w:pPr>
        <w:pStyle w:val="12"/>
        <w:numPr>
          <w:ilvl w:val="0"/>
          <w:numId w:val="5"/>
        </w:numPr>
        <w:spacing w:before="60" w:after="60"/>
        <w:ind w:left="1680" w:leftChars="0" w:right="0" w:rightChars="0" w:hanging="420" w:firstLineChars="0"/>
        <w:rPr>
          <w:rFonts w:hint="default" w:ascii="Times New Roman Regular" w:hAnsi="Times New Roman Regular" w:eastAsia="宋体" w:cs="Times New Roman Regular"/>
          <w:b/>
          <w:bCs w:val="0"/>
          <w:sz w:val="23"/>
          <w:szCs w:val="23"/>
          <w:lang w:val="en-US" w:eastAsia="zh-CN"/>
        </w:rPr>
      </w:pPr>
      <w:r>
        <w:rPr>
          <w:rFonts w:hint="eastAsia" w:ascii="Times New Roman Regular" w:hAnsi="Times New Roman Regular" w:eastAsia="宋体" w:cs="Times New Roman Regular"/>
          <w:b/>
          <w:bCs w:val="0"/>
          <w:sz w:val="23"/>
          <w:szCs w:val="23"/>
          <w:lang w:val="en-US" w:eastAsia="zh-CN"/>
        </w:rPr>
        <w:t>去停用词</w:t>
      </w:r>
    </w:p>
    <w:p w14:paraId="24F95AA4">
      <w:pPr>
        <w:pStyle w:val="12"/>
        <w:numPr>
          <w:numId w:val="0"/>
        </w:numPr>
        <w:spacing w:before="60" w:after="60"/>
        <w:ind w:left="1680" w:leftChars="0" w:right="0" w:rightChars="0"/>
        <w:rPr>
          <w:rFonts w:hint="eastAsia" w:ascii="Times New Roman Regular" w:hAnsi="Times New Roman Regular" w:eastAsia="宋体" w:cs="Times New Roman Regular"/>
          <w:b w:val="0"/>
          <w:bCs/>
          <w:sz w:val="23"/>
          <w:szCs w:val="23"/>
          <w:lang w:val="en-US" w:eastAsia="zh-CN"/>
        </w:rPr>
      </w:pPr>
      <w:r>
        <w:rPr>
          <w:rFonts w:hint="eastAsia" w:ascii="Times New Roman Regular" w:hAnsi="Times New Roman Regular" w:eastAsia="宋体" w:cs="Times New Roman Regular"/>
          <w:b w:val="0"/>
          <w:bCs/>
          <w:sz w:val="23"/>
          <w:szCs w:val="23"/>
          <w:lang w:val="en-US" w:eastAsia="zh-CN"/>
        </w:rPr>
        <w:t>同样使用</w:t>
      </w:r>
      <w:r>
        <w:rPr>
          <w:rFonts w:hint="eastAsia" w:ascii="Menlo Regular" w:hAnsi="Menlo Regular" w:eastAsia="宋体" w:cs="Menlo Regular"/>
          <w:b w:val="0"/>
          <w:bCs/>
          <w:sz w:val="18"/>
          <w:szCs w:val="18"/>
          <w:shd w:val="clear" w:color="auto" w:fill="auto"/>
          <w:lang w:val="en-US" w:eastAsia="zh-CN"/>
        </w:rPr>
        <w:t>nltk</w:t>
      </w:r>
      <w:r>
        <w:rPr>
          <w:rFonts w:hint="eastAsia" w:ascii="Times New Roman Regular" w:hAnsi="Times New Roman Regular" w:eastAsia="宋体" w:cs="Times New Roman Regular"/>
          <w:b w:val="0"/>
          <w:bCs/>
          <w:sz w:val="23"/>
          <w:szCs w:val="23"/>
          <w:lang w:val="en-US" w:eastAsia="zh-CN"/>
        </w:rPr>
        <w:t>提供的</w:t>
      </w:r>
      <w:r>
        <w:rPr>
          <w:rFonts w:hint="eastAsia" w:ascii="Menlo Regular" w:hAnsi="Menlo Regular" w:eastAsia="宋体" w:cs="Menlo Regular"/>
          <w:b w:val="0"/>
          <w:bCs/>
          <w:sz w:val="18"/>
          <w:szCs w:val="18"/>
          <w:shd w:val="clear" w:color="auto" w:fill="auto"/>
          <w:lang w:val="en-US" w:eastAsia="zh-CN"/>
        </w:rPr>
        <w:t>stopwords.words('english')</w:t>
      </w:r>
      <w:r>
        <w:rPr>
          <w:rFonts w:hint="eastAsia" w:ascii="Times New Roman Regular" w:hAnsi="Times New Roman Regular" w:eastAsia="宋体" w:cs="Times New Roman Regular"/>
          <w:b w:val="0"/>
          <w:bCs/>
          <w:sz w:val="23"/>
          <w:szCs w:val="23"/>
          <w:lang w:val="en-US" w:eastAsia="zh-CN"/>
        </w:rPr>
        <w:t>获取英文停用词列表，然后遍历分词结果，检查每个单词是否在停用词表中，若不在则保留。</w:t>
      </w:r>
    </w:p>
    <w:p w14:paraId="7BD87E3A">
      <w:pPr>
        <w:pStyle w:val="12"/>
        <w:numPr>
          <w:numId w:val="0"/>
        </w:numPr>
        <w:spacing w:before="60" w:after="60"/>
        <w:ind w:left="1680" w:leftChars="0" w:right="0" w:rightChars="0"/>
        <w:rPr>
          <w:rFonts w:hint="eastAsia" w:ascii="Times New Roman Regular" w:hAnsi="Times New Roman Regular" w:eastAsia="宋体" w:cs="Times New Roman Regular"/>
          <w:b w:val="0"/>
          <w:bCs/>
          <w:sz w:val="2"/>
          <w:szCs w:val="2"/>
          <w:lang w:val="en-US" w:eastAsia="zh-CN"/>
        </w:rPr>
      </w:pPr>
    </w:p>
    <w:p w14:paraId="00F86A88">
      <w:pPr>
        <w:pStyle w:val="12"/>
        <w:numPr>
          <w:ilvl w:val="0"/>
          <w:numId w:val="0"/>
        </w:numPr>
        <w:spacing w:before="60" w:after="60"/>
        <w:ind w:left="1260" w:leftChars="0" w:right="0" w:rightChars="0"/>
        <w:rPr>
          <w:rFonts w:hint="eastAsia"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sz w:val="24"/>
          <w:szCs w:val="24"/>
          <w:lang w:val="en-US" w:eastAsia="zh-CN"/>
        </w:rPr>
        <w:t>文档处理后如下（仍使用样例进行展示）：</w:t>
      </w:r>
    </w:p>
    <w:p w14:paraId="0DF7F29B">
      <w:pPr>
        <w:pStyle w:val="12"/>
        <w:numPr>
          <w:ilvl w:val="0"/>
          <w:numId w:val="0"/>
        </w:numPr>
        <w:spacing w:before="60" w:after="60"/>
        <w:ind w:left="1260" w:leftChars="0" w:right="0" w:rightChars="0"/>
      </w:pPr>
      <w:r>
        <w:drawing>
          <wp:inline distT="0" distB="0" distL="114300" distR="114300">
            <wp:extent cx="5039995" cy="571500"/>
            <wp:effectExtent l="28575" t="28575" r="36830" b="3492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6"/>
                    <a:stretch>
                      <a:fillRect/>
                    </a:stretch>
                  </pic:blipFill>
                  <pic:spPr>
                    <a:xfrm>
                      <a:off x="0" y="0"/>
                      <a:ext cx="5039995" cy="571500"/>
                    </a:xfrm>
                    <a:prstGeom prst="rect">
                      <a:avLst/>
                    </a:prstGeom>
                    <a:noFill/>
                    <a:ln w="28575" cap="flat" cmpd="dbl">
                      <a:solidFill>
                        <a:schemeClr val="bg2">
                          <a:lumMod val="25000"/>
                        </a:schemeClr>
                      </a:solidFill>
                      <a:prstDash val="solid"/>
                    </a:ln>
                  </pic:spPr>
                </pic:pic>
              </a:graphicData>
            </a:graphic>
          </wp:inline>
        </w:drawing>
      </w:r>
    </w:p>
    <w:p w14:paraId="64E02A8D">
      <w:pPr>
        <w:pStyle w:val="12"/>
        <w:numPr>
          <w:ilvl w:val="0"/>
          <w:numId w:val="0"/>
        </w:numPr>
        <w:spacing w:before="60" w:after="60"/>
        <w:ind w:left="1260" w:leftChars="0" w:right="0" w:rightChars="0"/>
        <w:rPr>
          <w:rFonts w:hint="default"/>
          <w:sz w:val="12"/>
          <w:szCs w:val="12"/>
          <w:lang w:val="en-US" w:eastAsia="zh-CN"/>
        </w:rPr>
      </w:pPr>
    </w:p>
    <w:p w14:paraId="0C7B1323">
      <w:pPr>
        <w:pStyle w:val="12"/>
        <w:numPr>
          <w:ilvl w:val="0"/>
          <w:numId w:val="3"/>
        </w:numPr>
        <w:spacing w:before="60" w:after="60"/>
        <w:ind w:left="840" w:leftChars="0" w:right="0" w:rightChars="0" w:hanging="420" w:firstLineChars="0"/>
        <w:rPr>
          <w:rFonts w:hint="default" w:ascii="Times New Roman Bold" w:hAnsi="Times New Roman Bold" w:cs="Times New Roman Bold"/>
          <w:b/>
          <w:bCs w:val="0"/>
          <w:sz w:val="26"/>
          <w:szCs w:val="26"/>
          <w:lang w:val="en-US" w:eastAsia="zh-CN"/>
        </w:rPr>
      </w:pPr>
      <w:r>
        <w:rPr>
          <w:rFonts w:hint="eastAsia" w:ascii="Times New Roman Bold" w:hAnsi="Times New Roman Bold" w:cs="Times New Roman Bold"/>
          <w:b/>
          <w:bCs w:val="0"/>
          <w:sz w:val="26"/>
          <w:szCs w:val="26"/>
          <w:lang w:val="en-US" w:eastAsia="zh-CN"/>
        </w:rPr>
        <w:t>实验设计</w:t>
      </w:r>
    </w:p>
    <w:p w14:paraId="6B0C0086">
      <w:pPr>
        <w:pStyle w:val="12"/>
        <w:numPr>
          <w:numId w:val="0"/>
        </w:numPr>
        <w:spacing w:before="60" w:after="60"/>
        <w:ind w:left="420" w:leftChars="0" w:right="0" w:rightChars="0"/>
        <w:rPr>
          <w:rFonts w:hint="default" w:ascii="Times New Roman Bold" w:hAnsi="Times New Roman Bold" w:cs="Times New Roman Bold"/>
          <w:b/>
          <w:bCs w:val="0"/>
          <w:sz w:val="2"/>
          <w:szCs w:val="2"/>
          <w:lang w:val="en-US" w:eastAsia="zh-CN"/>
        </w:rPr>
      </w:pPr>
    </w:p>
    <w:p w14:paraId="584E0F1D">
      <w:pPr>
        <w:pStyle w:val="12"/>
        <w:numPr>
          <w:ilvl w:val="0"/>
          <w:numId w:val="4"/>
        </w:numPr>
        <w:spacing w:before="60" w:after="60"/>
        <w:ind w:left="1260" w:leftChars="0" w:right="0" w:rightChars="0" w:hanging="420" w:firstLineChars="0"/>
        <w:rPr>
          <w:rFonts w:hint="eastAsia" w:ascii="Times New Roman Bold" w:hAnsi="Times New Roman Bold" w:cs="Times New Roman Bold"/>
          <w:b/>
          <w:bCs w:val="0"/>
          <w:sz w:val="26"/>
          <w:szCs w:val="26"/>
          <w:lang w:val="en-US" w:eastAsia="zh-CN"/>
        </w:rPr>
      </w:pPr>
      <w:r>
        <w:rPr>
          <w:rFonts w:hint="eastAsia" w:ascii="Times New Roman Bold" w:hAnsi="Times New Roman Bold" w:cs="Times New Roman Bold"/>
          <w:b/>
          <w:bCs w:val="0"/>
          <w:sz w:val="26"/>
          <w:szCs w:val="26"/>
          <w:lang w:val="en-US" w:eastAsia="zh-CN"/>
        </w:rPr>
        <w:t>数据划分——五折交叉验证</w:t>
      </w:r>
    </w:p>
    <w:p w14:paraId="247B3BD4">
      <w:pPr>
        <w:pStyle w:val="12"/>
        <w:numPr>
          <w:ilvl w:val="0"/>
          <w:numId w:val="0"/>
        </w:numPr>
        <w:spacing w:before="60" w:after="60"/>
        <w:ind w:left="1260" w:leftChars="0" w:right="0" w:rightChars="0"/>
        <w:rPr>
          <w:rFonts w:hint="default" w:ascii="Times New Roman Regular" w:hAnsi="Times New Roman Regular" w:cs="Times New Roman Regular"/>
          <w:b w:val="0"/>
          <w:bCs/>
          <w:sz w:val="24"/>
          <w:szCs w:val="24"/>
          <w:lang w:val="en-US" w:eastAsia="zh-CN"/>
        </w:rPr>
      </w:pPr>
      <w:r>
        <w:rPr>
          <w:rFonts w:hint="default" w:ascii="Times New Roman Regular" w:hAnsi="Times New Roman Regular" w:cs="Times New Roman Regular"/>
          <w:b w:val="0"/>
          <w:bCs/>
          <w:sz w:val="24"/>
          <w:szCs w:val="24"/>
          <w:lang w:val="en-US" w:eastAsia="zh-CN"/>
        </w:rPr>
        <w:t>五折交叉验证将数据集等分为五个折。在每次训练时，选取其中一折作为验证集，其余四折作为训练集，轮流进行训练和验证</w:t>
      </w:r>
      <w:r>
        <w:rPr>
          <w:rFonts w:hint="eastAsia" w:ascii="Times New Roman Regular" w:hAnsi="Times New Roman Regular" w:cs="Times New Roman Regular"/>
          <w:b w:val="0"/>
          <w:bCs/>
          <w:sz w:val="24"/>
          <w:szCs w:val="24"/>
          <w:lang w:val="en-US" w:eastAsia="zh-CN"/>
        </w:rPr>
        <w:t>，</w:t>
      </w:r>
      <w:r>
        <w:rPr>
          <w:rFonts w:hint="default" w:ascii="Times New Roman Regular" w:hAnsi="Times New Roman Regular" w:cs="Times New Roman Regular"/>
          <w:b w:val="0"/>
          <w:bCs/>
          <w:sz w:val="24"/>
          <w:szCs w:val="24"/>
          <w:lang w:val="en-US" w:eastAsia="zh-CN"/>
        </w:rPr>
        <w:t>最终计算5次实验结果的平均值和标准差作为模型的整体性能指标</w:t>
      </w:r>
      <w:r>
        <w:rPr>
          <w:rFonts w:hint="eastAsia" w:ascii="Times New Roman Regular" w:hAnsi="Times New Roman Regular" w:cs="Times New Roman Regular"/>
          <w:b w:val="0"/>
          <w:bCs/>
          <w:sz w:val="24"/>
          <w:szCs w:val="24"/>
          <w:lang w:val="en-US" w:eastAsia="zh-CN"/>
        </w:rPr>
        <w:t>。</w:t>
      </w:r>
      <w:r>
        <w:rPr>
          <w:rFonts w:hint="default" w:ascii="Times New Roman Regular" w:hAnsi="Times New Roman Regular" w:cs="Times New Roman Regular"/>
          <w:b w:val="0"/>
          <w:bCs/>
          <w:sz w:val="24"/>
          <w:szCs w:val="24"/>
          <w:lang w:val="en-US" w:eastAsia="zh-CN"/>
        </w:rPr>
        <w:t>五折交叉验证能够充分利用数据集，避免因单次随机划分数据导致的结果偏差，使评估结果更加稳定。</w:t>
      </w:r>
    </w:p>
    <w:p w14:paraId="64A33FB8">
      <w:pPr>
        <w:pStyle w:val="12"/>
        <w:numPr>
          <w:ilvl w:val="0"/>
          <w:numId w:val="0"/>
        </w:numPr>
        <w:spacing w:before="60" w:after="60"/>
        <w:ind w:left="1260" w:leftChars="0" w:right="0" w:rightChars="0"/>
        <w:rPr>
          <w:rFonts w:hint="default" w:ascii="Times New Roman Regular" w:hAnsi="Times New Roman Regular" w:cs="Times New Roman Regular"/>
          <w:b w:val="0"/>
          <w:bCs/>
          <w:sz w:val="2"/>
          <w:szCs w:val="2"/>
          <w:lang w:val="en-US" w:eastAsia="zh-CN"/>
        </w:rPr>
      </w:pPr>
    </w:p>
    <w:p w14:paraId="3AD831D5">
      <w:pPr>
        <w:pStyle w:val="12"/>
        <w:numPr>
          <w:ilvl w:val="0"/>
          <w:numId w:val="6"/>
        </w:numPr>
        <w:spacing w:before="60" w:after="60"/>
        <w:ind w:left="1680" w:leftChars="0" w:right="0" w:rightChars="0" w:hanging="420" w:firstLineChars="0"/>
        <w:rPr>
          <w:rFonts w:hint="default" w:ascii="Times New Roman Regular" w:hAnsi="Times New Roman Regular" w:eastAsia="Menlo" w:cs="Times New Roman Regular"/>
          <w:b w:val="0"/>
          <w:bCs w:val="0"/>
          <w:color w:val="000000"/>
          <w:sz w:val="22"/>
          <w:szCs w:val="22"/>
        </w:rPr>
      </w:pPr>
      <w:r>
        <w:rPr>
          <w:rFonts w:hint="default" w:ascii="Times New Roman Regular" w:hAnsi="Times New Roman Regular" w:eastAsia="宋体" w:cs="Times New Roman Regular"/>
          <w:b w:val="0"/>
          <w:bCs w:val="0"/>
          <w:color w:val="000000"/>
          <w:sz w:val="22"/>
          <w:szCs w:val="22"/>
          <w:lang w:val="en-US" w:eastAsia="zh-CN"/>
        </w:rPr>
        <w:t>使用Scikit-learn提供的用于实现交叉验证的函数KFold</w:t>
      </w:r>
      <w:r>
        <w:rPr>
          <w:rFonts w:hint="eastAsia" w:ascii="Times New Roman Regular" w:hAnsi="Times New Roman Regular" w:eastAsia="宋体" w:cs="Times New Roman Regular"/>
          <w:b w:val="0"/>
          <w:bCs w:val="0"/>
          <w:color w:val="000000"/>
          <w:sz w:val="22"/>
          <w:szCs w:val="22"/>
          <w:lang w:val="en-US" w:eastAsia="zh-CN"/>
        </w:rPr>
        <w:t>进行划分</w:t>
      </w:r>
    </w:p>
    <w:p w14:paraId="540F4BB1">
      <w:pPr>
        <w:pStyle w:val="12"/>
        <w:numPr>
          <w:ilvl w:val="0"/>
          <w:numId w:val="0"/>
        </w:numPr>
        <w:spacing w:before="60" w:after="60"/>
        <w:ind w:left="1680" w:leftChars="0" w:right="0" w:rightChars="0"/>
        <w:rPr>
          <w:rFonts w:hint="default" w:ascii="Menlo" w:hAnsi="Menlo" w:eastAsia="Menlo" w:cs="Menlo"/>
          <w:b w:val="0"/>
          <w:bCs w:val="0"/>
          <w:color w:val="000000"/>
          <w:kern w:val="0"/>
          <w:sz w:val="18"/>
          <w:szCs w:val="18"/>
          <w:shd w:val="clear" w:fill="FFFFFF"/>
          <w:lang w:val="en-US" w:eastAsia="zh-CN" w:bidi="ar"/>
        </w:rPr>
      </w:pPr>
      <w:r>
        <w:rPr>
          <w:rFonts w:hint="default" w:ascii="Menlo" w:hAnsi="Menlo" w:eastAsia="Menlo" w:cs="Menlo"/>
          <w:b w:val="0"/>
          <w:bCs w:val="0"/>
          <w:color w:val="000000"/>
          <w:kern w:val="0"/>
          <w:sz w:val="18"/>
          <w:szCs w:val="18"/>
          <w:shd w:val="clear" w:fill="FFFFFF"/>
          <w:lang w:val="en-US" w:eastAsia="zh-CN" w:bidi="ar"/>
        </w:rPr>
        <w:t>kfold = KFold(n_splits=k_folds, shuffle=</w:t>
      </w:r>
      <w:r>
        <w:rPr>
          <w:rFonts w:hint="default" w:ascii="Menlo" w:hAnsi="Menlo" w:eastAsia="Menlo" w:cs="Menlo"/>
          <w:b w:val="0"/>
          <w:bCs w:val="0"/>
          <w:color w:val="0000FF"/>
          <w:kern w:val="0"/>
          <w:sz w:val="18"/>
          <w:szCs w:val="18"/>
          <w:shd w:val="clear" w:fill="FFFFFF"/>
          <w:lang w:val="en-US" w:eastAsia="zh-CN" w:bidi="ar"/>
        </w:rPr>
        <w:t>True</w:t>
      </w:r>
      <w:r>
        <w:rPr>
          <w:rFonts w:hint="default" w:ascii="Menlo" w:hAnsi="Menlo" w:eastAsia="Menlo" w:cs="Menlo"/>
          <w:b w:val="0"/>
          <w:bCs w:val="0"/>
          <w:color w:val="000000"/>
          <w:kern w:val="0"/>
          <w:sz w:val="18"/>
          <w:szCs w:val="18"/>
          <w:shd w:val="clear" w:fill="FFFFFF"/>
          <w:lang w:val="en-US" w:eastAsia="zh-CN" w:bidi="ar"/>
        </w:rPr>
        <w:t>, random_state=seed)</w:t>
      </w:r>
    </w:p>
    <w:p w14:paraId="1C784EAA">
      <w:pPr>
        <w:pStyle w:val="12"/>
        <w:numPr>
          <w:ilvl w:val="0"/>
          <w:numId w:val="0"/>
        </w:numPr>
        <w:spacing w:before="60" w:after="60"/>
        <w:ind w:left="1680" w:leftChars="0" w:right="0" w:rightChars="0"/>
        <w:rPr>
          <w:rFonts w:hint="default" w:ascii="Menlo" w:hAnsi="Menlo" w:eastAsia="Menlo" w:cs="Menlo"/>
          <w:b w:val="0"/>
          <w:bCs w:val="0"/>
          <w:color w:val="000000"/>
          <w:kern w:val="0"/>
          <w:sz w:val="18"/>
          <w:szCs w:val="18"/>
          <w:shd w:val="clear" w:fill="FFFFFF"/>
          <w:lang w:val="en-US" w:eastAsia="zh-CN" w:bidi="ar"/>
        </w:rPr>
      </w:pPr>
      <w:r>
        <w:rPr>
          <w:rFonts w:hint="default" w:ascii="Menlo" w:hAnsi="Menlo" w:eastAsia="Menlo" w:cs="Menlo"/>
          <w:b w:val="0"/>
          <w:bCs w:val="0"/>
          <w:color w:val="000000"/>
          <w:kern w:val="0"/>
          <w:sz w:val="18"/>
          <w:szCs w:val="18"/>
          <w:shd w:val="clear" w:fill="FFFFFF"/>
          <w:lang w:val="en-US" w:eastAsia="zh-CN" w:bidi="ar"/>
        </w:rPr>
        <w:t>kfold.split(train_dataset)</w:t>
      </w:r>
    </w:p>
    <w:p w14:paraId="61183BE9">
      <w:pPr>
        <w:pStyle w:val="12"/>
        <w:numPr>
          <w:ilvl w:val="0"/>
          <w:numId w:val="4"/>
        </w:numPr>
        <w:spacing w:before="60" w:after="60"/>
        <w:ind w:left="1260" w:leftChars="0" w:right="0" w:rightChars="0" w:hanging="420" w:firstLineChars="0"/>
        <w:rPr>
          <w:rFonts w:hint="eastAsia" w:ascii="Times New Roman Bold" w:hAnsi="Times New Roman Bold" w:cs="Times New Roman Bold"/>
          <w:b/>
          <w:bCs w:val="0"/>
          <w:sz w:val="26"/>
          <w:szCs w:val="26"/>
          <w:lang w:val="en-US" w:eastAsia="zh-CN"/>
        </w:rPr>
      </w:pPr>
      <w:r>
        <w:rPr>
          <w:rFonts w:hint="eastAsia" w:ascii="Times New Roman Bold" w:hAnsi="Times New Roman Bold" w:cs="Times New Roman Bold"/>
          <w:b/>
          <w:bCs w:val="0"/>
          <w:sz w:val="26"/>
          <w:szCs w:val="26"/>
          <w:lang w:val="en-US" w:eastAsia="zh-CN"/>
        </w:rPr>
        <w:t>模型训练</w:t>
      </w:r>
    </w:p>
    <w:p w14:paraId="3C0BF0B5">
      <w:pPr>
        <w:pStyle w:val="12"/>
        <w:numPr>
          <w:ilvl w:val="0"/>
          <w:numId w:val="0"/>
        </w:numPr>
        <w:spacing w:before="60" w:after="60"/>
        <w:ind w:left="1260" w:leftChars="0" w:right="0" w:rightChars="0"/>
        <w:rPr>
          <w:rFonts w:hint="eastAsia"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sz w:val="24"/>
          <w:szCs w:val="24"/>
          <w:lang w:val="en-US" w:eastAsia="zh-CN"/>
        </w:rPr>
        <w:t>该模型训练过程较简单，只需要根据算法选择部分的公式在训练集上计算每个类别的先验概率和条件概率，然后在验证集上计算概率并加上拉普拉斯平滑即可。</w:t>
      </w:r>
    </w:p>
    <w:p w14:paraId="22443A81">
      <w:pPr>
        <w:pStyle w:val="12"/>
        <w:numPr>
          <w:ilvl w:val="0"/>
          <w:numId w:val="0"/>
        </w:numPr>
        <w:spacing w:before="60" w:after="60"/>
        <w:ind w:left="1260" w:leftChars="0" w:right="0" w:rightChars="0"/>
        <w:rPr>
          <w:rFonts w:hint="default" w:ascii="Times New Roman Regular" w:hAnsi="Times New Roman Regular" w:eastAsia="宋体" w:cs="Times New Roman Regular"/>
          <w:b w:val="0"/>
          <w:bCs/>
          <w:sz w:val="2"/>
          <w:szCs w:val="2"/>
          <w:lang w:val="en-US" w:eastAsia="zh-CN"/>
        </w:rPr>
      </w:pPr>
    </w:p>
    <w:p w14:paraId="50892BD1">
      <w:pPr>
        <w:pStyle w:val="12"/>
        <w:numPr>
          <w:ilvl w:val="0"/>
          <w:numId w:val="4"/>
        </w:numPr>
        <w:spacing w:before="60" w:after="60"/>
        <w:ind w:left="1260" w:leftChars="0" w:right="0" w:rightChars="0" w:hanging="420" w:firstLineChars="0"/>
        <w:rPr>
          <w:rFonts w:hint="eastAsia" w:ascii="Times New Roman Regular" w:hAnsi="Times New Roman Regular" w:eastAsia="宋体" w:cs="Times New Roman Regular"/>
          <w:b w:val="0"/>
          <w:bCs/>
          <w:sz w:val="24"/>
          <w:szCs w:val="24"/>
          <w:lang w:val="en-US" w:eastAsia="zh-CN" w:bidi="ar-SA"/>
        </w:rPr>
      </w:pPr>
      <w:r>
        <w:rPr>
          <w:rFonts w:hint="eastAsia" w:ascii="Times New Roman Bold" w:hAnsi="Times New Roman Bold" w:cs="Times New Roman Bold"/>
          <w:b/>
          <w:bCs w:val="0"/>
          <w:sz w:val="26"/>
          <w:szCs w:val="26"/>
          <w:lang w:val="en-US" w:eastAsia="zh-CN"/>
        </w:rPr>
        <w:t>模型评估</w:t>
      </w:r>
    </w:p>
    <w:p w14:paraId="006D1D08">
      <w:pPr>
        <w:pStyle w:val="12"/>
        <w:numPr>
          <w:numId w:val="0"/>
        </w:numPr>
        <w:spacing w:before="60" w:after="60"/>
        <w:ind w:left="1260" w:leftChars="0" w:right="0" w:rightChars="0"/>
        <w:rPr>
          <w:rFonts w:hint="eastAsia" w:ascii="Times New Roman Regular" w:hAnsi="Times New Roman Regular" w:eastAsia="宋体" w:cs="Times New Roman Regular"/>
          <w:b w:val="0"/>
          <w:bCs/>
          <w:sz w:val="24"/>
          <w:szCs w:val="24"/>
          <w:lang w:val="en-US" w:eastAsia="zh-CN" w:bidi="ar-SA"/>
        </w:rPr>
      </w:pPr>
      <w:r>
        <w:rPr>
          <w:rFonts w:hint="eastAsia" w:ascii="Times New Roman Regular" w:hAnsi="Times New Roman Regular" w:eastAsia="宋体" w:cs="Times New Roman Regular"/>
          <w:b w:val="0"/>
          <w:bCs/>
          <w:sz w:val="24"/>
          <w:szCs w:val="24"/>
          <w:lang w:val="en-US" w:eastAsia="zh-CN" w:bidi="ar-SA"/>
        </w:rPr>
        <w:t>利用测试集对模型性能进行评估，计算分类任务的主要指标：</w:t>
      </w:r>
    </w:p>
    <w:p w14:paraId="7A81E914">
      <w:pPr>
        <w:pStyle w:val="12"/>
        <w:numPr>
          <w:ilvl w:val="0"/>
          <w:numId w:val="6"/>
        </w:numPr>
        <w:spacing w:before="60" w:after="60"/>
        <w:ind w:left="1680" w:leftChars="0" w:right="0" w:rightChars="0" w:hanging="420" w:firstLineChars="0"/>
      </w:pPr>
      <w:r>
        <w:rPr>
          <w:rFonts w:hint="eastAsia" w:ascii="Times New Roman Regular" w:hAnsi="Times New Roman Regular" w:eastAsia="宋体" w:cs="Times New Roman Regular"/>
          <w:b/>
          <w:bCs/>
          <w:color w:val="000000"/>
          <w:sz w:val="23"/>
          <w:szCs w:val="23"/>
          <w:lang w:val="en-US" w:eastAsia="zh-CN"/>
        </w:rPr>
        <w:t>准确率</w:t>
      </w:r>
    </w:p>
    <w:p w14:paraId="7B46A581">
      <w:pPr>
        <w:pStyle w:val="12"/>
        <w:numPr>
          <w:numId w:val="0"/>
        </w:numPr>
        <w:spacing w:before="60" w:after="60"/>
        <w:ind w:left="1680" w:leftChars="0" w:right="0" w:rightChars="0"/>
      </w:pPr>
      <w:r>
        <w:drawing>
          <wp:inline distT="0" distB="0" distL="114300" distR="114300">
            <wp:extent cx="1940560" cy="396240"/>
            <wp:effectExtent l="0" t="0" r="15240" b="1016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7"/>
                    <a:stretch>
                      <a:fillRect/>
                    </a:stretch>
                  </pic:blipFill>
                  <pic:spPr>
                    <a:xfrm>
                      <a:off x="0" y="0"/>
                      <a:ext cx="1940560" cy="396240"/>
                    </a:xfrm>
                    <a:prstGeom prst="rect">
                      <a:avLst/>
                    </a:prstGeom>
                    <a:noFill/>
                    <a:ln>
                      <a:noFill/>
                    </a:ln>
                  </pic:spPr>
                </pic:pic>
              </a:graphicData>
            </a:graphic>
          </wp:inline>
        </w:drawing>
      </w:r>
    </w:p>
    <w:p w14:paraId="2F591802">
      <w:pPr>
        <w:pStyle w:val="12"/>
        <w:numPr>
          <w:ilvl w:val="0"/>
          <w:numId w:val="6"/>
        </w:numPr>
        <w:spacing w:before="60" w:after="60"/>
        <w:ind w:left="1680" w:leftChars="0" w:right="0" w:rightChars="0" w:hanging="420" w:firstLineChars="0"/>
      </w:pPr>
      <w:r>
        <w:rPr>
          <w:rFonts w:hint="eastAsia" w:ascii="Times New Roman Regular" w:hAnsi="Times New Roman Regular" w:eastAsia="宋体" w:cs="Times New Roman Regular"/>
          <w:b/>
          <w:bCs/>
          <w:color w:val="000000"/>
          <w:sz w:val="23"/>
          <w:szCs w:val="23"/>
          <w:lang w:val="en-US" w:eastAsia="zh-CN"/>
        </w:rPr>
        <w:t>精确率</w:t>
      </w:r>
    </w:p>
    <w:p w14:paraId="14CCD306">
      <w:pPr>
        <w:pStyle w:val="12"/>
        <w:numPr>
          <w:numId w:val="0"/>
        </w:numPr>
        <w:spacing w:before="60" w:after="60"/>
        <w:ind w:left="1680" w:leftChars="0" w:right="0" w:rightChars="0"/>
      </w:pPr>
      <w:r>
        <w:drawing>
          <wp:inline distT="0" distB="0" distL="114300" distR="114300">
            <wp:extent cx="2359025" cy="396240"/>
            <wp:effectExtent l="0" t="0" r="3175" b="1016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18"/>
                    <a:stretch>
                      <a:fillRect/>
                    </a:stretch>
                  </pic:blipFill>
                  <pic:spPr>
                    <a:xfrm>
                      <a:off x="0" y="0"/>
                      <a:ext cx="2359025" cy="396240"/>
                    </a:xfrm>
                    <a:prstGeom prst="rect">
                      <a:avLst/>
                    </a:prstGeom>
                    <a:noFill/>
                    <a:ln>
                      <a:noFill/>
                    </a:ln>
                  </pic:spPr>
                </pic:pic>
              </a:graphicData>
            </a:graphic>
          </wp:inline>
        </w:drawing>
      </w:r>
    </w:p>
    <w:p w14:paraId="0AF53CEF">
      <w:pPr>
        <w:pStyle w:val="12"/>
        <w:numPr>
          <w:ilvl w:val="0"/>
          <w:numId w:val="6"/>
        </w:numPr>
        <w:spacing w:before="60" w:after="60"/>
        <w:ind w:left="1680" w:leftChars="0" w:right="0" w:rightChars="0" w:hanging="420" w:firstLineChars="0"/>
      </w:pPr>
      <w:r>
        <w:rPr>
          <w:rFonts w:hint="eastAsia" w:ascii="Times New Roman Regular" w:hAnsi="Times New Roman Regular" w:eastAsia="宋体" w:cs="Times New Roman Regular"/>
          <w:b/>
          <w:bCs/>
          <w:color w:val="000000"/>
          <w:sz w:val="23"/>
          <w:szCs w:val="23"/>
          <w:lang w:val="en-US" w:eastAsia="zh-CN"/>
        </w:rPr>
        <w:t>召回率</w:t>
      </w:r>
    </w:p>
    <w:p w14:paraId="35816241">
      <w:pPr>
        <w:pStyle w:val="12"/>
        <w:numPr>
          <w:numId w:val="0"/>
        </w:numPr>
        <w:spacing w:before="60" w:after="60"/>
        <w:ind w:left="1680" w:leftChars="0" w:right="0" w:rightChars="0"/>
      </w:pPr>
      <w:r>
        <w:drawing>
          <wp:inline distT="0" distB="0" distL="114300" distR="114300">
            <wp:extent cx="2121535" cy="3962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9"/>
                    <a:stretch>
                      <a:fillRect/>
                    </a:stretch>
                  </pic:blipFill>
                  <pic:spPr>
                    <a:xfrm>
                      <a:off x="0" y="0"/>
                      <a:ext cx="2121535" cy="396240"/>
                    </a:xfrm>
                    <a:prstGeom prst="rect">
                      <a:avLst/>
                    </a:prstGeom>
                    <a:noFill/>
                    <a:ln>
                      <a:noFill/>
                    </a:ln>
                  </pic:spPr>
                </pic:pic>
              </a:graphicData>
            </a:graphic>
          </wp:inline>
        </w:drawing>
      </w:r>
    </w:p>
    <w:p w14:paraId="663B3C77">
      <w:pPr>
        <w:pStyle w:val="12"/>
        <w:numPr>
          <w:ilvl w:val="0"/>
          <w:numId w:val="6"/>
        </w:numPr>
        <w:spacing w:before="60" w:after="60"/>
        <w:ind w:left="1680" w:leftChars="0" w:right="0" w:rightChars="0" w:hanging="420" w:firstLineChars="0"/>
        <w:rPr>
          <w:rFonts w:hint="default"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bCs/>
          <w:color w:val="000000"/>
          <w:sz w:val="23"/>
          <w:szCs w:val="23"/>
          <w:lang w:val="en-US" w:eastAsia="zh-CN"/>
        </w:rPr>
        <w:t>F1值</w:t>
      </w:r>
    </w:p>
    <w:p w14:paraId="3BEC12AD">
      <w:pPr>
        <w:pStyle w:val="12"/>
        <w:numPr>
          <w:numId w:val="0"/>
        </w:numPr>
        <w:spacing w:before="60" w:after="60"/>
        <w:ind w:left="1680" w:leftChars="0" w:right="0" w:rightChars="0"/>
      </w:pPr>
      <w:r>
        <w:drawing>
          <wp:inline distT="0" distB="0" distL="114300" distR="114300">
            <wp:extent cx="1771650" cy="396240"/>
            <wp:effectExtent l="0" t="0" r="635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0"/>
                    <a:stretch>
                      <a:fillRect/>
                    </a:stretch>
                  </pic:blipFill>
                  <pic:spPr>
                    <a:xfrm>
                      <a:off x="0" y="0"/>
                      <a:ext cx="1771650" cy="396240"/>
                    </a:xfrm>
                    <a:prstGeom prst="rect">
                      <a:avLst/>
                    </a:prstGeom>
                    <a:noFill/>
                    <a:ln>
                      <a:noFill/>
                    </a:ln>
                  </pic:spPr>
                </pic:pic>
              </a:graphicData>
            </a:graphic>
          </wp:inline>
        </w:drawing>
      </w:r>
    </w:p>
    <w:p w14:paraId="6316E584">
      <w:pPr>
        <w:pStyle w:val="12"/>
        <w:numPr>
          <w:numId w:val="0"/>
        </w:numPr>
        <w:spacing w:before="60" w:after="60"/>
        <w:ind w:left="1680" w:leftChars="0" w:right="0" w:rightChars="0"/>
        <w:rPr>
          <w:rFonts w:hint="default"/>
          <w:sz w:val="2"/>
          <w:szCs w:val="2"/>
          <w:lang w:val="en-US" w:eastAsia="zh-CN"/>
        </w:rPr>
      </w:pPr>
    </w:p>
    <w:p w14:paraId="527A18C5">
      <w:pPr>
        <w:pStyle w:val="12"/>
        <w:numPr>
          <w:ilvl w:val="0"/>
          <w:numId w:val="0"/>
        </w:numPr>
        <w:spacing w:before="60" w:after="60"/>
        <w:ind w:left="1260" w:leftChars="0" w:right="0" w:rightChars="0"/>
        <w:rPr>
          <w:rFonts w:hint="eastAsia" w:ascii="Times New Roman Regular" w:hAnsi="Times New Roman Regular" w:cs="Times New Roman Regular"/>
          <w:b w:val="0"/>
          <w:bCs/>
          <w:sz w:val="24"/>
          <w:szCs w:val="24"/>
          <w:lang w:val="en-US" w:eastAsia="zh-CN"/>
        </w:rPr>
      </w:pPr>
      <w:r>
        <w:rPr>
          <w:rFonts w:hint="eastAsia" w:ascii="Times New Roman Regular" w:hAnsi="Times New Roman Regular" w:cs="Times New Roman Regular"/>
          <w:b w:val="0"/>
          <w:bCs/>
          <w:sz w:val="24"/>
          <w:szCs w:val="24"/>
          <w:lang w:val="en-US" w:eastAsia="zh-CN"/>
        </w:rPr>
        <w:t>除此之外，我还绘制了混淆矩阵，通过混淆矩阵可以直观显示模型对每个类别的分类效果，对角线元素代表正确分类的样本数，非对角线元素则表示错误分类的样本数，显示类别之间的混淆情况。</w:t>
      </w:r>
    </w:p>
    <w:p w14:paraId="164EBFAE">
      <w:pPr>
        <w:pStyle w:val="12"/>
        <w:numPr>
          <w:ilvl w:val="0"/>
          <w:numId w:val="0"/>
        </w:numPr>
        <w:spacing w:before="60" w:after="60"/>
        <w:ind w:left="1260" w:leftChars="0" w:right="0" w:rightChars="0"/>
        <w:rPr>
          <w:rFonts w:hint="eastAsia" w:ascii="Times New Roman Regular" w:hAnsi="Times New Roman Regular" w:cs="Times New Roman Regular"/>
          <w:b w:val="0"/>
          <w:bCs/>
          <w:sz w:val="12"/>
          <w:szCs w:val="12"/>
          <w:lang w:val="en-US" w:eastAsia="zh-CN"/>
        </w:rPr>
      </w:pPr>
    </w:p>
    <w:p w14:paraId="54180AD7">
      <w:pPr>
        <w:pStyle w:val="12"/>
        <w:numPr>
          <w:ilvl w:val="0"/>
          <w:numId w:val="1"/>
        </w:numPr>
        <w:spacing w:before="60" w:after="60"/>
        <w:ind w:firstLine="0"/>
        <w:rPr>
          <w:rFonts w:hint="default" w:ascii="Times New Roman Regular" w:hAnsi="Times New Roman Regular" w:eastAsia="宋体" w:cs="Times New Roman Regular"/>
          <w:b/>
          <w:sz w:val="28"/>
          <w:szCs w:val="28"/>
          <w:lang w:val="en-US" w:eastAsia="zh-CN"/>
        </w:rPr>
      </w:pPr>
      <w:r>
        <w:rPr>
          <w:rFonts w:hint="eastAsia" w:ascii="Times New Roman Regular" w:hAnsi="Times New Roman Regular" w:eastAsia="宋体" w:cs="Times New Roman Regular"/>
          <w:b/>
          <w:sz w:val="28"/>
          <w:szCs w:val="28"/>
          <w:lang w:val="en-US" w:eastAsia="zh-CN"/>
        </w:rPr>
        <w:t>实验结果</w:t>
      </w:r>
    </w:p>
    <w:p w14:paraId="5629448B">
      <w:pPr>
        <w:pStyle w:val="12"/>
        <w:numPr>
          <w:ilvl w:val="0"/>
          <w:numId w:val="3"/>
        </w:numPr>
        <w:spacing w:before="60" w:after="60"/>
        <w:ind w:left="840" w:leftChars="0" w:right="0" w:rightChars="0" w:hanging="420" w:firstLineChars="0"/>
        <w:rPr>
          <w:rFonts w:hint="default" w:ascii="Times New Roman Regular" w:hAnsi="Times New Roman Regular" w:eastAsia="宋体" w:cs="Times New Roman Regular"/>
          <w:b/>
          <w:sz w:val="26"/>
          <w:szCs w:val="26"/>
          <w:lang w:val="en-US" w:eastAsia="zh-CN"/>
        </w:rPr>
      </w:pPr>
      <w:r>
        <w:rPr>
          <w:rFonts w:hint="eastAsia" w:ascii="Times New Roman Regular" w:hAnsi="Times New Roman Regular" w:eastAsia="宋体" w:cs="Times New Roman Regular"/>
          <w:b/>
          <w:sz w:val="26"/>
          <w:szCs w:val="26"/>
          <w:lang w:val="en-US" w:eastAsia="zh-CN"/>
        </w:rPr>
        <w:t>模型性能</w:t>
      </w:r>
    </w:p>
    <w:p w14:paraId="4314C5C5">
      <w:pPr>
        <w:pStyle w:val="12"/>
        <w:numPr>
          <w:numId w:val="0"/>
        </w:numPr>
        <w:spacing w:before="60" w:after="60"/>
        <w:ind w:left="420" w:leftChars="0" w:right="0" w:rightChars="0"/>
        <w:rPr>
          <w:rFonts w:hint="default" w:ascii="Times New Roman Regular" w:hAnsi="Times New Roman Regular" w:eastAsia="宋体" w:cs="Times New Roman Regular"/>
          <w:b/>
          <w:sz w:val="2"/>
          <w:szCs w:val="2"/>
          <w:lang w:val="en-US" w:eastAsia="zh-CN"/>
        </w:rPr>
      </w:pPr>
    </w:p>
    <w:p w14:paraId="167C6DE3">
      <w:pPr>
        <w:pStyle w:val="12"/>
        <w:numPr>
          <w:ilvl w:val="0"/>
          <w:numId w:val="4"/>
        </w:numPr>
        <w:spacing w:before="60" w:after="60"/>
        <w:ind w:left="1260" w:leftChars="0" w:right="0" w:rightChars="0" w:hanging="420" w:firstLineChars="0"/>
        <w:rPr>
          <w:rFonts w:hint="default" w:ascii="Times New Roman Regular" w:hAnsi="Times New Roman Regular" w:eastAsia="宋体" w:cs="Times New Roman Regular"/>
          <w:b/>
          <w:sz w:val="26"/>
          <w:szCs w:val="26"/>
          <w:lang w:val="en-US" w:eastAsia="zh-CN"/>
        </w:rPr>
      </w:pPr>
      <w:r>
        <w:rPr>
          <w:rFonts w:hint="eastAsia" w:ascii="Times New Roman Regular" w:hAnsi="Times New Roman Regular" w:eastAsia="宋体" w:cs="Times New Roman Regular"/>
          <w:b/>
          <w:sz w:val="26"/>
          <w:szCs w:val="26"/>
          <w:lang w:val="en-US" w:eastAsia="zh-CN"/>
        </w:rPr>
        <w:t>性能指标</w:t>
      </w:r>
    </w:p>
    <w:p w14:paraId="5962B1C1">
      <w:pPr>
        <w:pStyle w:val="12"/>
        <w:numPr>
          <w:numId w:val="0"/>
        </w:numPr>
        <w:spacing w:before="60" w:after="60"/>
        <w:ind w:left="1260" w:leftChars="0" w:right="0" w:rightChars="0"/>
        <w:rPr>
          <w:rFonts w:hint="default" w:ascii="Times New Roman Regular" w:hAnsi="Times New Roman Regular" w:eastAsia="宋体" w:cs="Times New Roman Regular"/>
          <w:b/>
          <w:sz w:val="26"/>
          <w:szCs w:val="26"/>
          <w:lang w:val="en-US" w:eastAsia="zh-CN"/>
        </w:rPr>
      </w:pPr>
      <w:r>
        <w:rPr>
          <w:rFonts w:hint="eastAsia" w:ascii="Times New Roman Regular" w:hAnsi="Times New Roman Regular" w:eastAsia="宋体" w:cs="Times New Roman Regular"/>
          <w:b w:val="0"/>
          <w:bCs/>
          <w:sz w:val="24"/>
          <w:szCs w:val="24"/>
          <w:lang w:val="en-US" w:eastAsia="zh-CN"/>
        </w:rPr>
        <w:t>可以看出朴素贝叶素分类器在各折上表现平均，且均取得较好的结果：</w:t>
      </w:r>
    </w:p>
    <w:tbl>
      <w:tblPr>
        <w:tblStyle w:val="7"/>
        <w:tblpPr w:leftFromText="180" w:rightFromText="180" w:vertAnchor="text" w:horzAnchor="page" w:tblpX="2476" w:tblpY="3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87"/>
        <w:gridCol w:w="1587"/>
        <w:gridCol w:w="1587"/>
        <w:gridCol w:w="1587"/>
        <w:gridCol w:w="1587"/>
      </w:tblGrid>
      <w:tr w14:paraId="3F068D3E">
        <w:trPr>
          <w:trHeight w:val="476" w:hRule="atLeast"/>
        </w:trPr>
        <w:tc>
          <w:tcPr>
            <w:tcW w:w="1587" w:type="dxa"/>
            <w:tcBorders>
              <w:top w:val="single" w:color="000000" w:sz="12" w:space="0"/>
              <w:left w:val="nil"/>
              <w:bottom w:val="single" w:color="000000" w:sz="4" w:space="0"/>
              <w:right w:val="nil"/>
              <w:tl2br w:val="nil"/>
            </w:tcBorders>
            <w:shd w:val="clear" w:color="auto" w:fill="FFFFFF"/>
            <w:vAlign w:val="top"/>
          </w:tcPr>
          <w:p w14:paraId="374FCB05">
            <w:pPr>
              <w:pStyle w:val="12"/>
              <w:numPr>
                <w:ilvl w:val="0"/>
                <w:numId w:val="0"/>
              </w:numPr>
              <w:spacing w:before="60" w:after="60"/>
              <w:ind w:right="0" w:rightChars="0"/>
              <w:jc w:val="center"/>
              <w:rPr>
                <w:rFonts w:hint="default" w:ascii="Times New Roman Regular" w:hAnsi="Times New Roman Regular" w:cs="Times New Roman Regular"/>
                <w:b/>
                <w:bCs w:val="0"/>
                <w:color w:val="000000"/>
                <w:sz w:val="20"/>
                <w:szCs w:val="20"/>
                <w:vertAlign w:val="baseline"/>
                <w:lang w:val="en-US" w:eastAsia="zh-CN"/>
              </w:rPr>
            </w:pPr>
            <w:r>
              <w:rPr>
                <w:rFonts w:hint="eastAsia" w:ascii="Times New Roman Regular" w:hAnsi="Times New Roman Regular" w:cs="Times New Roman Regular"/>
                <w:b/>
                <w:bCs w:val="0"/>
                <w:color w:val="000000"/>
                <w:sz w:val="20"/>
                <w:szCs w:val="20"/>
                <w:vertAlign w:val="baseline"/>
                <w:lang w:val="en-US" w:eastAsia="zh-CN"/>
              </w:rPr>
              <w:t>折序号</w:t>
            </w:r>
          </w:p>
        </w:tc>
        <w:tc>
          <w:tcPr>
            <w:tcW w:w="1587" w:type="dxa"/>
            <w:tcBorders>
              <w:top w:val="single" w:color="000000" w:sz="12" w:space="0"/>
              <w:left w:val="nil"/>
              <w:bottom w:val="single" w:color="000000" w:sz="4" w:space="0"/>
              <w:right w:val="nil"/>
            </w:tcBorders>
            <w:shd w:val="clear" w:color="auto" w:fill="FFFFFF"/>
            <w:vAlign w:val="top"/>
          </w:tcPr>
          <w:p w14:paraId="4982E094">
            <w:pPr>
              <w:pStyle w:val="12"/>
              <w:numPr>
                <w:ilvl w:val="0"/>
                <w:numId w:val="0"/>
              </w:numPr>
              <w:spacing w:before="60" w:after="60"/>
              <w:ind w:right="0" w:rightChars="0"/>
              <w:jc w:val="center"/>
              <w:rPr>
                <w:rFonts w:hint="default" w:ascii="Times New Roman Regular" w:hAnsi="Times New Roman Regular" w:cs="Times New Roman Regular"/>
                <w:b/>
                <w:bCs w:val="0"/>
                <w:color w:val="000000"/>
                <w:sz w:val="20"/>
                <w:szCs w:val="20"/>
                <w:vertAlign w:val="baseline"/>
                <w:lang w:val="en-US" w:eastAsia="zh-CN"/>
              </w:rPr>
            </w:pPr>
            <w:r>
              <w:rPr>
                <w:rFonts w:hint="eastAsia" w:ascii="Times New Roman Regular" w:hAnsi="Times New Roman Regular" w:cs="Times New Roman Regular"/>
                <w:b/>
                <w:bCs w:val="0"/>
                <w:color w:val="000000"/>
                <w:sz w:val="20"/>
                <w:szCs w:val="20"/>
                <w:vertAlign w:val="baseline"/>
                <w:lang w:val="en-US" w:eastAsia="zh-CN"/>
              </w:rPr>
              <w:t>准确率</w:t>
            </w:r>
          </w:p>
        </w:tc>
        <w:tc>
          <w:tcPr>
            <w:tcW w:w="1587" w:type="dxa"/>
            <w:tcBorders>
              <w:top w:val="single" w:color="000000" w:sz="12" w:space="0"/>
              <w:left w:val="nil"/>
              <w:bottom w:val="single" w:color="000000" w:sz="4" w:space="0"/>
              <w:right w:val="nil"/>
            </w:tcBorders>
            <w:shd w:val="clear" w:color="auto" w:fill="FFFFFF"/>
            <w:vAlign w:val="top"/>
          </w:tcPr>
          <w:p w14:paraId="18196CB0">
            <w:pPr>
              <w:pStyle w:val="12"/>
              <w:numPr>
                <w:ilvl w:val="0"/>
                <w:numId w:val="0"/>
              </w:numPr>
              <w:spacing w:before="60" w:after="60"/>
              <w:ind w:right="0" w:rightChars="0"/>
              <w:jc w:val="center"/>
              <w:rPr>
                <w:rFonts w:hint="default" w:ascii="Times New Roman Regular" w:hAnsi="Times New Roman Regular" w:cs="Times New Roman Regular"/>
                <w:b/>
                <w:bCs w:val="0"/>
                <w:color w:val="000000"/>
                <w:sz w:val="20"/>
                <w:szCs w:val="20"/>
                <w:vertAlign w:val="baseline"/>
                <w:lang w:val="en-US" w:eastAsia="zh-CN"/>
              </w:rPr>
            </w:pPr>
            <w:r>
              <w:rPr>
                <w:rFonts w:hint="eastAsia" w:ascii="Times New Roman Regular" w:hAnsi="Times New Roman Regular" w:cs="Times New Roman Regular"/>
                <w:b/>
                <w:bCs w:val="0"/>
                <w:color w:val="000000"/>
                <w:sz w:val="20"/>
                <w:szCs w:val="20"/>
                <w:vertAlign w:val="baseline"/>
                <w:lang w:val="en-US" w:eastAsia="zh-CN"/>
              </w:rPr>
              <w:t>精确率</w:t>
            </w:r>
          </w:p>
        </w:tc>
        <w:tc>
          <w:tcPr>
            <w:tcW w:w="1587" w:type="dxa"/>
            <w:tcBorders>
              <w:top w:val="single" w:color="000000" w:sz="12" w:space="0"/>
              <w:left w:val="nil"/>
              <w:bottom w:val="single" w:color="000000" w:sz="4" w:space="0"/>
              <w:right w:val="nil"/>
            </w:tcBorders>
            <w:shd w:val="clear" w:color="auto" w:fill="FFFFFF"/>
            <w:vAlign w:val="top"/>
          </w:tcPr>
          <w:p w14:paraId="5A00943E">
            <w:pPr>
              <w:pStyle w:val="12"/>
              <w:numPr>
                <w:ilvl w:val="0"/>
                <w:numId w:val="0"/>
              </w:numPr>
              <w:spacing w:before="60" w:after="60"/>
              <w:ind w:right="0" w:rightChars="0"/>
              <w:jc w:val="center"/>
              <w:rPr>
                <w:rFonts w:hint="default" w:ascii="Times New Roman Regular" w:hAnsi="Times New Roman Regular" w:cs="Times New Roman Regular"/>
                <w:b/>
                <w:bCs w:val="0"/>
                <w:color w:val="000000"/>
                <w:sz w:val="20"/>
                <w:szCs w:val="20"/>
                <w:vertAlign w:val="baseline"/>
                <w:lang w:val="en-US" w:eastAsia="zh-CN"/>
              </w:rPr>
            </w:pPr>
            <w:r>
              <w:rPr>
                <w:rFonts w:hint="eastAsia" w:ascii="Times New Roman Regular" w:hAnsi="Times New Roman Regular" w:cs="Times New Roman Regular"/>
                <w:b/>
                <w:bCs w:val="0"/>
                <w:color w:val="000000"/>
                <w:sz w:val="20"/>
                <w:szCs w:val="20"/>
                <w:vertAlign w:val="baseline"/>
                <w:lang w:val="en-US" w:eastAsia="zh-CN"/>
              </w:rPr>
              <w:t>召回率</w:t>
            </w:r>
          </w:p>
        </w:tc>
        <w:tc>
          <w:tcPr>
            <w:tcW w:w="1587" w:type="dxa"/>
            <w:tcBorders>
              <w:top w:val="single" w:color="000000" w:sz="12" w:space="0"/>
              <w:left w:val="nil"/>
              <w:bottom w:val="single" w:color="000000" w:sz="4" w:space="0"/>
              <w:right w:val="nil"/>
            </w:tcBorders>
            <w:shd w:val="clear" w:color="auto" w:fill="FFFFFF"/>
            <w:vAlign w:val="top"/>
          </w:tcPr>
          <w:p w14:paraId="7FF1C618">
            <w:pPr>
              <w:pStyle w:val="12"/>
              <w:numPr>
                <w:ilvl w:val="0"/>
                <w:numId w:val="0"/>
              </w:numPr>
              <w:spacing w:before="60" w:after="60"/>
              <w:ind w:right="0" w:rightChars="0"/>
              <w:jc w:val="center"/>
              <w:rPr>
                <w:rFonts w:hint="default" w:ascii="Times New Roman Regular" w:hAnsi="Times New Roman Regular" w:cs="Times New Roman Regular"/>
                <w:b/>
                <w:bCs w:val="0"/>
                <w:color w:val="000000"/>
                <w:sz w:val="20"/>
                <w:szCs w:val="20"/>
                <w:vertAlign w:val="baseline"/>
                <w:lang w:val="en-US" w:eastAsia="zh-CN"/>
              </w:rPr>
            </w:pPr>
            <w:r>
              <w:rPr>
                <w:rFonts w:hint="eastAsia" w:ascii="Times New Roman Regular" w:hAnsi="Times New Roman Regular" w:cs="Times New Roman Regular"/>
                <w:b/>
                <w:bCs w:val="0"/>
                <w:color w:val="000000"/>
                <w:sz w:val="20"/>
                <w:szCs w:val="20"/>
                <w:vertAlign w:val="baseline"/>
                <w:lang w:val="en-US" w:eastAsia="zh-CN"/>
              </w:rPr>
              <w:t>F1值</w:t>
            </w:r>
          </w:p>
        </w:tc>
      </w:tr>
      <w:tr w14:paraId="4EAF4F54">
        <w:tc>
          <w:tcPr>
            <w:tcW w:w="1587" w:type="dxa"/>
            <w:tcBorders>
              <w:top w:val="single" w:color="000000" w:sz="4" w:space="0"/>
              <w:left w:val="nil"/>
              <w:bottom w:val="nil"/>
              <w:right w:val="nil"/>
            </w:tcBorders>
            <w:shd w:val="clear" w:color="auto" w:fill="FFFFFF"/>
            <w:vAlign w:val="top"/>
          </w:tcPr>
          <w:p w14:paraId="782B2237">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eastAsia" w:ascii="Times New Roman Regular" w:hAnsi="Times New Roman Regular" w:cs="Times New Roman Regular"/>
                <w:b w:val="0"/>
                <w:bCs/>
                <w:color w:val="000000"/>
                <w:sz w:val="20"/>
                <w:szCs w:val="20"/>
                <w:vertAlign w:val="baseline"/>
                <w:lang w:val="en-US" w:eastAsia="zh-CN"/>
              </w:rPr>
              <w:t>1</w:t>
            </w:r>
          </w:p>
        </w:tc>
        <w:tc>
          <w:tcPr>
            <w:tcW w:w="1587" w:type="dxa"/>
            <w:tcBorders>
              <w:top w:val="single" w:color="000000" w:sz="4" w:space="0"/>
              <w:left w:val="nil"/>
              <w:bottom w:val="nil"/>
              <w:right w:val="nil"/>
            </w:tcBorders>
            <w:shd w:val="clear" w:color="auto" w:fill="FFFFFF"/>
            <w:vAlign w:val="top"/>
          </w:tcPr>
          <w:p w14:paraId="0EE600A0">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eastAsia" w:ascii="Times New Roman Regular" w:hAnsi="Times New Roman Regular" w:cs="Times New Roman Regular"/>
                <w:b w:val="0"/>
                <w:bCs/>
                <w:color w:val="000000"/>
                <w:sz w:val="20"/>
                <w:szCs w:val="20"/>
                <w:vertAlign w:val="baseline"/>
                <w:lang w:val="en-US" w:eastAsia="zh-CN"/>
              </w:rPr>
              <w:t>89.40%</w:t>
            </w:r>
          </w:p>
        </w:tc>
        <w:tc>
          <w:tcPr>
            <w:tcW w:w="1587" w:type="dxa"/>
            <w:tcBorders>
              <w:top w:val="single" w:color="000000" w:sz="4" w:space="0"/>
              <w:left w:val="nil"/>
              <w:bottom w:val="nil"/>
              <w:right w:val="nil"/>
            </w:tcBorders>
            <w:shd w:val="clear" w:color="auto" w:fill="FFFFFF"/>
            <w:vAlign w:val="top"/>
          </w:tcPr>
          <w:p w14:paraId="3BF872EB">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default" w:ascii="Times New Roman Regular" w:hAnsi="Times New Roman Regular" w:cs="Times New Roman Regular"/>
                <w:b w:val="0"/>
                <w:bCs/>
                <w:color w:val="000000"/>
                <w:sz w:val="20"/>
                <w:szCs w:val="20"/>
                <w:vertAlign w:val="baseline"/>
                <w:lang w:val="en-US" w:eastAsia="zh-CN"/>
              </w:rPr>
              <w:t>89.30</w:t>
            </w:r>
            <w:r>
              <w:rPr>
                <w:rFonts w:hint="eastAsia" w:ascii="Times New Roman Regular" w:hAnsi="Times New Roman Regular" w:cs="Times New Roman Regular"/>
                <w:b w:val="0"/>
                <w:bCs/>
                <w:color w:val="000000"/>
                <w:sz w:val="20"/>
                <w:szCs w:val="20"/>
                <w:vertAlign w:val="baseline"/>
                <w:lang w:val="en-US" w:eastAsia="zh-CN"/>
              </w:rPr>
              <w:t>%</w:t>
            </w:r>
          </w:p>
        </w:tc>
        <w:tc>
          <w:tcPr>
            <w:tcW w:w="1587" w:type="dxa"/>
            <w:tcBorders>
              <w:top w:val="single" w:color="000000" w:sz="4" w:space="0"/>
              <w:left w:val="nil"/>
              <w:bottom w:val="nil"/>
              <w:right w:val="nil"/>
            </w:tcBorders>
            <w:shd w:val="clear" w:color="auto" w:fill="FFFFFF"/>
            <w:vAlign w:val="top"/>
          </w:tcPr>
          <w:p w14:paraId="3F1CF99B">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default" w:ascii="Times New Roman Regular" w:hAnsi="Times New Roman Regular" w:cs="Times New Roman Regular"/>
                <w:b w:val="0"/>
                <w:bCs/>
                <w:color w:val="000000"/>
                <w:sz w:val="20"/>
                <w:szCs w:val="20"/>
                <w:vertAlign w:val="baseline"/>
                <w:lang w:val="en-US" w:eastAsia="zh-CN"/>
              </w:rPr>
              <w:t>89.26</w:t>
            </w:r>
            <w:r>
              <w:rPr>
                <w:rFonts w:hint="eastAsia" w:ascii="Times New Roman Regular" w:hAnsi="Times New Roman Regular" w:cs="Times New Roman Regular"/>
                <w:b w:val="0"/>
                <w:bCs/>
                <w:color w:val="000000"/>
                <w:sz w:val="20"/>
                <w:szCs w:val="20"/>
                <w:vertAlign w:val="baseline"/>
                <w:lang w:val="en-US" w:eastAsia="zh-CN"/>
              </w:rPr>
              <w:t>%</w:t>
            </w:r>
          </w:p>
        </w:tc>
        <w:tc>
          <w:tcPr>
            <w:tcW w:w="1587" w:type="dxa"/>
            <w:tcBorders>
              <w:top w:val="single" w:color="000000" w:sz="4" w:space="0"/>
              <w:left w:val="nil"/>
              <w:bottom w:val="nil"/>
              <w:right w:val="nil"/>
            </w:tcBorders>
            <w:shd w:val="clear" w:color="auto" w:fill="FFFFFF"/>
            <w:vAlign w:val="top"/>
          </w:tcPr>
          <w:p w14:paraId="470710A9">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default" w:ascii="Times New Roman Regular" w:hAnsi="Times New Roman Regular" w:cs="Times New Roman Regular"/>
                <w:b w:val="0"/>
                <w:bCs/>
                <w:color w:val="000000"/>
                <w:sz w:val="20"/>
                <w:szCs w:val="20"/>
                <w:vertAlign w:val="baseline"/>
                <w:lang w:val="en-US" w:eastAsia="zh-CN"/>
              </w:rPr>
              <w:t>89.00</w:t>
            </w:r>
            <w:r>
              <w:rPr>
                <w:rFonts w:hint="eastAsia" w:ascii="Times New Roman Regular" w:hAnsi="Times New Roman Regular" w:cs="Times New Roman Regular"/>
                <w:b w:val="0"/>
                <w:bCs/>
                <w:color w:val="000000"/>
                <w:sz w:val="20"/>
                <w:szCs w:val="20"/>
                <w:vertAlign w:val="baseline"/>
                <w:lang w:val="en-US" w:eastAsia="zh-CN"/>
              </w:rPr>
              <w:t>%</w:t>
            </w:r>
          </w:p>
        </w:tc>
      </w:tr>
      <w:tr w14:paraId="656B0837">
        <w:tc>
          <w:tcPr>
            <w:tcW w:w="1587" w:type="dxa"/>
            <w:tcBorders>
              <w:top w:val="nil"/>
              <w:left w:val="nil"/>
              <w:bottom w:val="nil"/>
              <w:right w:val="nil"/>
            </w:tcBorders>
            <w:shd w:val="clear" w:color="auto" w:fill="FFFFFF"/>
            <w:vAlign w:val="top"/>
          </w:tcPr>
          <w:p w14:paraId="7F846D2B">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eastAsia" w:ascii="Times New Roman Regular" w:hAnsi="Times New Roman Regular" w:cs="Times New Roman Regular"/>
                <w:b w:val="0"/>
                <w:bCs/>
                <w:color w:val="000000"/>
                <w:sz w:val="20"/>
                <w:szCs w:val="20"/>
                <w:vertAlign w:val="baseline"/>
                <w:lang w:val="en-US" w:eastAsia="zh-CN"/>
              </w:rPr>
              <w:t>2</w:t>
            </w:r>
          </w:p>
        </w:tc>
        <w:tc>
          <w:tcPr>
            <w:tcW w:w="1587" w:type="dxa"/>
            <w:tcBorders>
              <w:top w:val="nil"/>
              <w:left w:val="nil"/>
              <w:bottom w:val="nil"/>
              <w:right w:val="nil"/>
            </w:tcBorders>
            <w:shd w:val="clear" w:color="auto" w:fill="FFFFFF"/>
            <w:vAlign w:val="top"/>
          </w:tcPr>
          <w:p w14:paraId="20BEDCED">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eastAsia" w:ascii="Times New Roman Regular" w:hAnsi="Times New Roman Regular" w:cs="Times New Roman Regular"/>
                <w:b w:val="0"/>
                <w:bCs/>
                <w:color w:val="000000"/>
                <w:sz w:val="20"/>
                <w:szCs w:val="20"/>
                <w:vertAlign w:val="baseline"/>
                <w:lang w:val="en-US" w:eastAsia="zh-CN"/>
              </w:rPr>
              <w:t>88.62%</w:t>
            </w:r>
          </w:p>
        </w:tc>
        <w:tc>
          <w:tcPr>
            <w:tcW w:w="1587" w:type="dxa"/>
            <w:tcBorders>
              <w:top w:val="nil"/>
              <w:left w:val="nil"/>
              <w:bottom w:val="nil"/>
              <w:right w:val="nil"/>
            </w:tcBorders>
            <w:shd w:val="clear" w:color="auto" w:fill="FFFFFF"/>
            <w:vAlign w:val="top"/>
          </w:tcPr>
          <w:p w14:paraId="62444EE4">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default" w:ascii="Times New Roman Regular" w:hAnsi="Times New Roman Regular" w:cs="Times New Roman Regular"/>
                <w:b w:val="0"/>
                <w:bCs/>
                <w:color w:val="000000"/>
                <w:sz w:val="20"/>
                <w:szCs w:val="20"/>
                <w:vertAlign w:val="baseline"/>
                <w:lang w:val="en-US" w:eastAsia="zh-CN"/>
              </w:rPr>
              <w:t>88.66</w:t>
            </w:r>
            <w:r>
              <w:rPr>
                <w:rFonts w:hint="eastAsia" w:ascii="Times New Roman Regular" w:hAnsi="Times New Roman Regular" w:cs="Times New Roman Regular"/>
                <w:b w:val="0"/>
                <w:bCs/>
                <w:color w:val="000000"/>
                <w:sz w:val="20"/>
                <w:szCs w:val="20"/>
                <w:vertAlign w:val="baseline"/>
                <w:lang w:val="en-US" w:eastAsia="zh-CN"/>
              </w:rPr>
              <w:t>%</w:t>
            </w:r>
          </w:p>
        </w:tc>
        <w:tc>
          <w:tcPr>
            <w:tcW w:w="1587" w:type="dxa"/>
            <w:tcBorders>
              <w:top w:val="nil"/>
              <w:left w:val="nil"/>
              <w:bottom w:val="nil"/>
              <w:right w:val="nil"/>
            </w:tcBorders>
            <w:shd w:val="clear" w:color="auto" w:fill="FFFFFF"/>
            <w:vAlign w:val="top"/>
          </w:tcPr>
          <w:p w14:paraId="51E08AFC">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default" w:ascii="Times New Roman Regular" w:hAnsi="Times New Roman Regular" w:cs="Times New Roman Regular"/>
                <w:b w:val="0"/>
                <w:bCs/>
                <w:color w:val="000000"/>
                <w:sz w:val="20"/>
                <w:szCs w:val="20"/>
                <w:vertAlign w:val="baseline"/>
                <w:lang w:val="en-US" w:eastAsia="zh-CN"/>
              </w:rPr>
              <w:t>88.65</w:t>
            </w:r>
            <w:r>
              <w:rPr>
                <w:rFonts w:hint="eastAsia" w:ascii="Times New Roman Regular" w:hAnsi="Times New Roman Regular" w:cs="Times New Roman Regular"/>
                <w:b w:val="0"/>
                <w:bCs/>
                <w:color w:val="000000"/>
                <w:sz w:val="20"/>
                <w:szCs w:val="20"/>
                <w:vertAlign w:val="baseline"/>
                <w:lang w:val="en-US" w:eastAsia="zh-CN"/>
              </w:rPr>
              <w:t>%</w:t>
            </w:r>
          </w:p>
        </w:tc>
        <w:tc>
          <w:tcPr>
            <w:tcW w:w="1587" w:type="dxa"/>
            <w:tcBorders>
              <w:top w:val="nil"/>
              <w:left w:val="nil"/>
              <w:bottom w:val="nil"/>
              <w:right w:val="nil"/>
            </w:tcBorders>
            <w:shd w:val="clear" w:color="auto" w:fill="FFFFFF"/>
            <w:vAlign w:val="top"/>
          </w:tcPr>
          <w:p w14:paraId="39E57159">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default" w:ascii="Times New Roman Regular" w:hAnsi="Times New Roman Regular" w:cs="Times New Roman Regular"/>
                <w:b w:val="0"/>
                <w:bCs/>
                <w:color w:val="000000"/>
                <w:sz w:val="20"/>
                <w:szCs w:val="20"/>
                <w:vertAlign w:val="baseline"/>
                <w:lang w:val="en-US" w:eastAsia="zh-CN"/>
              </w:rPr>
              <w:t>88.52</w:t>
            </w:r>
            <w:r>
              <w:rPr>
                <w:rFonts w:hint="eastAsia" w:ascii="Times New Roman Regular" w:hAnsi="Times New Roman Regular" w:cs="Times New Roman Regular"/>
                <w:b w:val="0"/>
                <w:bCs/>
                <w:color w:val="000000"/>
                <w:sz w:val="20"/>
                <w:szCs w:val="20"/>
                <w:vertAlign w:val="baseline"/>
                <w:lang w:val="en-US" w:eastAsia="zh-CN"/>
              </w:rPr>
              <w:t>%</w:t>
            </w:r>
          </w:p>
        </w:tc>
      </w:tr>
      <w:tr w14:paraId="09357A6C">
        <w:tc>
          <w:tcPr>
            <w:tcW w:w="1587" w:type="dxa"/>
            <w:tcBorders>
              <w:top w:val="nil"/>
              <w:left w:val="nil"/>
              <w:bottom w:val="nil"/>
              <w:right w:val="nil"/>
            </w:tcBorders>
            <w:shd w:val="clear" w:color="auto" w:fill="FFFFFF"/>
            <w:vAlign w:val="top"/>
          </w:tcPr>
          <w:p w14:paraId="7B66A90A">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eastAsia" w:ascii="Times New Roman Regular" w:hAnsi="Times New Roman Regular" w:cs="Times New Roman Regular"/>
                <w:b w:val="0"/>
                <w:bCs/>
                <w:color w:val="000000"/>
                <w:sz w:val="20"/>
                <w:szCs w:val="20"/>
                <w:vertAlign w:val="baseline"/>
                <w:lang w:val="en-US" w:eastAsia="zh-CN"/>
              </w:rPr>
              <w:t>3</w:t>
            </w:r>
          </w:p>
        </w:tc>
        <w:tc>
          <w:tcPr>
            <w:tcW w:w="1587" w:type="dxa"/>
            <w:tcBorders>
              <w:top w:val="nil"/>
              <w:left w:val="nil"/>
              <w:bottom w:val="nil"/>
              <w:right w:val="nil"/>
            </w:tcBorders>
            <w:shd w:val="clear" w:color="auto" w:fill="FFFFFF"/>
            <w:vAlign w:val="top"/>
          </w:tcPr>
          <w:p w14:paraId="6BFC5126">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eastAsia" w:ascii="Times New Roman Regular" w:hAnsi="Times New Roman Regular" w:cs="Times New Roman Regular"/>
                <w:b w:val="0"/>
                <w:bCs/>
                <w:color w:val="000000"/>
                <w:sz w:val="20"/>
                <w:szCs w:val="20"/>
                <w:vertAlign w:val="baseline"/>
                <w:lang w:val="en-US" w:eastAsia="zh-CN"/>
              </w:rPr>
              <w:t>89.17%</w:t>
            </w:r>
          </w:p>
        </w:tc>
        <w:tc>
          <w:tcPr>
            <w:tcW w:w="1587" w:type="dxa"/>
            <w:tcBorders>
              <w:top w:val="nil"/>
              <w:left w:val="nil"/>
              <w:bottom w:val="nil"/>
              <w:right w:val="nil"/>
            </w:tcBorders>
            <w:shd w:val="clear" w:color="auto" w:fill="FFFFFF"/>
            <w:vAlign w:val="top"/>
          </w:tcPr>
          <w:p w14:paraId="5DC725CD">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default" w:ascii="Times New Roman Regular" w:hAnsi="Times New Roman Regular" w:cs="Times New Roman Regular"/>
                <w:b w:val="0"/>
                <w:bCs/>
                <w:color w:val="000000"/>
                <w:sz w:val="20"/>
                <w:szCs w:val="20"/>
                <w:vertAlign w:val="baseline"/>
                <w:lang w:val="en-US" w:eastAsia="zh-CN"/>
              </w:rPr>
              <w:t>88.92</w:t>
            </w:r>
            <w:r>
              <w:rPr>
                <w:rFonts w:hint="eastAsia" w:ascii="Times New Roman Regular" w:hAnsi="Times New Roman Regular" w:cs="Times New Roman Regular"/>
                <w:b w:val="0"/>
                <w:bCs/>
                <w:color w:val="000000"/>
                <w:sz w:val="20"/>
                <w:szCs w:val="20"/>
                <w:vertAlign w:val="baseline"/>
                <w:lang w:val="en-US" w:eastAsia="zh-CN"/>
              </w:rPr>
              <w:t>%</w:t>
            </w:r>
          </w:p>
        </w:tc>
        <w:tc>
          <w:tcPr>
            <w:tcW w:w="1587" w:type="dxa"/>
            <w:tcBorders>
              <w:top w:val="nil"/>
              <w:left w:val="nil"/>
              <w:bottom w:val="nil"/>
              <w:right w:val="nil"/>
            </w:tcBorders>
            <w:shd w:val="clear" w:color="auto" w:fill="FFFFFF"/>
            <w:vAlign w:val="top"/>
          </w:tcPr>
          <w:p w14:paraId="1BB7A2D7">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default" w:ascii="Times New Roman Regular" w:hAnsi="Times New Roman Regular" w:cs="Times New Roman Regular"/>
                <w:b w:val="0"/>
                <w:bCs/>
                <w:color w:val="000000"/>
                <w:sz w:val="20"/>
                <w:szCs w:val="20"/>
                <w:vertAlign w:val="baseline"/>
                <w:lang w:val="en-US" w:eastAsia="zh-CN"/>
              </w:rPr>
              <w:t>89.04</w:t>
            </w:r>
            <w:r>
              <w:rPr>
                <w:rFonts w:hint="eastAsia" w:ascii="Times New Roman Regular" w:hAnsi="Times New Roman Regular" w:cs="Times New Roman Regular"/>
                <w:b w:val="0"/>
                <w:bCs/>
                <w:color w:val="000000"/>
                <w:sz w:val="20"/>
                <w:szCs w:val="20"/>
                <w:vertAlign w:val="baseline"/>
                <w:lang w:val="en-US" w:eastAsia="zh-CN"/>
              </w:rPr>
              <w:t>%</w:t>
            </w:r>
          </w:p>
        </w:tc>
        <w:tc>
          <w:tcPr>
            <w:tcW w:w="1587" w:type="dxa"/>
            <w:tcBorders>
              <w:top w:val="nil"/>
              <w:left w:val="nil"/>
              <w:bottom w:val="nil"/>
              <w:right w:val="nil"/>
            </w:tcBorders>
            <w:shd w:val="clear" w:color="auto" w:fill="FFFFFF"/>
            <w:vAlign w:val="top"/>
          </w:tcPr>
          <w:p w14:paraId="5B5B218C">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default" w:ascii="Times New Roman Regular" w:hAnsi="Times New Roman Regular" w:cs="Times New Roman Regular"/>
                <w:b w:val="0"/>
                <w:bCs/>
                <w:color w:val="000000"/>
                <w:sz w:val="20"/>
                <w:szCs w:val="20"/>
                <w:vertAlign w:val="baseline"/>
                <w:lang w:val="en-US" w:eastAsia="zh-CN"/>
              </w:rPr>
              <w:t>88.80</w:t>
            </w:r>
            <w:r>
              <w:rPr>
                <w:rFonts w:hint="eastAsia" w:ascii="Times New Roman Regular" w:hAnsi="Times New Roman Regular" w:cs="Times New Roman Regular"/>
                <w:b w:val="0"/>
                <w:bCs/>
                <w:color w:val="000000"/>
                <w:sz w:val="20"/>
                <w:szCs w:val="20"/>
                <w:vertAlign w:val="baseline"/>
                <w:lang w:val="en-US" w:eastAsia="zh-CN"/>
              </w:rPr>
              <w:t>%</w:t>
            </w:r>
          </w:p>
        </w:tc>
      </w:tr>
      <w:tr w14:paraId="34B3BAEA">
        <w:tc>
          <w:tcPr>
            <w:tcW w:w="1587" w:type="dxa"/>
            <w:tcBorders>
              <w:top w:val="nil"/>
              <w:left w:val="nil"/>
              <w:bottom w:val="nil"/>
              <w:right w:val="nil"/>
            </w:tcBorders>
            <w:shd w:val="clear" w:color="auto" w:fill="FFFFFF"/>
            <w:vAlign w:val="top"/>
          </w:tcPr>
          <w:p w14:paraId="1583F960">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eastAsia" w:ascii="Times New Roman Regular" w:hAnsi="Times New Roman Regular" w:cs="Times New Roman Regular"/>
                <w:b w:val="0"/>
                <w:bCs/>
                <w:color w:val="000000"/>
                <w:sz w:val="20"/>
                <w:szCs w:val="20"/>
                <w:vertAlign w:val="baseline"/>
                <w:lang w:val="en-US" w:eastAsia="zh-CN"/>
              </w:rPr>
              <w:t>4</w:t>
            </w:r>
          </w:p>
        </w:tc>
        <w:tc>
          <w:tcPr>
            <w:tcW w:w="1587" w:type="dxa"/>
            <w:tcBorders>
              <w:top w:val="nil"/>
              <w:left w:val="nil"/>
              <w:bottom w:val="nil"/>
              <w:right w:val="nil"/>
            </w:tcBorders>
            <w:shd w:val="clear" w:color="auto" w:fill="FFFFFF"/>
            <w:vAlign w:val="top"/>
          </w:tcPr>
          <w:p w14:paraId="606359FF">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eastAsia" w:ascii="Times New Roman Regular" w:hAnsi="Times New Roman Regular" w:cs="Times New Roman Regular"/>
                <w:b w:val="0"/>
                <w:bCs/>
                <w:color w:val="000000"/>
                <w:sz w:val="20"/>
                <w:szCs w:val="20"/>
                <w:vertAlign w:val="baseline"/>
                <w:lang w:val="en-US" w:eastAsia="zh-CN"/>
              </w:rPr>
              <w:t>89.12%</w:t>
            </w:r>
          </w:p>
        </w:tc>
        <w:tc>
          <w:tcPr>
            <w:tcW w:w="1587" w:type="dxa"/>
            <w:tcBorders>
              <w:top w:val="nil"/>
              <w:left w:val="nil"/>
              <w:bottom w:val="nil"/>
              <w:right w:val="nil"/>
            </w:tcBorders>
            <w:shd w:val="clear" w:color="auto" w:fill="FFFFFF"/>
            <w:vAlign w:val="top"/>
          </w:tcPr>
          <w:p w14:paraId="74CC3383">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default" w:ascii="Times New Roman Regular" w:hAnsi="Times New Roman Regular" w:cs="Times New Roman Regular"/>
                <w:b w:val="0"/>
                <w:bCs/>
                <w:color w:val="000000"/>
                <w:sz w:val="20"/>
                <w:szCs w:val="20"/>
                <w:vertAlign w:val="baseline"/>
                <w:lang w:val="en-US" w:eastAsia="zh-CN"/>
              </w:rPr>
              <w:t>89.28</w:t>
            </w:r>
            <w:r>
              <w:rPr>
                <w:rFonts w:hint="eastAsia" w:ascii="Times New Roman Regular" w:hAnsi="Times New Roman Regular" w:cs="Times New Roman Regular"/>
                <w:b w:val="0"/>
                <w:bCs/>
                <w:color w:val="000000"/>
                <w:sz w:val="20"/>
                <w:szCs w:val="20"/>
                <w:vertAlign w:val="baseline"/>
                <w:lang w:val="en-US" w:eastAsia="zh-CN"/>
              </w:rPr>
              <w:t>%</w:t>
            </w:r>
          </w:p>
        </w:tc>
        <w:tc>
          <w:tcPr>
            <w:tcW w:w="1587" w:type="dxa"/>
            <w:tcBorders>
              <w:top w:val="nil"/>
              <w:left w:val="nil"/>
              <w:bottom w:val="nil"/>
              <w:right w:val="nil"/>
            </w:tcBorders>
            <w:shd w:val="clear" w:color="auto" w:fill="FFFFFF"/>
            <w:vAlign w:val="top"/>
          </w:tcPr>
          <w:p w14:paraId="085D47B2">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default" w:ascii="Times New Roman Regular" w:hAnsi="Times New Roman Regular" w:cs="Times New Roman Regular"/>
                <w:b w:val="0"/>
                <w:bCs/>
                <w:color w:val="000000"/>
                <w:sz w:val="20"/>
                <w:szCs w:val="20"/>
                <w:vertAlign w:val="baseline"/>
                <w:lang w:val="en-US" w:eastAsia="zh-CN"/>
              </w:rPr>
              <w:t>89.35</w:t>
            </w:r>
            <w:r>
              <w:rPr>
                <w:rFonts w:hint="eastAsia" w:ascii="Times New Roman Regular" w:hAnsi="Times New Roman Regular" w:cs="Times New Roman Regular"/>
                <w:b w:val="0"/>
                <w:bCs/>
                <w:color w:val="000000"/>
                <w:sz w:val="20"/>
                <w:szCs w:val="20"/>
                <w:vertAlign w:val="baseline"/>
                <w:lang w:val="en-US" w:eastAsia="zh-CN"/>
              </w:rPr>
              <w:t>%</w:t>
            </w:r>
          </w:p>
        </w:tc>
        <w:tc>
          <w:tcPr>
            <w:tcW w:w="1587" w:type="dxa"/>
            <w:tcBorders>
              <w:top w:val="nil"/>
              <w:left w:val="nil"/>
              <w:bottom w:val="nil"/>
              <w:right w:val="nil"/>
            </w:tcBorders>
            <w:shd w:val="clear" w:color="auto" w:fill="FFFFFF"/>
            <w:vAlign w:val="top"/>
          </w:tcPr>
          <w:p w14:paraId="6F451E8D">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default" w:ascii="Times New Roman Regular" w:hAnsi="Times New Roman Regular" w:cs="Times New Roman Regular"/>
                <w:b w:val="0"/>
                <w:bCs/>
                <w:color w:val="000000"/>
                <w:sz w:val="20"/>
                <w:szCs w:val="20"/>
                <w:vertAlign w:val="baseline"/>
                <w:lang w:val="en-US" w:eastAsia="zh-CN"/>
              </w:rPr>
              <w:t>89.10</w:t>
            </w:r>
            <w:r>
              <w:rPr>
                <w:rFonts w:hint="eastAsia" w:ascii="Times New Roman Regular" w:hAnsi="Times New Roman Regular" w:cs="Times New Roman Regular"/>
                <w:b w:val="0"/>
                <w:bCs/>
                <w:color w:val="000000"/>
                <w:sz w:val="20"/>
                <w:szCs w:val="20"/>
                <w:vertAlign w:val="baseline"/>
                <w:lang w:val="en-US" w:eastAsia="zh-CN"/>
              </w:rPr>
              <w:t>%</w:t>
            </w:r>
          </w:p>
        </w:tc>
      </w:tr>
      <w:tr w14:paraId="2F30DC08">
        <w:tc>
          <w:tcPr>
            <w:tcW w:w="1587" w:type="dxa"/>
            <w:tcBorders>
              <w:top w:val="nil"/>
              <w:left w:val="nil"/>
              <w:bottom w:val="single" w:color="000000" w:sz="12" w:space="0"/>
              <w:right w:val="nil"/>
            </w:tcBorders>
            <w:shd w:val="clear" w:color="auto" w:fill="FFFFFF"/>
            <w:vAlign w:val="top"/>
          </w:tcPr>
          <w:p w14:paraId="2E378D8F">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eastAsia" w:ascii="Times New Roman Regular" w:hAnsi="Times New Roman Regular" w:cs="Times New Roman Regular"/>
                <w:b w:val="0"/>
                <w:bCs/>
                <w:color w:val="000000"/>
                <w:sz w:val="20"/>
                <w:szCs w:val="20"/>
                <w:vertAlign w:val="baseline"/>
                <w:lang w:val="en-US" w:eastAsia="zh-CN"/>
              </w:rPr>
              <w:t>5</w:t>
            </w:r>
          </w:p>
        </w:tc>
        <w:tc>
          <w:tcPr>
            <w:tcW w:w="1587" w:type="dxa"/>
            <w:tcBorders>
              <w:top w:val="nil"/>
              <w:left w:val="nil"/>
              <w:bottom w:val="single" w:color="000000" w:sz="12" w:space="0"/>
              <w:right w:val="nil"/>
            </w:tcBorders>
            <w:shd w:val="clear" w:color="auto" w:fill="FFFFFF"/>
            <w:vAlign w:val="top"/>
          </w:tcPr>
          <w:p w14:paraId="5396AD24">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eastAsia" w:ascii="Times New Roman Regular" w:hAnsi="Times New Roman Regular" w:cs="Times New Roman Regular"/>
                <w:b w:val="0"/>
                <w:bCs/>
                <w:color w:val="000000"/>
                <w:sz w:val="20"/>
                <w:szCs w:val="20"/>
                <w:vertAlign w:val="baseline"/>
                <w:lang w:val="en-US" w:eastAsia="zh-CN"/>
              </w:rPr>
              <w:t>88.85%</w:t>
            </w:r>
          </w:p>
        </w:tc>
        <w:tc>
          <w:tcPr>
            <w:tcW w:w="1587" w:type="dxa"/>
            <w:tcBorders>
              <w:top w:val="nil"/>
              <w:left w:val="nil"/>
              <w:bottom w:val="single" w:color="000000" w:sz="12" w:space="0"/>
              <w:right w:val="nil"/>
            </w:tcBorders>
            <w:shd w:val="clear" w:color="auto" w:fill="FFFFFF"/>
            <w:vAlign w:val="top"/>
          </w:tcPr>
          <w:p w14:paraId="407B0240">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default" w:ascii="Times New Roman Regular" w:hAnsi="Times New Roman Regular" w:cs="Times New Roman Regular"/>
                <w:b w:val="0"/>
                <w:bCs/>
                <w:color w:val="000000"/>
                <w:sz w:val="20"/>
                <w:szCs w:val="20"/>
                <w:vertAlign w:val="baseline"/>
                <w:lang w:val="en-US" w:eastAsia="zh-CN"/>
              </w:rPr>
              <w:t>88.83</w:t>
            </w:r>
            <w:r>
              <w:rPr>
                <w:rFonts w:hint="eastAsia" w:ascii="Times New Roman Regular" w:hAnsi="Times New Roman Regular" w:cs="Times New Roman Regular"/>
                <w:b w:val="0"/>
                <w:bCs/>
                <w:color w:val="000000"/>
                <w:sz w:val="20"/>
                <w:szCs w:val="20"/>
                <w:vertAlign w:val="baseline"/>
                <w:lang w:val="en-US" w:eastAsia="zh-CN"/>
              </w:rPr>
              <w:t>%</w:t>
            </w:r>
          </w:p>
        </w:tc>
        <w:tc>
          <w:tcPr>
            <w:tcW w:w="1587" w:type="dxa"/>
            <w:tcBorders>
              <w:top w:val="nil"/>
              <w:left w:val="nil"/>
              <w:bottom w:val="single" w:color="000000" w:sz="12" w:space="0"/>
              <w:right w:val="nil"/>
            </w:tcBorders>
            <w:shd w:val="clear" w:color="auto" w:fill="FFFFFF"/>
            <w:vAlign w:val="top"/>
          </w:tcPr>
          <w:p w14:paraId="1E032BFD">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default" w:ascii="Times New Roman Regular" w:hAnsi="Times New Roman Regular" w:cs="Times New Roman Regular"/>
                <w:b w:val="0"/>
                <w:bCs/>
                <w:color w:val="000000"/>
                <w:sz w:val="20"/>
                <w:szCs w:val="20"/>
                <w:vertAlign w:val="baseline"/>
                <w:lang w:val="en-US" w:eastAsia="zh-CN"/>
              </w:rPr>
              <w:t>89.00</w:t>
            </w:r>
            <w:r>
              <w:rPr>
                <w:rFonts w:hint="eastAsia" w:ascii="Times New Roman Regular" w:hAnsi="Times New Roman Regular" w:cs="Times New Roman Regular"/>
                <w:b w:val="0"/>
                <w:bCs/>
                <w:color w:val="000000"/>
                <w:sz w:val="20"/>
                <w:szCs w:val="20"/>
                <w:vertAlign w:val="baseline"/>
                <w:lang w:val="en-US" w:eastAsia="zh-CN"/>
              </w:rPr>
              <w:t>%</w:t>
            </w:r>
          </w:p>
        </w:tc>
        <w:tc>
          <w:tcPr>
            <w:tcW w:w="1587" w:type="dxa"/>
            <w:tcBorders>
              <w:top w:val="nil"/>
              <w:left w:val="nil"/>
              <w:bottom w:val="single" w:color="000000" w:sz="12" w:space="0"/>
              <w:right w:val="nil"/>
            </w:tcBorders>
            <w:shd w:val="clear" w:color="auto" w:fill="FFFFFF"/>
            <w:vAlign w:val="top"/>
          </w:tcPr>
          <w:p w14:paraId="59375F1A">
            <w:pPr>
              <w:pStyle w:val="12"/>
              <w:numPr>
                <w:ilvl w:val="0"/>
                <w:numId w:val="0"/>
              </w:numPr>
              <w:spacing w:before="60" w:after="60"/>
              <w:ind w:right="0" w:rightChars="0"/>
              <w:jc w:val="center"/>
              <w:rPr>
                <w:rFonts w:hint="default" w:ascii="Times New Roman Regular" w:hAnsi="Times New Roman Regular" w:cs="Times New Roman Regular"/>
                <w:b w:val="0"/>
                <w:bCs/>
                <w:color w:val="000000"/>
                <w:sz w:val="20"/>
                <w:szCs w:val="20"/>
                <w:vertAlign w:val="baseline"/>
                <w:lang w:val="en-US" w:eastAsia="zh-CN"/>
              </w:rPr>
            </w:pPr>
            <w:r>
              <w:rPr>
                <w:rFonts w:hint="default" w:ascii="Times New Roman Regular" w:hAnsi="Times New Roman Regular" w:cs="Times New Roman Regular"/>
                <w:b w:val="0"/>
                <w:bCs/>
                <w:color w:val="000000"/>
                <w:sz w:val="20"/>
                <w:szCs w:val="20"/>
                <w:vertAlign w:val="baseline"/>
                <w:lang w:val="en-US" w:eastAsia="zh-CN"/>
              </w:rPr>
              <w:t>88.66</w:t>
            </w:r>
            <w:r>
              <w:rPr>
                <w:rFonts w:hint="eastAsia" w:ascii="Times New Roman Regular" w:hAnsi="Times New Roman Regular" w:cs="Times New Roman Regular"/>
                <w:b w:val="0"/>
                <w:bCs/>
                <w:color w:val="000000"/>
                <w:sz w:val="20"/>
                <w:szCs w:val="20"/>
                <w:vertAlign w:val="baseline"/>
                <w:lang w:val="en-US" w:eastAsia="zh-CN"/>
              </w:rPr>
              <w:t>%</w:t>
            </w:r>
          </w:p>
        </w:tc>
      </w:tr>
    </w:tbl>
    <w:p w14:paraId="4680A029">
      <w:pPr>
        <w:pStyle w:val="12"/>
        <w:widowControl w:val="0"/>
        <w:numPr>
          <w:numId w:val="0"/>
        </w:numPr>
        <w:suppressAutoHyphens/>
        <w:spacing w:before="60" w:after="60"/>
        <w:ind w:right="0" w:rightChars="0"/>
        <w:rPr>
          <w:rFonts w:hint="default" w:ascii="Times New Roman Regular" w:hAnsi="Times New Roman Regular" w:eastAsia="宋体" w:cs="Times New Roman Regular"/>
          <w:b/>
          <w:sz w:val="28"/>
          <w:szCs w:val="28"/>
          <w:lang w:val="en-US" w:eastAsia="zh-CN"/>
        </w:rPr>
      </w:pPr>
    </w:p>
    <w:p w14:paraId="19985B73">
      <w:pPr>
        <w:pStyle w:val="12"/>
        <w:numPr>
          <w:ilvl w:val="0"/>
          <w:numId w:val="0"/>
        </w:numPr>
        <w:spacing w:before="60" w:after="60"/>
        <w:ind w:right="0" w:rightChars="0"/>
        <w:rPr>
          <w:rFonts w:hint="default" w:ascii="Times New Roman Regular" w:hAnsi="Times New Roman Regular" w:cs="Times New Roman Regular"/>
          <w:b w:val="0"/>
          <w:bCs/>
          <w:sz w:val="24"/>
          <w:szCs w:val="24"/>
          <w:lang w:val="en-US" w:eastAsia="zh-CN"/>
        </w:rPr>
      </w:pPr>
    </w:p>
    <w:p w14:paraId="491379DC">
      <w:pPr>
        <w:pStyle w:val="12"/>
        <w:numPr>
          <w:ilvl w:val="0"/>
          <w:numId w:val="0"/>
        </w:numPr>
        <w:spacing w:before="60" w:after="60"/>
        <w:ind w:left="840" w:leftChars="0" w:right="0" w:rightChars="0"/>
        <w:rPr>
          <w:rFonts w:hint="default" w:ascii="Times New Roman Regular" w:hAnsi="Times New Roman Regular" w:cs="Times New Roman Regular"/>
          <w:b w:val="0"/>
          <w:bCs/>
          <w:sz w:val="24"/>
          <w:szCs w:val="24"/>
          <w:lang w:val="en-US" w:eastAsia="zh-CN"/>
        </w:rPr>
      </w:pPr>
    </w:p>
    <w:p w14:paraId="3249FF42">
      <w:pPr>
        <w:pStyle w:val="12"/>
        <w:numPr>
          <w:ilvl w:val="0"/>
          <w:numId w:val="0"/>
        </w:numPr>
        <w:spacing w:before="60" w:after="60"/>
        <w:ind w:left="840" w:leftChars="0" w:right="0" w:rightChars="0"/>
        <w:rPr>
          <w:rFonts w:hint="default" w:ascii="Times New Roman Regular" w:hAnsi="Times New Roman Regular" w:cs="Times New Roman Regular"/>
          <w:b w:val="0"/>
          <w:bCs/>
          <w:sz w:val="24"/>
          <w:szCs w:val="24"/>
          <w:lang w:val="en-US" w:eastAsia="zh-CN"/>
        </w:rPr>
      </w:pPr>
    </w:p>
    <w:p w14:paraId="4EB9428F">
      <w:pPr>
        <w:pStyle w:val="12"/>
        <w:numPr>
          <w:ilvl w:val="0"/>
          <w:numId w:val="0"/>
        </w:numPr>
        <w:spacing w:before="60" w:after="60"/>
        <w:ind w:left="840" w:leftChars="0" w:right="0" w:rightChars="0"/>
        <w:rPr>
          <w:rFonts w:hint="default" w:ascii="Times New Roman Regular" w:hAnsi="Times New Roman Regular" w:cs="Times New Roman Regular"/>
          <w:b w:val="0"/>
          <w:bCs/>
          <w:sz w:val="24"/>
          <w:szCs w:val="24"/>
          <w:lang w:val="en-US" w:eastAsia="zh-CN"/>
        </w:rPr>
      </w:pPr>
    </w:p>
    <w:p w14:paraId="3BEAC298">
      <w:pPr>
        <w:pStyle w:val="12"/>
        <w:numPr>
          <w:ilvl w:val="0"/>
          <w:numId w:val="0"/>
        </w:numPr>
        <w:spacing w:before="60" w:after="60"/>
        <w:ind w:left="840" w:leftChars="0" w:right="0" w:rightChars="0"/>
        <w:rPr>
          <w:rFonts w:hint="default" w:ascii="Times New Roman Regular" w:hAnsi="Times New Roman Regular" w:cs="Times New Roman Regular"/>
          <w:b w:val="0"/>
          <w:bCs/>
          <w:sz w:val="24"/>
          <w:szCs w:val="24"/>
          <w:lang w:val="en-US" w:eastAsia="zh-CN"/>
        </w:rPr>
      </w:pPr>
    </w:p>
    <w:p w14:paraId="10CCFD26">
      <w:pPr>
        <w:pStyle w:val="12"/>
        <w:numPr>
          <w:ilvl w:val="0"/>
          <w:numId w:val="0"/>
        </w:numPr>
        <w:spacing w:before="60" w:after="60"/>
        <w:ind w:left="840" w:leftChars="0" w:right="0" w:rightChars="0"/>
        <w:rPr>
          <w:rFonts w:hint="default" w:ascii="Times New Roman Regular" w:hAnsi="Times New Roman Regular" w:cs="Times New Roman Regular"/>
          <w:b w:val="0"/>
          <w:bCs/>
          <w:sz w:val="24"/>
          <w:szCs w:val="24"/>
          <w:lang w:val="en-US" w:eastAsia="zh-CN"/>
        </w:rPr>
      </w:pPr>
    </w:p>
    <w:p w14:paraId="07C04666">
      <w:pPr>
        <w:pStyle w:val="12"/>
        <w:numPr>
          <w:numId w:val="0"/>
        </w:numPr>
        <w:spacing w:before="60" w:after="60"/>
        <w:ind w:left="840" w:leftChars="0" w:right="0" w:rightChars="0"/>
        <w:rPr>
          <w:rFonts w:hint="default" w:ascii="Times New Roman Regular" w:hAnsi="Times New Roman Regular" w:eastAsia="宋体" w:cs="Times New Roman Regular"/>
          <w:b/>
          <w:sz w:val="2"/>
          <w:szCs w:val="2"/>
          <w:lang w:val="en-US" w:eastAsia="zh-CN"/>
        </w:rPr>
      </w:pPr>
    </w:p>
    <w:p w14:paraId="46E6E661">
      <w:pPr>
        <w:pStyle w:val="12"/>
        <w:numPr>
          <w:ilvl w:val="0"/>
          <w:numId w:val="4"/>
        </w:numPr>
        <w:spacing w:before="60" w:after="60"/>
        <w:ind w:left="1260" w:leftChars="0" w:right="0" w:rightChars="0" w:hanging="420" w:firstLineChars="0"/>
        <w:rPr>
          <w:rFonts w:hint="default" w:ascii="Times New Roman Regular" w:hAnsi="Times New Roman Regular" w:eastAsia="宋体" w:cs="Times New Roman Regular"/>
          <w:b/>
          <w:sz w:val="26"/>
          <w:szCs w:val="26"/>
          <w:lang w:val="en-US" w:eastAsia="zh-CN"/>
        </w:rPr>
      </w:pPr>
      <w:r>
        <w:rPr>
          <w:rFonts w:hint="eastAsia" w:ascii="Times New Roman Regular" w:hAnsi="Times New Roman Regular" w:eastAsia="宋体" w:cs="Times New Roman Regular"/>
          <w:b/>
          <w:sz w:val="26"/>
          <w:szCs w:val="26"/>
          <w:lang w:val="en-US" w:eastAsia="zh-CN"/>
        </w:rPr>
        <w:t>混淆矩阵</w:t>
      </w:r>
    </w:p>
    <w:p w14:paraId="3984D483">
      <w:pPr>
        <w:pStyle w:val="12"/>
        <w:numPr>
          <w:ilvl w:val="0"/>
          <w:numId w:val="0"/>
        </w:numPr>
        <w:spacing w:before="60" w:after="60"/>
        <w:ind w:left="1260" w:leftChars="0" w:right="0" w:rightChars="0"/>
        <w:rPr>
          <w:rFonts w:hint="eastAsia"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sz w:val="24"/>
          <w:szCs w:val="24"/>
          <w:lang w:val="en-US" w:eastAsia="zh-CN"/>
        </w:rPr>
        <w:t>因为各折混淆矩阵表现相似，所以此处选取第一折、第三折展示，可以看出第一类和第二十类，第十七、十八和第十九类上出现误分类的情况比较多，其中：</w:t>
      </w:r>
    </w:p>
    <w:p w14:paraId="2B8A00AB">
      <w:pPr>
        <w:pStyle w:val="12"/>
        <w:numPr>
          <w:ilvl w:val="0"/>
          <w:numId w:val="6"/>
        </w:numPr>
        <w:spacing w:before="60" w:after="60"/>
        <w:ind w:left="1680" w:leftChars="0" w:right="0" w:rightChars="0" w:hanging="420" w:firstLineChars="0"/>
        <w:rPr>
          <w:rFonts w:hint="default" w:ascii="Times New Roman Regular" w:hAnsi="Times New Roman Regular" w:eastAsia="宋体" w:cs="Times New Roman Regular"/>
          <w:b w:val="0"/>
          <w:bCs w:val="0"/>
          <w:color w:val="000000"/>
          <w:sz w:val="23"/>
          <w:szCs w:val="23"/>
          <w:lang w:val="en-US" w:eastAsia="zh-CN"/>
        </w:rPr>
      </w:pPr>
      <w:r>
        <w:rPr>
          <w:rFonts w:hint="eastAsia" w:ascii="Times New Roman Regular" w:hAnsi="Times New Roman Regular" w:eastAsia="宋体" w:cs="Times New Roman Regular"/>
          <w:b w:val="0"/>
          <w:bCs w:val="0"/>
          <w:color w:val="000000"/>
          <w:sz w:val="23"/>
          <w:szCs w:val="23"/>
          <w:lang w:val="en-US" w:eastAsia="zh-CN"/>
        </w:rPr>
        <w:t>第一类talk.religion.misc和第二十类alt.atheism都是宗教相关的话题，第一类涵盖所有宗教相关话题，第二类专注于无神论及与宗教信仰的关系，二者关联性较强，词汇重合性较高，所以出现误分类的概率大。</w:t>
      </w:r>
    </w:p>
    <w:p w14:paraId="62A39B22">
      <w:pPr>
        <w:pStyle w:val="12"/>
        <w:numPr>
          <w:ilvl w:val="0"/>
          <w:numId w:val="6"/>
        </w:numPr>
        <w:spacing w:before="60" w:after="60"/>
        <w:ind w:left="1680" w:leftChars="0" w:right="0" w:rightChars="0" w:hanging="420" w:firstLineChars="0"/>
        <w:rPr>
          <w:rFonts w:hint="default"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val="0"/>
          <w:color w:val="000000"/>
          <w:sz w:val="23"/>
          <w:szCs w:val="23"/>
          <w:lang w:val="en-US" w:eastAsia="zh-CN"/>
        </w:rPr>
        <w:t>第十七类</w:t>
      </w:r>
      <w:r>
        <w:rPr>
          <w:rFonts w:hint="default" w:ascii="Times New Roman Regular" w:hAnsi="Times New Roman Regular" w:eastAsia="宋体" w:cs="Times New Roman Regular"/>
          <w:b w:val="0"/>
          <w:bCs w:val="0"/>
          <w:color w:val="000000"/>
          <w:sz w:val="23"/>
          <w:szCs w:val="23"/>
          <w:lang w:val="en-US" w:eastAsia="zh-CN"/>
        </w:rPr>
        <w:t>talk.politics.guns</w:t>
      </w:r>
      <w:r>
        <w:rPr>
          <w:rFonts w:hint="eastAsia" w:ascii="Times New Roman Regular" w:hAnsi="Times New Roman Regular" w:eastAsia="宋体" w:cs="Times New Roman Regular"/>
          <w:b w:val="0"/>
          <w:bCs w:val="0"/>
          <w:color w:val="000000"/>
          <w:sz w:val="23"/>
          <w:szCs w:val="23"/>
          <w:lang w:val="en-US" w:eastAsia="zh-CN"/>
        </w:rPr>
        <w:t>、十八类</w:t>
      </w:r>
      <w:r>
        <w:rPr>
          <w:rFonts w:hint="default" w:ascii="Times New Roman Regular" w:hAnsi="Times New Roman Regular" w:eastAsia="宋体" w:cs="Times New Roman Regular"/>
          <w:b w:val="0"/>
          <w:bCs w:val="0"/>
          <w:color w:val="000000"/>
          <w:sz w:val="23"/>
          <w:szCs w:val="23"/>
          <w:lang w:val="en-US" w:eastAsia="zh-CN"/>
        </w:rPr>
        <w:t>talk.politics.mideast</w:t>
      </w:r>
      <w:r>
        <w:rPr>
          <w:rFonts w:hint="eastAsia" w:ascii="Times New Roman Regular" w:hAnsi="Times New Roman Regular" w:eastAsia="宋体" w:cs="Times New Roman Regular"/>
          <w:b w:val="0"/>
          <w:bCs w:val="0"/>
          <w:color w:val="000000"/>
          <w:sz w:val="23"/>
          <w:szCs w:val="23"/>
          <w:lang w:val="en-US" w:eastAsia="zh-CN"/>
        </w:rPr>
        <w:t>、和十九类</w:t>
      </w:r>
      <w:r>
        <w:rPr>
          <w:rFonts w:hint="default" w:ascii="Times New Roman Regular" w:hAnsi="Times New Roman Regular" w:eastAsia="宋体" w:cs="Times New Roman Regular"/>
          <w:b w:val="0"/>
          <w:bCs w:val="0"/>
          <w:color w:val="000000"/>
          <w:sz w:val="23"/>
          <w:szCs w:val="23"/>
          <w:lang w:val="en-US" w:eastAsia="zh-CN"/>
        </w:rPr>
        <w:t>talk.politics.misc</w:t>
      </w:r>
      <w:r>
        <w:rPr>
          <w:rFonts w:hint="eastAsia" w:ascii="Times New Roman Regular" w:hAnsi="Times New Roman Regular" w:eastAsia="宋体" w:cs="Times New Roman Regular"/>
          <w:b w:val="0"/>
          <w:bCs w:val="0"/>
          <w:color w:val="000000"/>
          <w:sz w:val="23"/>
          <w:szCs w:val="23"/>
          <w:lang w:val="en-US" w:eastAsia="zh-CN"/>
        </w:rPr>
        <w:t>都是和政治相关的分类，同样话题重合度较高。</w:t>
      </w:r>
    </w:p>
    <w:p w14:paraId="67010F49">
      <w:pPr>
        <w:pStyle w:val="12"/>
        <w:numPr>
          <w:ilvl w:val="0"/>
          <w:numId w:val="0"/>
        </w:numPr>
        <w:spacing w:before="60" w:after="60"/>
        <w:ind w:left="420" w:leftChars="0" w:right="0" w:rightChars="0" w:firstLine="420" w:firstLineChars="0"/>
        <w:rPr>
          <w:rFonts w:hint="default" w:ascii="Times New Roman Regular" w:hAnsi="Times New Roman Regular" w:cs="Times New Roman Regular"/>
          <w:b w:val="0"/>
          <w:bCs/>
          <w:sz w:val="24"/>
          <w:szCs w:val="24"/>
          <w:lang w:val="en-US" w:eastAsia="zh-CN"/>
        </w:rPr>
      </w:pPr>
      <w:r>
        <w:drawing>
          <wp:inline distT="0" distB="0" distL="114300" distR="114300">
            <wp:extent cx="2448560" cy="2160270"/>
            <wp:effectExtent l="0" t="0" r="15240" b="2413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21"/>
                    <a:stretch>
                      <a:fillRect/>
                    </a:stretch>
                  </pic:blipFill>
                  <pic:spPr>
                    <a:xfrm>
                      <a:off x="0" y="0"/>
                      <a:ext cx="2448560" cy="2160270"/>
                    </a:xfrm>
                    <a:prstGeom prst="rect">
                      <a:avLst/>
                    </a:prstGeom>
                    <a:noFill/>
                    <a:ln>
                      <a:noFill/>
                    </a:ln>
                  </pic:spPr>
                </pic:pic>
              </a:graphicData>
            </a:graphic>
          </wp:inline>
        </w:drawing>
      </w:r>
      <w:r>
        <w:drawing>
          <wp:inline distT="0" distB="0" distL="114300" distR="114300">
            <wp:extent cx="2449195" cy="2160270"/>
            <wp:effectExtent l="0" t="0" r="14605" b="2413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22"/>
                    <a:stretch>
                      <a:fillRect/>
                    </a:stretch>
                  </pic:blipFill>
                  <pic:spPr>
                    <a:xfrm>
                      <a:off x="0" y="0"/>
                      <a:ext cx="2449195" cy="2160270"/>
                    </a:xfrm>
                    <a:prstGeom prst="rect">
                      <a:avLst/>
                    </a:prstGeom>
                    <a:noFill/>
                    <a:ln>
                      <a:noFill/>
                    </a:ln>
                  </pic:spPr>
                </pic:pic>
              </a:graphicData>
            </a:graphic>
          </wp:inline>
        </w:drawing>
      </w:r>
    </w:p>
    <w:p w14:paraId="2B8F4829">
      <w:pPr>
        <w:pStyle w:val="12"/>
        <w:numPr>
          <w:ilvl w:val="0"/>
          <w:numId w:val="3"/>
        </w:numPr>
        <w:spacing w:before="60" w:after="60"/>
        <w:ind w:left="840" w:leftChars="0" w:right="0" w:rightChars="0" w:hanging="420" w:firstLineChars="0"/>
        <w:rPr>
          <w:rFonts w:hint="default"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sz w:val="26"/>
          <w:szCs w:val="26"/>
          <w:lang w:val="en-US" w:eastAsia="zh-CN"/>
        </w:rPr>
        <w:t>未进行预处理的数据分类效果</w:t>
      </w:r>
    </w:p>
    <w:p w14:paraId="153B2119">
      <w:pPr>
        <w:pStyle w:val="12"/>
        <w:numPr>
          <w:numId w:val="0"/>
        </w:numPr>
        <w:spacing w:before="60" w:after="60"/>
        <w:ind w:left="840" w:leftChars="0" w:right="0" w:rightChars="0"/>
        <w:rPr>
          <w:rFonts w:hint="default"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sz w:val="24"/>
          <w:szCs w:val="24"/>
          <w:lang w:val="en-US" w:eastAsia="zh-CN"/>
        </w:rPr>
        <w:t>最后我在未进行任何预处理的数据集上进行分词验证，分类准确率</w:t>
      </w:r>
      <w:r>
        <w:rPr>
          <w:rFonts w:hint="eastAsia" w:ascii="Times New Roman Regular" w:hAnsi="Times New Roman Regular" w:eastAsia="宋体" w:cs="Times New Roman Regular"/>
          <w:b/>
          <w:bCs w:val="0"/>
          <w:sz w:val="24"/>
          <w:szCs w:val="24"/>
          <w:lang w:val="en-US" w:eastAsia="zh-CN"/>
        </w:rPr>
        <w:t>显著下降</w:t>
      </w:r>
      <w:r>
        <w:rPr>
          <w:rFonts w:hint="eastAsia" w:ascii="Times New Roman Regular" w:hAnsi="Times New Roman Regular" w:eastAsia="宋体" w:cs="Times New Roman Regular"/>
          <w:b w:val="0"/>
          <w:bCs/>
          <w:sz w:val="24"/>
          <w:szCs w:val="24"/>
          <w:lang w:val="en-US" w:eastAsia="zh-CN"/>
        </w:rPr>
        <w:t>，只有83.30%，且每折</w:t>
      </w:r>
      <w:r>
        <w:rPr>
          <w:rFonts w:hint="eastAsia" w:ascii="Times New Roman Regular" w:hAnsi="Times New Roman Regular" w:eastAsia="宋体" w:cs="Times New Roman Regular"/>
          <w:b/>
          <w:bCs w:val="0"/>
          <w:sz w:val="24"/>
          <w:szCs w:val="24"/>
          <w:lang w:val="en-US" w:eastAsia="zh-CN"/>
        </w:rPr>
        <w:t>训练时长大大提高</w:t>
      </w:r>
      <w:r>
        <w:rPr>
          <w:rFonts w:hint="eastAsia" w:ascii="Times New Roman Regular" w:hAnsi="Times New Roman Regular" w:eastAsia="宋体" w:cs="Times New Roman Regular"/>
          <w:b w:val="0"/>
          <w:bCs/>
          <w:sz w:val="24"/>
          <w:szCs w:val="24"/>
          <w:lang w:val="en-US" w:eastAsia="zh-CN"/>
        </w:rPr>
        <w:t>，在预处理的数据集上每折训练时间约1.96min，而未经预处理的数据集上每折训练时长达到了16min+，因为没有预处理会导致数据特别稀疏。</w:t>
      </w:r>
    </w:p>
    <w:p w14:paraId="5D0B1872">
      <w:pPr>
        <w:keepNext w:val="0"/>
        <w:keepLines w:val="0"/>
        <w:widowControl/>
        <w:suppressLineNumbers w:val="0"/>
        <w:spacing w:line="240" w:lineRule="auto"/>
        <w:ind w:firstLine="420" w:firstLineChars="0"/>
        <w:jc w:val="left"/>
        <w:rPr>
          <w:rStyle w:val="10"/>
          <w:rFonts w:hint="default" w:ascii="Helvetica Neue" w:hAnsi="Helvetica Neue" w:eastAsia="Helvetica Neue" w:cs="Helvetica Neue"/>
          <w:i w:val="0"/>
          <w:iCs w:val="0"/>
          <w:caps w:val="0"/>
          <w:color w:val="0000FF"/>
          <w:spacing w:val="0"/>
          <w:sz w:val="17"/>
          <w:szCs w:val="17"/>
          <w:shd w:val="clear" w:fill="FFFFFF"/>
          <w:lang w:val="en-US" w:eastAsia="zh-CN" w:bidi="ar-SA"/>
        </w:rPr>
      </w:pPr>
    </w:p>
    <w:p w14:paraId="65942251">
      <w:pPr>
        <w:pStyle w:val="12"/>
        <w:numPr>
          <w:ilvl w:val="0"/>
          <w:numId w:val="1"/>
        </w:numPr>
        <w:spacing w:before="60" w:after="60"/>
        <w:ind w:firstLine="0"/>
        <w:rPr>
          <w:rFonts w:hint="eastAsia" w:ascii="Times New Roman Regular" w:hAnsi="Times New Roman Regular" w:eastAsia="宋体" w:cs="Times New Roman Regular"/>
          <w:b/>
          <w:sz w:val="28"/>
          <w:szCs w:val="28"/>
          <w:lang w:val="en-US" w:eastAsia="zh-CN"/>
        </w:rPr>
      </w:pPr>
      <w:r>
        <w:rPr>
          <w:rFonts w:hint="eastAsia" w:ascii="Times New Roman Regular" w:hAnsi="Times New Roman Regular" w:eastAsia="宋体" w:cs="Times New Roman Regular"/>
          <w:b/>
          <w:sz w:val="28"/>
          <w:szCs w:val="28"/>
          <w:lang w:val="en-US" w:eastAsia="zh-CN"/>
        </w:rPr>
        <w:t>分析与讨论</w:t>
      </w:r>
    </w:p>
    <w:p w14:paraId="1DF16F96">
      <w:pPr>
        <w:pStyle w:val="12"/>
        <w:numPr>
          <w:ilvl w:val="0"/>
          <w:numId w:val="3"/>
        </w:numPr>
        <w:spacing w:before="60" w:after="60"/>
        <w:ind w:left="840" w:leftChars="0" w:right="0" w:rightChars="0" w:hanging="420" w:firstLineChars="0"/>
        <w:rPr>
          <w:rFonts w:hint="default" w:ascii="Times New Roman Bold" w:hAnsi="Times New Roman Bold" w:eastAsia="宋体" w:cs="Times New Roman Bold"/>
          <w:b w:val="0"/>
          <w:bCs/>
          <w:sz w:val="24"/>
          <w:szCs w:val="24"/>
          <w:lang w:val="en-US" w:eastAsia="zh-CN" w:bidi="ar-SA"/>
        </w:rPr>
      </w:pPr>
      <w:r>
        <w:rPr>
          <w:rFonts w:hint="eastAsia" w:ascii="Times New Roman Regular" w:hAnsi="Times New Roman Regular" w:eastAsia="宋体" w:cs="Times New Roman Regular"/>
          <w:b/>
          <w:sz w:val="28"/>
          <w:szCs w:val="28"/>
          <w:lang w:val="en-US" w:eastAsia="zh-CN"/>
        </w:rPr>
        <w:t>朴素贝叶斯分类器在文本分类任务中的表现</w:t>
      </w:r>
    </w:p>
    <w:p w14:paraId="6E5464BA">
      <w:pPr>
        <w:pStyle w:val="12"/>
        <w:numPr>
          <w:numId w:val="0"/>
        </w:numPr>
        <w:spacing w:before="60" w:after="60"/>
        <w:ind w:left="840" w:leftChars="0" w:right="0" w:rightChars="0"/>
        <w:rPr>
          <w:rFonts w:hint="default" w:ascii="Times New Roman Bold" w:hAnsi="Times New Roman Bold" w:eastAsia="宋体" w:cs="Times New Roman Bold"/>
          <w:b w:val="0"/>
          <w:bCs/>
          <w:sz w:val="24"/>
          <w:szCs w:val="24"/>
          <w:lang w:val="en-US" w:eastAsia="zh-CN" w:bidi="ar-SA"/>
        </w:rPr>
      </w:pPr>
      <w:r>
        <w:rPr>
          <w:rFonts w:hint="default" w:ascii="Times New Roman Bold" w:hAnsi="Times New Roman Bold" w:eastAsia="宋体" w:cs="Times New Roman Bold"/>
          <w:b w:val="0"/>
          <w:bCs/>
          <w:sz w:val="24"/>
          <w:szCs w:val="24"/>
          <w:lang w:val="en-US" w:eastAsia="zh-CN" w:bidi="ar-SA"/>
        </w:rPr>
        <w:t>实验结果表明，朴素贝叶斯分类器在文本分类任务中具有较高的准确率和效率，尤其是对于高维稀疏数据（如文本数据）表现出色。混淆矩阵分析显示，类别之间的混淆主要集中在主题相似的类别上</w:t>
      </w:r>
      <w:r>
        <w:rPr>
          <w:rFonts w:hint="eastAsia" w:ascii="Times New Roman Bold" w:hAnsi="Times New Roman Bold" w:eastAsia="宋体" w:cs="Times New Roman Bold"/>
          <w:b w:val="0"/>
          <w:bCs/>
          <w:sz w:val="24"/>
          <w:szCs w:val="24"/>
          <w:lang w:val="en-US" w:eastAsia="zh-CN" w:bidi="ar-SA"/>
        </w:rPr>
        <w:t>。</w:t>
      </w:r>
    </w:p>
    <w:p w14:paraId="78735FEA">
      <w:pPr>
        <w:pStyle w:val="12"/>
        <w:numPr>
          <w:ilvl w:val="0"/>
          <w:numId w:val="3"/>
        </w:numPr>
        <w:spacing w:before="60" w:after="60"/>
        <w:ind w:left="840" w:leftChars="0" w:right="0" w:rightChars="0" w:hanging="420" w:firstLineChars="0"/>
        <w:rPr>
          <w:rFonts w:hint="eastAsia" w:ascii="Times New Roman Regular" w:hAnsi="Times New Roman Regular" w:eastAsia="宋体" w:cs="Times New Roman Regular"/>
          <w:b/>
          <w:sz w:val="28"/>
          <w:szCs w:val="28"/>
          <w:lang w:val="en-US" w:eastAsia="zh-CN"/>
        </w:rPr>
      </w:pPr>
      <w:r>
        <w:rPr>
          <w:rFonts w:hint="eastAsia" w:ascii="Times New Roman Regular" w:hAnsi="Times New Roman Regular" w:eastAsia="宋体" w:cs="Times New Roman Regular"/>
          <w:b/>
          <w:sz w:val="28"/>
          <w:szCs w:val="28"/>
          <w:lang w:val="en-US" w:eastAsia="zh-CN"/>
        </w:rPr>
        <w:t>数据预处理和特征选择对模型效果的影响</w:t>
      </w:r>
    </w:p>
    <w:p w14:paraId="6CC2A5AA">
      <w:pPr>
        <w:pStyle w:val="12"/>
        <w:numPr>
          <w:ilvl w:val="0"/>
          <w:numId w:val="0"/>
        </w:numPr>
        <w:spacing w:before="60" w:after="60"/>
        <w:ind w:left="840" w:leftChars="0" w:right="0" w:rightChars="0"/>
        <w:rPr>
          <w:rFonts w:hint="default" w:ascii="Times New Roman Bold" w:hAnsi="Times New Roman Bold" w:eastAsia="宋体" w:cs="Times New Roman Bold"/>
          <w:b w:val="0"/>
          <w:bCs/>
          <w:sz w:val="24"/>
          <w:szCs w:val="24"/>
          <w:lang w:val="en-US" w:eastAsia="zh-CN" w:bidi="ar-SA"/>
        </w:rPr>
      </w:pPr>
      <w:r>
        <w:rPr>
          <w:rFonts w:hint="default" w:ascii="Times New Roman Bold" w:hAnsi="Times New Roman Bold" w:eastAsia="宋体" w:cs="Times New Roman Bold"/>
          <w:b w:val="0"/>
          <w:bCs/>
          <w:sz w:val="24"/>
          <w:szCs w:val="24"/>
          <w:lang w:val="en-US" w:eastAsia="zh-CN" w:bidi="ar-SA"/>
        </w:rPr>
        <w:t>去除元数据（如邮件头信息、标点符号、特殊字符）显著提高了模型的性能，避免了冗余信息对分类的干扰</w:t>
      </w:r>
      <w:r>
        <w:rPr>
          <w:rFonts w:hint="eastAsia" w:ascii="Times New Roman Bold" w:hAnsi="Times New Roman Bold" w:eastAsia="宋体" w:cs="Times New Roman Bold"/>
          <w:b w:val="0"/>
          <w:bCs/>
          <w:sz w:val="24"/>
          <w:szCs w:val="24"/>
          <w:lang w:val="en-US" w:eastAsia="zh-CN" w:bidi="ar-SA"/>
        </w:rPr>
        <w:t>，且降低了矩阵的稀疏性。</w:t>
      </w:r>
      <w:r>
        <w:rPr>
          <w:rFonts w:hint="default" w:ascii="Times New Roman Bold" w:hAnsi="Times New Roman Bold" w:eastAsia="宋体" w:cs="Times New Roman Bold"/>
          <w:b w:val="0"/>
          <w:bCs/>
          <w:sz w:val="24"/>
          <w:szCs w:val="24"/>
          <w:lang w:val="en-US" w:eastAsia="zh-CN" w:bidi="ar-SA"/>
        </w:rPr>
        <w:t>停用词过滤减少了无意义的高频词对分类的影响，使模型更加关注有意义的特征。</w:t>
      </w:r>
    </w:p>
    <w:p w14:paraId="17FD4761">
      <w:pPr>
        <w:pStyle w:val="12"/>
        <w:numPr>
          <w:ilvl w:val="0"/>
          <w:numId w:val="3"/>
        </w:numPr>
        <w:spacing w:before="60" w:after="60"/>
        <w:ind w:left="840" w:leftChars="0" w:right="0" w:rightChars="0" w:hanging="420" w:firstLineChars="0"/>
        <w:rPr>
          <w:rFonts w:hint="eastAsia" w:ascii="Times New Roman Regular" w:hAnsi="Times New Roman Regular" w:eastAsia="宋体" w:cs="Times New Roman Regular"/>
          <w:b/>
          <w:sz w:val="28"/>
          <w:szCs w:val="28"/>
          <w:lang w:val="en-US" w:eastAsia="zh-CN"/>
        </w:rPr>
      </w:pPr>
      <w:r>
        <w:rPr>
          <w:rFonts w:hint="eastAsia" w:ascii="Times New Roman Regular" w:hAnsi="Times New Roman Regular" w:eastAsia="宋体" w:cs="Times New Roman Regular"/>
          <w:b/>
          <w:sz w:val="28"/>
          <w:szCs w:val="28"/>
          <w:lang w:val="en-US" w:eastAsia="zh-CN"/>
        </w:rPr>
        <w:t>优缺点分析</w:t>
      </w:r>
    </w:p>
    <w:p w14:paraId="1F35D797">
      <w:pPr>
        <w:pStyle w:val="12"/>
        <w:numPr>
          <w:ilvl w:val="0"/>
          <w:numId w:val="7"/>
        </w:numPr>
        <w:spacing w:before="60" w:after="60"/>
        <w:ind w:left="1260" w:leftChars="0" w:right="0" w:rightChars="0" w:hanging="420" w:firstLineChars="0"/>
        <w:rPr>
          <w:rFonts w:hint="eastAsia"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sz w:val="24"/>
          <w:szCs w:val="24"/>
          <w:lang w:val="en-US" w:eastAsia="zh-CN"/>
        </w:rPr>
        <w:t>朴素贝叶斯分类器通过统计先验概率和条件概率进行分类，不涉及复杂的参数优化过程，训练和预测速度非常快。文本数据通常是高维稀疏的，词汇表可能包含数万甚至数十万个词。朴素贝叶斯能够很好地适应这种数据结构。</w:t>
      </w:r>
    </w:p>
    <w:p w14:paraId="33CB5A8B">
      <w:pPr>
        <w:pStyle w:val="12"/>
        <w:numPr>
          <w:ilvl w:val="0"/>
          <w:numId w:val="7"/>
        </w:numPr>
        <w:spacing w:before="60" w:after="60"/>
        <w:ind w:left="1260" w:leftChars="0" w:right="0" w:rightChars="0" w:hanging="420" w:firstLineChars="0"/>
        <w:rPr>
          <w:rFonts w:hint="eastAsia" w:ascii="Times New Roman Regular" w:hAnsi="Times New Roman Regular" w:eastAsia="宋体" w:cs="Times New Roman Regular"/>
          <w:b w:val="0"/>
          <w:bCs/>
          <w:sz w:val="24"/>
          <w:szCs w:val="24"/>
          <w:lang w:val="en-US" w:eastAsia="zh-CN"/>
        </w:rPr>
      </w:pPr>
      <w:r>
        <w:rPr>
          <w:rFonts w:hint="eastAsia" w:ascii="Times New Roman Regular" w:hAnsi="Times New Roman Regular" w:eastAsia="宋体" w:cs="Times New Roman Regular"/>
          <w:b w:val="0"/>
          <w:bCs/>
          <w:sz w:val="24"/>
          <w:szCs w:val="24"/>
          <w:lang w:val="en-US" w:eastAsia="zh-CN"/>
        </w:rPr>
        <w:t>朴素贝叶斯假设特征之间是条件独立的，而实际数据中这种假设往往不成立，这会导致模型在某些类别上无法捕捉复杂的语义关系，从而影响分类性能。如果某些类别的样本较少，模型对这些类别的条件概率估计可能不准确，进而影响分类效果。</w:t>
      </w:r>
    </w:p>
    <w:p w14:paraId="42A42C4E">
      <w:pPr>
        <w:pStyle w:val="12"/>
        <w:numPr>
          <w:ilvl w:val="0"/>
          <w:numId w:val="3"/>
        </w:numPr>
        <w:spacing w:before="60" w:after="60"/>
        <w:ind w:left="840" w:leftChars="0" w:right="0" w:rightChars="0" w:hanging="420" w:firstLineChars="0"/>
        <w:rPr>
          <w:rFonts w:hint="eastAsia" w:ascii="Times New Roman Regular" w:hAnsi="Times New Roman Regular" w:eastAsia="宋体" w:cs="Times New Roman Regular"/>
          <w:b/>
          <w:sz w:val="28"/>
          <w:szCs w:val="28"/>
          <w:lang w:val="en-US" w:eastAsia="zh-CN"/>
        </w:rPr>
      </w:pPr>
      <w:r>
        <w:rPr>
          <w:rFonts w:hint="eastAsia" w:ascii="Times New Roman Regular" w:hAnsi="Times New Roman Regular" w:eastAsia="宋体" w:cs="Times New Roman Regular"/>
          <w:b/>
          <w:sz w:val="28"/>
          <w:szCs w:val="28"/>
          <w:lang w:val="en-US" w:eastAsia="zh-CN"/>
        </w:rPr>
        <w:t>改进建议</w:t>
      </w:r>
    </w:p>
    <w:p w14:paraId="16D862EE">
      <w:pPr>
        <w:keepNext w:val="0"/>
        <w:keepLines w:val="0"/>
        <w:widowControl/>
        <w:numPr>
          <w:ilvl w:val="0"/>
          <w:numId w:val="8"/>
        </w:numPr>
        <w:suppressLineNumbers w:val="0"/>
        <w:ind w:left="1260" w:leftChars="0" w:hanging="420" w:firstLineChars="0"/>
        <w:jc w:val="left"/>
        <w:rPr>
          <w:rFonts w:hint="eastAsia" w:ascii="Times New Roman Regular" w:hAnsi="Times New Roman Regular" w:eastAsia="宋体" w:cs="Times New Roman Regular"/>
          <w:b w:val="0"/>
          <w:bCs/>
          <w:sz w:val="24"/>
          <w:szCs w:val="24"/>
          <w:lang w:val="en-US" w:eastAsia="zh-CN" w:bidi="ar-SA"/>
        </w:rPr>
      </w:pPr>
      <w:r>
        <w:rPr>
          <w:rFonts w:hint="eastAsia" w:ascii="Times New Roman Regular" w:hAnsi="Times New Roman Regular" w:eastAsia="宋体" w:cs="Times New Roman Regular"/>
          <w:b w:val="0"/>
          <w:bCs/>
          <w:sz w:val="24"/>
          <w:szCs w:val="24"/>
          <w:lang w:val="en-US" w:eastAsia="zh-CN" w:bidi="ar-SA"/>
        </w:rPr>
        <w:t>通过特征选择减少无关特征的干扰。例如卡方检验或互信息方法，用于挑选与类别相关性较强的特征。</w:t>
      </w:r>
    </w:p>
    <w:p w14:paraId="15F24BBE">
      <w:pPr>
        <w:keepNext w:val="0"/>
        <w:keepLines w:val="0"/>
        <w:widowControl/>
        <w:numPr>
          <w:ilvl w:val="0"/>
          <w:numId w:val="8"/>
        </w:numPr>
        <w:suppressLineNumbers w:val="0"/>
        <w:ind w:left="1260" w:leftChars="0" w:hanging="420" w:firstLineChars="0"/>
        <w:jc w:val="left"/>
        <w:rPr>
          <w:rFonts w:hint="eastAsia" w:ascii="Times New Roman Regular" w:hAnsi="Times New Roman Regular" w:eastAsia="宋体" w:cs="Times New Roman Regular"/>
          <w:b w:val="0"/>
          <w:bCs/>
          <w:sz w:val="24"/>
          <w:szCs w:val="24"/>
          <w:lang w:val="en-US" w:eastAsia="zh-CN" w:bidi="ar-SA"/>
        </w:rPr>
      </w:pPr>
      <w:r>
        <w:rPr>
          <w:rFonts w:hint="eastAsia" w:ascii="Times New Roman Regular" w:hAnsi="Times New Roman Regular" w:eastAsia="宋体" w:cs="Times New Roman Regular"/>
          <w:b w:val="0"/>
          <w:bCs/>
          <w:sz w:val="24"/>
          <w:szCs w:val="24"/>
          <w:lang w:val="en-US" w:eastAsia="zh-CN" w:bidi="ar-SA"/>
        </w:rPr>
        <w:t>尝试更复杂的模型，对比使用逻辑回归、SVM或神经网络模型，进一步提升分类性能。</w:t>
      </w:r>
    </w:p>
    <w:p w14:paraId="22117F74">
      <w:pPr>
        <w:keepNext w:val="0"/>
        <w:keepLines w:val="0"/>
        <w:widowControl/>
        <w:numPr>
          <w:ilvl w:val="0"/>
          <w:numId w:val="8"/>
        </w:numPr>
        <w:suppressLineNumbers w:val="0"/>
        <w:ind w:left="1260" w:leftChars="0" w:hanging="420" w:firstLineChars="0"/>
        <w:jc w:val="left"/>
        <w:rPr>
          <w:rFonts w:hint="default" w:ascii="Times New Roman Bold" w:hAnsi="Times New Roman Bold" w:eastAsia="宋体" w:cs="Times New Roman Bold"/>
          <w:b w:val="0"/>
          <w:bCs/>
          <w:sz w:val="24"/>
          <w:szCs w:val="24"/>
          <w:lang w:val="en-US" w:eastAsia="zh-CN" w:bidi="ar-SA"/>
        </w:rPr>
      </w:pPr>
      <w:r>
        <w:rPr>
          <w:rFonts w:hint="eastAsia" w:ascii="Times New Roman Regular" w:hAnsi="Times New Roman Regular" w:eastAsia="宋体" w:cs="Times New Roman Regular"/>
          <w:b w:val="0"/>
          <w:bCs/>
          <w:sz w:val="24"/>
          <w:szCs w:val="24"/>
          <w:lang w:val="en-US" w:eastAsia="zh-CN" w:bidi="ar-SA"/>
        </w:rPr>
        <w:t>针对类别不平衡或低频特征问题，引入采样技术（如过采样或欠采样）或模型平滑技术。</w:t>
      </w:r>
      <w:bookmarkStart w:id="0" w:name="_GoBack"/>
      <w:bookmarkEnd w:id="0"/>
    </w:p>
    <w:sectPr>
      <w:headerReference r:id="rId5" w:type="first"/>
      <w:footerReference r:id="rId8" w:type="first"/>
      <w:headerReference r:id="rId3" w:type="default"/>
      <w:footerReference r:id="rId6" w:type="default"/>
      <w:headerReference r:id="rId4" w:type="even"/>
      <w:footerReference r:id="rId7" w:type="even"/>
      <w:footnotePr>
        <w:pos w:val="beneathText"/>
      </w:footnotePr>
      <w:pgSz w:w="11906" w:h="16838"/>
      <w:pgMar w:top="1440" w:right="1083" w:bottom="1247" w:left="1080" w:header="720" w:footer="720" w:gutter="0"/>
      <w:pgBorders>
        <w:top w:val="none" w:sz="0" w:space="0"/>
        <w:left w:val="none" w:sz="0" w:space="0"/>
        <w:bottom w:val="none" w:sz="0" w:space="0"/>
        <w:right w:val="none" w:sz="0" w:space="0"/>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Times New Roman Italic">
    <w:panose1 w:val="02020503050405090304"/>
    <w:charset w:val="00"/>
    <w:family w:val="auto"/>
    <w:pitch w:val="default"/>
    <w:sig w:usb0="E0000AFF" w:usb1="00007843" w:usb2="00000001" w:usb3="00000000" w:csb0="400001BF" w:csb1="DFF70000"/>
  </w:font>
  <w:font w:name="Times New Roman Bold Italic">
    <w:panose1 w:val="020205030504050903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Menlo Regular">
    <w:panose1 w:val="020B0609030804020204"/>
    <w:charset w:val="00"/>
    <w:family w:val="auto"/>
    <w:pitch w:val="default"/>
    <w:sig w:usb0="E60022FF" w:usb1="D200F9FB" w:usb2="02000028" w:usb3="00000000" w:csb0="600001DF" w:csb1="FFDF0000"/>
  </w:font>
  <w:font w:name="a">
    <w:altName w:val="苹方-简"/>
    <w:panose1 w:val="00000000000000000000"/>
    <w:charset w:val="00"/>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webkit-standard">
    <w:altName w:val="苹方-简"/>
    <w:panose1 w:val="00000000000000000000"/>
    <w:charset w:val="00"/>
    <w:family w:val="auto"/>
    <w:pitch w:val="default"/>
    <w:sig w:usb0="00000000" w:usb1="00000000" w:usb2="00000000" w:usb3="00000000" w:csb0="00000000" w:csb1="00000000"/>
  </w:font>
  <w:font w:name="KingsoftExtra">
    <w:panose1 w:val="05050102010205020202"/>
    <w:charset w:val="00"/>
    <w:family w:val="auto"/>
    <w:pitch w:val="default"/>
    <w:sig w:usb0="00000000" w:usb1="10000000" w:usb2="00000000" w:usb3="00000000" w:csb0="00000001" w:csb1="00000000"/>
  </w:font>
  <w:font w:name="PingFang SC Regular">
    <w:panose1 w:val="020B0400000000000000"/>
    <w:charset w:val="86"/>
    <w:family w:val="auto"/>
    <w:pitch w:val="default"/>
    <w:sig w:usb0="A00002FF" w:usb1="7ACFFDFB" w:usb2="00000017" w:usb3="00000000" w:csb0="00040001" w:csb1="00000000"/>
  </w:font>
  <w:font w:name="Wingdings">
    <w:panose1 w:val="05000000000000000000"/>
    <w:charset w:val="00"/>
    <w:family w:val="auto"/>
    <w:pitch w:val="default"/>
    <w:sig w:usb0="00000000" w:usb1="00000000" w:usb2="00000000" w:usb3="00000000" w:csb0="80000000"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儷宋 Pro">
    <w:panose1 w:val="02020300000000000000"/>
    <w:charset w:val="88"/>
    <w:family w:val="auto"/>
    <w:pitch w:val="default"/>
    <w:sig w:usb0="80000001"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2C5C89">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2B6B27">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A153A0">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BBD8FC">
    <w:pPr>
      <w:pStyle w:val="4"/>
      <w:rPr>
        <w:rFonts w:ascii="宋体" w:hAnsi="宋体"/>
        <w:lang w:eastAsia="zh-CN"/>
      </w:rPr>
    </w:pPr>
    <w:r>
      <w:t>华东师范大学</w:t>
    </w:r>
    <w:r>
      <w:rPr>
        <w:rFonts w:hint="eastAsia"/>
        <w:lang w:eastAsia="zh-CN"/>
      </w:rPr>
      <w:t>数据科学与工程</w:t>
    </w:r>
    <w:r>
      <w:rPr>
        <w:rFonts w:hint="eastAsia" w:ascii="宋体" w:hAnsi="宋体"/>
        <w:lang w:eastAsia="zh-CN"/>
      </w:rPr>
      <w:t>学院</w:t>
    </w:r>
    <w:r>
      <w:t>学生上机</w:t>
    </w:r>
    <w:r>
      <w:rPr>
        <w:rFonts w:hint="eastAsia"/>
        <w:lang w:eastAsia="zh-CN"/>
      </w:rPr>
      <w:t>实践</w:t>
    </w:r>
    <w:r>
      <w:t>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F6C34C">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73677A">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627FCD"/>
    <w:multiLevelType w:val="singleLevel"/>
    <w:tmpl w:val="AA627FCD"/>
    <w:lvl w:ilvl="0" w:tentative="0">
      <w:start w:val="1"/>
      <w:numFmt w:val="bullet"/>
      <w:lvlText w:val=""/>
      <w:lvlJc w:val="left"/>
      <w:pPr>
        <w:tabs>
          <w:tab w:val="left" w:pos="840"/>
        </w:tabs>
        <w:ind w:left="1260" w:hanging="420"/>
      </w:pPr>
      <w:rPr>
        <w:rFonts w:hint="default" w:ascii="Wingdings" w:hAnsi="Wingdings"/>
      </w:rPr>
    </w:lvl>
  </w:abstractNum>
  <w:abstractNum w:abstractNumId="1">
    <w:nsid w:val="BBF7D88B"/>
    <w:multiLevelType w:val="singleLevel"/>
    <w:tmpl w:val="BBF7D88B"/>
    <w:lvl w:ilvl="0" w:tentative="0">
      <w:start w:val="1"/>
      <w:numFmt w:val="bullet"/>
      <w:lvlText w:val=""/>
      <w:lvlJc w:val="left"/>
      <w:pPr>
        <w:ind w:left="420" w:hanging="420"/>
      </w:pPr>
      <w:rPr>
        <w:rFonts w:hint="default" w:ascii="Wingdings" w:hAnsi="Wingdings"/>
      </w:rPr>
    </w:lvl>
  </w:abstractNum>
  <w:abstractNum w:abstractNumId="2">
    <w:nsid w:val="EF7D3AA0"/>
    <w:multiLevelType w:val="multilevel"/>
    <w:tmpl w:val="EF7D3AA0"/>
    <w:lvl w:ilvl="0" w:tentative="0">
      <w:start w:val="1"/>
      <w:numFmt w:val="bullet"/>
      <w:lvlText w:val=""/>
      <w:lvlJc w:val="left"/>
      <w:pPr>
        <w:tabs>
          <w:tab w:val="left" w:pos="420"/>
        </w:tabs>
        <w:ind w:left="840" w:hanging="420"/>
      </w:pPr>
      <w:rPr>
        <w:rFonts w:hint="default" w:ascii="Wingdings" w:hAnsi="Wingdings"/>
        <w:sz w:val="24"/>
        <w:szCs w:val="24"/>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3">
    <w:nsid w:val="F95E7ADC"/>
    <w:multiLevelType w:val="multilevel"/>
    <w:tmpl w:val="F95E7ADC"/>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4">
    <w:nsid w:val="FBEB5766"/>
    <w:multiLevelType w:val="multilevel"/>
    <w:tmpl w:val="FBEB5766"/>
    <w:lvl w:ilvl="0" w:tentative="0">
      <w:start w:val="1"/>
      <w:numFmt w:val="bullet"/>
      <w:lvlText w:val=""/>
      <w:lvlJc w:val="left"/>
      <w:pPr>
        <w:tabs>
          <w:tab w:val="left" w:pos="840"/>
        </w:tabs>
        <w:ind w:left="1260" w:hanging="42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5">
    <w:nsid w:val="5FDB8DE6"/>
    <w:multiLevelType w:val="multilevel"/>
    <w:tmpl w:val="5FDB8DE6"/>
    <w:lvl w:ilvl="0" w:tentative="0">
      <w:start w:val="1"/>
      <w:numFmt w:val="bullet"/>
      <w:lvlText w:val=""/>
      <w:lvlJc w:val="left"/>
      <w:pPr>
        <w:tabs>
          <w:tab w:val="left" w:pos="1260"/>
        </w:tabs>
        <w:ind w:left="1680" w:hanging="420"/>
      </w:pPr>
      <w:rPr>
        <w:rFonts w:hint="default" w:ascii="Wingdings" w:hAnsi="Wingdings"/>
      </w:rPr>
    </w:lvl>
    <w:lvl w:ilvl="1" w:tentative="0">
      <w:start w:val="1"/>
      <w:numFmt w:val="bullet"/>
      <w:lvlText w:val=""/>
      <w:lvlJc w:val="left"/>
      <w:pPr>
        <w:tabs>
          <w:tab w:val="left" w:pos="840"/>
        </w:tabs>
        <w:ind w:left="2100" w:leftChars="0" w:hanging="420" w:firstLineChars="0"/>
      </w:pPr>
      <w:rPr>
        <w:rFonts w:hint="default" w:ascii="Wingdings" w:hAnsi="Wingdings"/>
      </w:rPr>
    </w:lvl>
    <w:lvl w:ilvl="2" w:tentative="0">
      <w:start w:val="1"/>
      <w:numFmt w:val="bullet"/>
      <w:lvlText w:val=""/>
      <w:lvlJc w:val="left"/>
      <w:pPr>
        <w:tabs>
          <w:tab w:val="left" w:pos="1260"/>
        </w:tabs>
        <w:ind w:left="2520" w:leftChars="0" w:hanging="420" w:firstLineChars="0"/>
      </w:pPr>
      <w:rPr>
        <w:rFonts w:hint="default" w:ascii="Wingdings" w:hAnsi="Wingdings"/>
      </w:rPr>
    </w:lvl>
    <w:lvl w:ilvl="3" w:tentative="0">
      <w:start w:val="1"/>
      <w:numFmt w:val="bullet"/>
      <w:lvlText w:val=""/>
      <w:lvlJc w:val="left"/>
      <w:pPr>
        <w:tabs>
          <w:tab w:val="left" w:pos="1680"/>
        </w:tabs>
        <w:ind w:left="2940" w:leftChars="0" w:hanging="420" w:firstLineChars="0"/>
      </w:pPr>
      <w:rPr>
        <w:rFonts w:hint="default" w:ascii="Wingdings" w:hAnsi="Wingdings"/>
      </w:rPr>
    </w:lvl>
    <w:lvl w:ilvl="4" w:tentative="0">
      <w:start w:val="1"/>
      <w:numFmt w:val="bullet"/>
      <w:lvlText w:val=""/>
      <w:lvlJc w:val="left"/>
      <w:pPr>
        <w:tabs>
          <w:tab w:val="left" w:pos="2100"/>
        </w:tabs>
        <w:ind w:left="3360" w:leftChars="0" w:hanging="420" w:firstLineChars="0"/>
      </w:pPr>
      <w:rPr>
        <w:rFonts w:hint="default" w:ascii="Wingdings" w:hAnsi="Wingdings"/>
      </w:rPr>
    </w:lvl>
    <w:lvl w:ilvl="5" w:tentative="0">
      <w:start w:val="1"/>
      <w:numFmt w:val="bullet"/>
      <w:lvlText w:val=""/>
      <w:lvlJc w:val="left"/>
      <w:pPr>
        <w:tabs>
          <w:tab w:val="left" w:pos="2520"/>
        </w:tabs>
        <w:ind w:left="3780" w:leftChars="0" w:hanging="420" w:firstLineChars="0"/>
      </w:pPr>
      <w:rPr>
        <w:rFonts w:hint="default" w:ascii="Wingdings" w:hAnsi="Wingdings"/>
      </w:rPr>
    </w:lvl>
    <w:lvl w:ilvl="6" w:tentative="0">
      <w:start w:val="1"/>
      <w:numFmt w:val="bullet"/>
      <w:lvlText w:val=""/>
      <w:lvlJc w:val="left"/>
      <w:pPr>
        <w:tabs>
          <w:tab w:val="left" w:pos="2940"/>
        </w:tabs>
        <w:ind w:left="4200" w:leftChars="0" w:hanging="420" w:firstLineChars="0"/>
      </w:pPr>
      <w:rPr>
        <w:rFonts w:hint="default" w:ascii="Wingdings" w:hAnsi="Wingdings"/>
      </w:rPr>
    </w:lvl>
    <w:lvl w:ilvl="7" w:tentative="0">
      <w:start w:val="1"/>
      <w:numFmt w:val="bullet"/>
      <w:lvlText w:val=""/>
      <w:lvlJc w:val="left"/>
      <w:pPr>
        <w:tabs>
          <w:tab w:val="left" w:pos="3360"/>
        </w:tabs>
        <w:ind w:left="4620" w:leftChars="0" w:hanging="420" w:firstLineChars="0"/>
      </w:pPr>
      <w:rPr>
        <w:rFonts w:hint="default" w:ascii="Wingdings" w:hAnsi="Wingdings"/>
      </w:rPr>
    </w:lvl>
    <w:lvl w:ilvl="8" w:tentative="0">
      <w:start w:val="1"/>
      <w:numFmt w:val="bullet"/>
      <w:lvlText w:val=""/>
      <w:lvlJc w:val="left"/>
      <w:pPr>
        <w:tabs>
          <w:tab w:val="left" w:pos="3780"/>
        </w:tabs>
        <w:ind w:left="5040" w:leftChars="0" w:hanging="420" w:firstLineChars="0"/>
      </w:pPr>
      <w:rPr>
        <w:rFonts w:hint="default" w:ascii="Wingdings" w:hAnsi="Wingdings"/>
      </w:rPr>
    </w:lvl>
  </w:abstractNum>
  <w:abstractNum w:abstractNumId="6">
    <w:nsid w:val="5FF93358"/>
    <w:multiLevelType w:val="multilevel"/>
    <w:tmpl w:val="5FF93358"/>
    <w:lvl w:ilvl="0" w:tentative="0">
      <w:start w:val="1"/>
      <w:numFmt w:val="bullet"/>
      <w:lvlText w:val=""/>
      <w:lvlJc w:val="left"/>
      <w:pPr>
        <w:tabs>
          <w:tab w:val="left" w:pos="1260"/>
        </w:tabs>
        <w:ind w:left="1680" w:hanging="420"/>
      </w:pPr>
      <w:rPr>
        <w:rFonts w:hint="default" w:ascii="Wingdings" w:hAnsi="Wingdings"/>
      </w:rPr>
    </w:lvl>
    <w:lvl w:ilvl="1" w:tentative="0">
      <w:start w:val="1"/>
      <w:numFmt w:val="bullet"/>
      <w:lvlText w:val=""/>
      <w:lvlJc w:val="left"/>
      <w:pPr>
        <w:tabs>
          <w:tab w:val="left" w:pos="840"/>
        </w:tabs>
        <w:ind w:left="2100" w:leftChars="0" w:hanging="420" w:firstLineChars="0"/>
      </w:pPr>
      <w:rPr>
        <w:rFonts w:hint="default" w:ascii="宋体" w:hAnsi="宋体"/>
      </w:rPr>
    </w:lvl>
    <w:lvl w:ilvl="2" w:tentative="0">
      <w:start w:val="1"/>
      <w:numFmt w:val="bullet"/>
      <w:lvlText w:val=""/>
      <w:lvlJc w:val="left"/>
      <w:pPr>
        <w:tabs>
          <w:tab w:val="left" w:pos="1260"/>
        </w:tabs>
        <w:ind w:left="2520" w:leftChars="0" w:hanging="420" w:firstLineChars="0"/>
      </w:pPr>
      <w:rPr>
        <w:rFonts w:hint="default" w:ascii="宋体" w:hAnsi="宋体"/>
      </w:rPr>
    </w:lvl>
    <w:lvl w:ilvl="3" w:tentative="0">
      <w:start w:val="1"/>
      <w:numFmt w:val="bullet"/>
      <w:lvlText w:val=""/>
      <w:lvlJc w:val="left"/>
      <w:pPr>
        <w:tabs>
          <w:tab w:val="left" w:pos="1680"/>
        </w:tabs>
        <w:ind w:left="2940" w:leftChars="0" w:hanging="420" w:firstLineChars="0"/>
      </w:pPr>
      <w:rPr>
        <w:rFonts w:hint="default" w:ascii="宋体" w:hAnsi="宋体"/>
      </w:rPr>
    </w:lvl>
    <w:lvl w:ilvl="4" w:tentative="0">
      <w:start w:val="1"/>
      <w:numFmt w:val="bullet"/>
      <w:lvlText w:val=""/>
      <w:lvlJc w:val="left"/>
      <w:pPr>
        <w:tabs>
          <w:tab w:val="left" w:pos="2100"/>
        </w:tabs>
        <w:ind w:left="3360" w:leftChars="0" w:hanging="420" w:firstLineChars="0"/>
      </w:pPr>
      <w:rPr>
        <w:rFonts w:hint="default" w:ascii="宋体" w:hAnsi="宋体"/>
      </w:rPr>
    </w:lvl>
    <w:lvl w:ilvl="5" w:tentative="0">
      <w:start w:val="1"/>
      <w:numFmt w:val="bullet"/>
      <w:lvlText w:val=""/>
      <w:lvlJc w:val="left"/>
      <w:pPr>
        <w:tabs>
          <w:tab w:val="left" w:pos="2520"/>
        </w:tabs>
        <w:ind w:left="3780" w:leftChars="0" w:hanging="420" w:firstLineChars="0"/>
      </w:pPr>
      <w:rPr>
        <w:rFonts w:hint="default" w:ascii="宋体" w:hAnsi="宋体"/>
      </w:rPr>
    </w:lvl>
    <w:lvl w:ilvl="6" w:tentative="0">
      <w:start w:val="1"/>
      <w:numFmt w:val="bullet"/>
      <w:lvlText w:val=""/>
      <w:lvlJc w:val="left"/>
      <w:pPr>
        <w:tabs>
          <w:tab w:val="left" w:pos="2940"/>
        </w:tabs>
        <w:ind w:left="4200" w:leftChars="0" w:hanging="420" w:firstLineChars="0"/>
      </w:pPr>
      <w:rPr>
        <w:rFonts w:hint="default" w:ascii="宋体" w:hAnsi="宋体"/>
      </w:rPr>
    </w:lvl>
    <w:lvl w:ilvl="7" w:tentative="0">
      <w:start w:val="1"/>
      <w:numFmt w:val="bullet"/>
      <w:lvlText w:val=""/>
      <w:lvlJc w:val="left"/>
      <w:pPr>
        <w:tabs>
          <w:tab w:val="left" w:pos="3360"/>
        </w:tabs>
        <w:ind w:left="4620" w:leftChars="0" w:hanging="420" w:firstLineChars="0"/>
      </w:pPr>
      <w:rPr>
        <w:rFonts w:hint="default" w:ascii="宋体" w:hAnsi="宋体"/>
      </w:rPr>
    </w:lvl>
    <w:lvl w:ilvl="8" w:tentative="0">
      <w:start w:val="1"/>
      <w:numFmt w:val="bullet"/>
      <w:lvlText w:val=""/>
      <w:lvlJc w:val="left"/>
      <w:pPr>
        <w:tabs>
          <w:tab w:val="left" w:pos="3780"/>
        </w:tabs>
        <w:ind w:left="5040" w:leftChars="0" w:hanging="420" w:firstLineChars="0"/>
      </w:pPr>
      <w:rPr>
        <w:rFonts w:hint="default" w:ascii="宋体" w:hAnsi="宋体"/>
      </w:rPr>
    </w:lvl>
  </w:abstractNum>
  <w:abstractNum w:abstractNumId="7">
    <w:nsid w:val="7C7C42F8"/>
    <w:multiLevelType w:val="multilevel"/>
    <w:tmpl w:val="7C7C42F8"/>
    <w:lvl w:ilvl="0" w:tentative="0">
      <w:start w:val="1"/>
      <w:numFmt w:val="bullet"/>
      <w:lvlText w:val=""/>
      <w:lvlJc w:val="left"/>
      <w:pPr>
        <w:tabs>
          <w:tab w:val="left" w:pos="420"/>
        </w:tabs>
        <w:ind w:left="840" w:hanging="420"/>
      </w:pPr>
      <w:rPr>
        <w:rFonts w:hint="default" w:ascii="Wingdings" w:hAnsi="Wingdings"/>
        <w:sz w:val="24"/>
        <w:szCs w:val="24"/>
      </w:rPr>
    </w:lvl>
    <w:lvl w:ilvl="1" w:tentative="0">
      <w:start w:val="1"/>
      <w:numFmt w:val="bullet"/>
      <w:lvlText w:val=""/>
      <w:lvlJc w:val="left"/>
      <w:pPr>
        <w:tabs>
          <w:tab w:val="left" w:pos="840"/>
        </w:tabs>
        <w:ind w:left="1260" w:leftChars="0" w:hanging="420" w:firstLineChars="0"/>
      </w:pPr>
      <w:rPr>
        <w:rFonts w:hint="default" w:ascii="宋体" w:hAnsi="宋体"/>
      </w:rPr>
    </w:lvl>
    <w:lvl w:ilvl="2" w:tentative="0">
      <w:start w:val="1"/>
      <w:numFmt w:val="bullet"/>
      <w:lvlText w:val=""/>
      <w:lvlJc w:val="left"/>
      <w:pPr>
        <w:tabs>
          <w:tab w:val="left" w:pos="1260"/>
        </w:tabs>
        <w:ind w:left="1680" w:leftChars="0" w:hanging="420" w:firstLineChars="0"/>
      </w:pPr>
      <w:rPr>
        <w:rFonts w:hint="default" w:ascii="宋体" w:hAnsi="宋体"/>
      </w:rPr>
    </w:lvl>
    <w:lvl w:ilvl="3" w:tentative="0">
      <w:start w:val="1"/>
      <w:numFmt w:val="bullet"/>
      <w:lvlText w:val=""/>
      <w:lvlJc w:val="left"/>
      <w:pPr>
        <w:tabs>
          <w:tab w:val="left" w:pos="1680"/>
        </w:tabs>
        <w:ind w:left="2100" w:leftChars="0" w:hanging="420" w:firstLineChars="0"/>
      </w:pPr>
      <w:rPr>
        <w:rFonts w:hint="default" w:ascii="宋体" w:hAnsi="宋体"/>
      </w:rPr>
    </w:lvl>
    <w:lvl w:ilvl="4" w:tentative="0">
      <w:start w:val="1"/>
      <w:numFmt w:val="bullet"/>
      <w:lvlText w:val=""/>
      <w:lvlJc w:val="left"/>
      <w:pPr>
        <w:tabs>
          <w:tab w:val="left" w:pos="2100"/>
        </w:tabs>
        <w:ind w:left="2520" w:leftChars="0" w:hanging="420" w:firstLineChars="0"/>
      </w:pPr>
      <w:rPr>
        <w:rFonts w:hint="default" w:ascii="宋体" w:hAnsi="宋体"/>
      </w:rPr>
    </w:lvl>
    <w:lvl w:ilvl="5" w:tentative="0">
      <w:start w:val="1"/>
      <w:numFmt w:val="bullet"/>
      <w:lvlText w:val=""/>
      <w:lvlJc w:val="left"/>
      <w:pPr>
        <w:tabs>
          <w:tab w:val="left" w:pos="2520"/>
        </w:tabs>
        <w:ind w:left="2940" w:leftChars="0" w:hanging="420" w:firstLineChars="0"/>
      </w:pPr>
      <w:rPr>
        <w:rFonts w:hint="default" w:ascii="宋体" w:hAnsi="宋体"/>
      </w:rPr>
    </w:lvl>
    <w:lvl w:ilvl="6" w:tentative="0">
      <w:start w:val="1"/>
      <w:numFmt w:val="bullet"/>
      <w:lvlText w:val=""/>
      <w:lvlJc w:val="left"/>
      <w:pPr>
        <w:tabs>
          <w:tab w:val="left" w:pos="2940"/>
        </w:tabs>
        <w:ind w:left="3360" w:leftChars="0" w:hanging="420" w:firstLineChars="0"/>
      </w:pPr>
      <w:rPr>
        <w:rFonts w:hint="default" w:ascii="宋体" w:hAnsi="宋体"/>
      </w:rPr>
    </w:lvl>
    <w:lvl w:ilvl="7" w:tentative="0">
      <w:start w:val="1"/>
      <w:numFmt w:val="bullet"/>
      <w:lvlText w:val=""/>
      <w:lvlJc w:val="left"/>
      <w:pPr>
        <w:tabs>
          <w:tab w:val="left" w:pos="3360"/>
        </w:tabs>
        <w:ind w:left="3780" w:leftChars="0" w:hanging="420" w:firstLineChars="0"/>
      </w:pPr>
      <w:rPr>
        <w:rFonts w:hint="default" w:ascii="宋体" w:hAnsi="宋体"/>
      </w:rPr>
    </w:lvl>
    <w:lvl w:ilvl="8" w:tentative="0">
      <w:start w:val="1"/>
      <w:numFmt w:val="bullet"/>
      <w:lvlText w:val=""/>
      <w:lvlJc w:val="left"/>
      <w:pPr>
        <w:tabs>
          <w:tab w:val="left" w:pos="3780"/>
        </w:tabs>
        <w:ind w:left="4200" w:leftChars="0" w:hanging="420" w:firstLineChars="0"/>
      </w:pPr>
      <w:rPr>
        <w:rFonts w:hint="default" w:ascii="宋体" w:hAnsi="宋体"/>
      </w:rPr>
    </w:lvl>
  </w:abstractNum>
  <w:num w:numId="1">
    <w:abstractNumId w:val="3"/>
  </w:num>
  <w:num w:numId="2">
    <w:abstractNumId w:val="7"/>
  </w:num>
  <w:num w:numId="3">
    <w:abstractNumId w:val="2"/>
  </w:num>
  <w:num w:numId="4">
    <w:abstractNumId w:val="4"/>
  </w:num>
  <w:num w:numId="5">
    <w:abstractNumId w:val="6"/>
  </w:num>
  <w:num w:numId="6">
    <w:abstractNumId w:val="5"/>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pos w:val="beneathText"/>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E4YWE2NWM2NjkyMzUxOGRkNDNkNjJlMmYxYjJlZDkifQ=="/>
    <w:docVar w:name="KSO_WPS_MARK_KEY" w:val="b9f97b4e-cc5c-4a19-9977-5ce408840c72"/>
  </w:docVars>
  <w:rsids>
    <w:rsidRoot w:val="00000000"/>
    <w:rsid w:val="37FF4504"/>
    <w:rsid w:val="3C880FBE"/>
    <w:rsid w:val="3DBE6960"/>
    <w:rsid w:val="5BCD3F71"/>
    <w:rsid w:val="5FDCA969"/>
    <w:rsid w:val="679AA80D"/>
    <w:rsid w:val="6BFC0FDC"/>
    <w:rsid w:val="75DF1762"/>
    <w:rsid w:val="7BDDA7CB"/>
    <w:rsid w:val="7DC72F54"/>
    <w:rsid w:val="7F779C68"/>
    <w:rsid w:val="7FFED194"/>
    <w:rsid w:val="BBBD91FE"/>
    <w:rsid w:val="BFF35392"/>
    <w:rsid w:val="D2FF7F7C"/>
    <w:rsid w:val="DA3D0BDD"/>
    <w:rsid w:val="EAFD720D"/>
    <w:rsid w:val="ECFF8BFD"/>
    <w:rsid w:val="EE27B6F6"/>
    <w:rsid w:val="EF83D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pPr>
    <w:rPr>
      <w:rFonts w:ascii="Times New Roman" w:hAnsi="Times New Roman" w:eastAsia="宋体" w:cs="Times New Roman"/>
      <w:sz w:val="24"/>
      <w:lang w:val="en-US"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pPr>
    <w:rPr>
      <w:sz w:val="18"/>
    </w:rPr>
  </w:style>
  <w:style w:type="paragraph" w:styleId="4">
    <w:name w:val="header"/>
    <w:basedOn w:val="1"/>
    <w:qFormat/>
    <w:uiPriority w:val="0"/>
    <w:pPr>
      <w:pBdr>
        <w:bottom w:val="single" w:color="auto" w:sz="6" w:space="1"/>
      </w:pBdr>
      <w:tabs>
        <w:tab w:val="center" w:pos="4153"/>
        <w:tab w:val="right" w:pos="8306"/>
      </w:tabs>
      <w:snapToGrid w:val="0"/>
      <w:jc w:val="center"/>
    </w:pPr>
    <w:rPr>
      <w:sz w:val="18"/>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yperlink"/>
    <w:basedOn w:val="8"/>
    <w:uiPriority w:val="0"/>
    <w:rPr>
      <w:color w:val="0000FF"/>
      <w:u w:val="single"/>
    </w:rPr>
  </w:style>
  <w:style w:type="character" w:styleId="11">
    <w:name w:val="HTML Code"/>
    <w:basedOn w:val="8"/>
    <w:uiPriority w:val="0"/>
    <w:rPr>
      <w:rFonts w:ascii="Courier New" w:hAnsi="Courier New"/>
      <w:sz w:val="20"/>
    </w:rPr>
  </w:style>
  <w:style w:type="paragraph" w:customStyle="1" w:styleId="12">
    <w:name w:val="中文首行缩进"/>
    <w:basedOn w:val="1"/>
    <w:qFormat/>
    <w:uiPriority w:val="0"/>
    <w:pPr>
      <w:ind w:left="0" w:right="0" w:firstLine="495"/>
    </w:pPr>
  </w:style>
  <w:style w:type="character" w:customStyle="1" w:styleId="13">
    <w:name w:val="font11"/>
    <w:basedOn w:val="8"/>
    <w:uiPriority w:val="0"/>
    <w:rPr>
      <w:rFonts w:hint="eastAsia" w:ascii="宋体" w:hAnsi="宋体" w:eastAsia="宋体" w:cs="宋体"/>
      <w:color w:val="000000"/>
      <w:sz w:val="32"/>
      <w:szCs w:val="32"/>
      <w:u w:val="none"/>
      <w:vertAlign w:val="subscript"/>
    </w:rPr>
  </w:style>
  <w:style w:type="character" w:customStyle="1" w:styleId="14">
    <w:name w:val="font21"/>
    <w:basedOn w:val="8"/>
    <w:uiPriority w:val="0"/>
    <w:rPr>
      <w:rFonts w:hint="eastAsia" w:ascii="宋体" w:hAnsi="宋体" w:eastAsia="宋体" w:cs="宋体"/>
      <w:color w:val="000000"/>
      <w:sz w:val="32"/>
      <w:szCs w:val="32"/>
      <w:u w:val="none"/>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extobjs>
    <extobj name="334E55B0-647D-440b-865C-3EC943EB4CBC-1">
      <extobjdata type="334E55B0-647D-440b-865C-3EC943EB4CBC" data="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"/>
    </extobj>
    <extobj name="334E55B0-647D-440b-865C-3EC943EB4CBC-3">
      <extobjdata type="334E55B0-647D-440b-865C-3EC943EB4CBC" data="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6067</Words>
  <Characters>7573</Characters>
  <Lines>0</Lines>
  <Paragraphs>0</Paragraphs>
  <TotalTime>33</TotalTime>
  <ScaleCrop>false</ScaleCrop>
  <LinksUpToDate>false</LinksUpToDate>
  <CharactersWithSpaces>9297</CharactersWithSpaces>
  <Application>WPS Office_6.13.2.8918_F1E327BC-269C-435d-A152-05C5408002CA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2024-11-22T02:48:00Z</dcterms:created>
  <dc:creator>86182</dc:creator>
  <cp:lastModifiedBy>林旭煊(2022010506)</cp:lastModifiedBy>
  <dcterms:modified xsi:type="dcterms:W3CDTF">2025-01-08T00:03:11Z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2052-6.13.2.8918</vt:lpwstr>
  </property>
  <property fmtid="{D5CDD505-2E9C-101B-9397-08002B2CF9AE}" pid="3" name="ICV">
    <vt:lpwstr>8C266DA33DC84585AD8F9FEFEB4C6644_12</vt:lpwstr>
  </property>
</Properties>
</file>