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following are </w:t>
      </w: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number</w:t>
      </w:r>
      <w:r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examples for the TO_CHAR function.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TO_CHAR(1210.73, '9999.9')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 1210.7'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TO_CHAR(-1210.73, '9999.9')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'-1210.7'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TO_CHAR(1210.73, '9,999.99')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 1,210.73'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TO_CHAR(1210.73, '$9,999.00')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 $1,210.73'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TO_CHAR(21, '000099')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 000021'</w:t>
      </w:r>
    </w:p>
    <w:p>
      <w:pPr>
        <w:spacing w:line="240" w:lineRule="auto"/>
        <w:rPr>
          <w:rFonts w:ascii="Helvetica" w:hAnsi="Helvetica" w:eastAsia="Times New Roman" w:cs="Helvetica"/>
          <w:color w:val="333333"/>
          <w:sz w:val="27"/>
          <w:szCs w:val="27"/>
        </w:rPr>
      </w:pPr>
      <w:r>
        <w:rPr>
          <w:rFonts w:ascii="Helvetica" w:hAnsi="Helvetica" w:eastAsia="Times New Roman" w:cs="Helvetica"/>
          <w:color w:val="333333"/>
          <w:sz w:val="27"/>
          <w:szCs w:val="27"/>
        </w:rPr>
        <w:br w:type="page"/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b/>
          <w:bCs/>
          <w:color w:val="333333"/>
          <w:sz w:val="28"/>
          <w:szCs w:val="28"/>
        </w:rPr>
      </w:pPr>
      <w:r>
        <w:rPr>
          <w:rFonts w:ascii="Helvetica" w:hAnsi="Helvetica" w:eastAsia="Times New Roman" w:cs="Helvetica"/>
          <w:b/>
          <w:bCs/>
          <w:color w:val="333333"/>
          <w:sz w:val="28"/>
          <w:szCs w:val="28"/>
        </w:rPr>
        <w:t>The following is a list of valid parameters when the TO_CHAR function is used to</w:t>
      </w:r>
      <w:r>
        <w:rPr>
          <w:rFonts w:ascii="Helvetica" w:hAnsi="Helvetica" w:eastAsia="Times New Roman" w:cs="Helvetica"/>
          <w:b/>
          <w:bCs/>
          <w:color w:val="333333"/>
          <w:sz w:val="28"/>
          <w:szCs w:val="28"/>
          <w:highlight w:val="yellow"/>
        </w:rPr>
        <w:t xml:space="preserve"> convert a </w:t>
      </w:r>
      <w:r>
        <w:rPr>
          <w:rFonts w:ascii="Helvetica" w:hAnsi="Helvetica" w:eastAsia="Times New Roman" w:cs="Helvetica"/>
          <w:b/>
          <w:bCs/>
          <w:color w:val="333333"/>
          <w:sz w:val="28"/>
          <w:szCs w:val="28"/>
          <w:highlight w:val="yellow"/>
        </w:rPr>
        <w:t>date to a string</w:t>
      </w:r>
      <w:r>
        <w:rPr>
          <w:rFonts w:ascii="Helvetica" w:hAnsi="Helvetica" w:eastAsia="Times New Roman" w:cs="Helvetica"/>
          <w:b/>
          <w:bCs/>
          <w:color w:val="333333"/>
          <w:sz w:val="28"/>
          <w:szCs w:val="28"/>
        </w:rPr>
        <w:t>. These parameters can be used in many combinations.</w:t>
      </w:r>
    </w:p>
    <w:tbl>
      <w:tblPr>
        <w:tblStyle w:val="11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823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b/>
                <w:bCs/>
                <w:color w:val="FFFFFF"/>
                <w:sz w:val="24"/>
                <w:szCs w:val="24"/>
              </w:rPr>
              <w:t>Explanation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Year, spelled out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4-digit year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YYY</w:t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YY</w:t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Last 3, 2, or 1 digit(s) of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IYY</w:t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IY</w:t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Last 3, 2, or 1 digit(s) of ISO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IYYY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4-digit year based on the ISO standard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Quarter of year (1, 2, 3, 4; JAN-MAR = 1).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Month (01-12; JAN = 01).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Abbreviated name of month.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Name of month, padded with blanks to length of 9 characters.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Roman numeral month (I-XII; JAN = I).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WW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Week of year (1-53) where week 1 starts on the first day of the year and continues to the seventh day of the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Week of month (1-5) where week 1 starts on the first day of the month and ends on the seventh.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IW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Week of year (1-52 or 1-53) based on the ISO standard.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Day of week (1-7).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Name of day.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Day of month (1-31).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DDD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Day of year (1-366).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DY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Abbreviated name of day.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Julian day; the number of days since January 1, 4712 BC.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HH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Hour of day (1-12).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HH12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Hour of day (1-12).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HH24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Hour of day (0-23).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Minute (0-59).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Second (0-59).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SSSSS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Seconds past midnight (0-86399).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eastAsia="Times New Roman" w:cs="Helvetica"/>
                <w:color w:val="000000"/>
                <w:sz w:val="24"/>
                <w:szCs w:val="24"/>
              </w:rPr>
              <w:t>Fractional seconds.</w:t>
            </w:r>
          </w:p>
        </w:tc>
      </w:tr>
    </w:tbl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ascii="Helvetica" w:hAnsi="Helvetica" w:eastAsia="Times New Roman" w:cs="Helvetica"/>
          <w:color w:val="333333"/>
          <w:sz w:val="24"/>
          <w:szCs w:val="24"/>
        </w:rPr>
        <w:t>The following are date examples for the TO_CHAR function.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'yyyy/mm/dd')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'2003/07/09'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'Month DD,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'July 09,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'FMMonth DD,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'July 9,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'MON DDth,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 09TH,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 DDth,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 9TH,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 ddth,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 9th, 2003'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ascii="Helvetica" w:hAnsi="Helvetica" w:eastAsia="Times New Roman" w:cs="Helvetica"/>
          <w:color w:val="333333"/>
          <w:sz w:val="24"/>
          <w:szCs w:val="24"/>
        </w:rPr>
        <w:t>You will notice that in some TO_CHAR function examples, the </w:t>
      </w:r>
      <w:r>
        <w:rPr>
          <w:rFonts w:ascii="Helvetica" w:hAnsi="Helvetica" w:eastAsia="Times New Roman" w:cs="Helvetica"/>
          <w:i/>
          <w:iCs/>
          <w:color w:val="333333"/>
          <w:sz w:val="24"/>
          <w:szCs w:val="24"/>
        </w:rPr>
        <w:t>format_mask</w:t>
      </w:r>
      <w:r>
        <w:rPr>
          <w:rFonts w:ascii="Helvetica" w:hAnsi="Helvetica" w:eastAsia="Times New Roman" w:cs="Helvetica"/>
          <w:color w:val="333333"/>
          <w:sz w:val="24"/>
          <w:szCs w:val="24"/>
        </w:rPr>
        <w:t> parameter begins with "FM". This means that zeros and blanks are suppressed. This can be seen in the examples below.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'FMMonth DD,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'July 9,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 DDth,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 9TH, 2003'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color w:val="333333"/>
          <w:sz w:val="23"/>
          <w:szCs w:val="23"/>
        </w:rPr>
        <w:t>TO_CHAR(sysdate, 'FMMon ddth, YYYY')</w:t>
      </w:r>
    </w:p>
    <w:p>
      <w:pPr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333333"/>
          <w:sz w:val="23"/>
          <w:szCs w:val="23"/>
        </w:rPr>
      </w:pPr>
      <w:r>
        <w:rPr>
          <w:rFonts w:ascii="Consolas" w:hAnsi="Consolas" w:eastAsia="Times New Roman" w:cs="Consolas"/>
          <w:i/>
          <w:iCs/>
          <w:color w:val="333333"/>
          <w:sz w:val="23"/>
          <w:szCs w:val="23"/>
        </w:rPr>
        <w:t>Result:</w:t>
      </w:r>
      <w:r>
        <w:rPr>
          <w:rFonts w:ascii="Consolas" w:hAnsi="Consolas" w:eastAsia="Times New Roman" w:cs="Consolas"/>
          <w:color w:val="333333"/>
          <w:sz w:val="23"/>
          <w:szCs w:val="23"/>
        </w:rPr>
        <w:t xml:space="preserve"> 'Jul 9th, 2003'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  <w:r>
        <w:rPr>
          <w:rFonts w:ascii="Helvetica" w:hAnsi="Helvetica" w:eastAsia="Times New Roman" w:cs="Helvetica"/>
          <w:color w:val="333333"/>
          <w:sz w:val="24"/>
          <w:szCs w:val="24"/>
        </w:rPr>
        <w:t>The zeros have been suppressed so that the day component shows as "9" as opposed to "09".</w:t>
      </w:r>
    </w:p>
    <w:p>
      <w:r>
        <w:br w:type="page"/>
      </w:r>
    </w:p>
    <w:p>
      <w:pPr>
        <w:pStyle w:val="6"/>
        <w:spacing w:before="0" w:beforeAutospacing="0" w:after="165" w:afterAutospacing="0"/>
        <w:rPr>
          <w:rFonts w:ascii="Helvetica" w:hAnsi="Helvetica" w:cs="Helvetica"/>
          <w:b/>
          <w:bCs/>
          <w:color w:val="333333"/>
          <w:sz w:val="28"/>
          <w:szCs w:val="28"/>
        </w:rPr>
      </w:pPr>
      <w:r>
        <w:rPr>
          <w:rFonts w:ascii="Helvetica" w:hAnsi="Helvetica" w:cs="Helvetica"/>
          <w:b/>
          <w:bCs/>
          <w:color w:val="333333"/>
          <w:sz w:val="28"/>
          <w:szCs w:val="28"/>
        </w:rPr>
        <w:t xml:space="preserve">The Oracle/PLSQL </w:t>
      </w:r>
      <w:r>
        <w:rPr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>TO_DATE</w:t>
      </w:r>
      <w:r>
        <w:rPr>
          <w:rFonts w:ascii="Helvetica" w:hAnsi="Helvetica" w:cs="Helvetica"/>
          <w:b/>
          <w:bCs/>
          <w:color w:val="333333"/>
          <w:sz w:val="28"/>
          <w:szCs w:val="28"/>
        </w:rPr>
        <w:t xml:space="preserve"> function </w:t>
      </w:r>
      <w:r>
        <w:rPr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>converts a string to a date.</w:t>
      </w:r>
    </w:p>
    <w:p>
      <w:pPr>
        <w:pStyle w:val="3"/>
        <w:spacing w:before="450" w:after="165" w:line="240" w:lineRule="auto"/>
        <w:rPr>
          <w:rFonts w:ascii="inherit" w:hAnsi="inherit" w:cs="Helvetica"/>
          <w:caps/>
          <w:color w:val="535353"/>
          <w:sz w:val="30"/>
          <w:szCs w:val="30"/>
        </w:rPr>
      </w:pPr>
      <w:r>
        <w:rPr>
          <w:rFonts w:ascii="inherit" w:hAnsi="inherit" w:cs="Helvetica"/>
          <w:caps/>
          <w:color w:val="535353"/>
          <w:sz w:val="30"/>
          <w:szCs w:val="30"/>
        </w:rPr>
        <w:t>SYNTAX</w:t>
      </w:r>
    </w:p>
    <w:p>
      <w:pPr>
        <w:pStyle w:val="6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syntax for the TO_DATE function in Oracle/PLSQL is:</w:t>
      </w:r>
    </w:p>
    <w:p>
      <w:pPr>
        <w:pStyle w:val="5"/>
        <w:pBdr>
          <w:top w:val="single" w:color="CCCCCC" w:sz="6" w:space="8"/>
          <w:left w:val="single" w:color="CCCCCC" w:sz="6" w:space="8"/>
          <w:bottom w:val="single" w:color="CCCCCC" w:sz="6" w:space="8"/>
          <w:right w:val="single" w:color="CCCCCC" w:sz="6" w:space="8"/>
        </w:pBdr>
        <w:shd w:val="clear" w:color="auto" w:fill="E9EDF3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TO_DATE( string1 [, format_mask] [, nls_language] )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EXAMPLE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TO_DATE('2003/07/09', 'yyyy/mm/dd')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Result: date value of July 9, 2003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TO_DATE('070903', 'MMDDYY')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Result: date value of July 9, 2003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TO_DATE('20020315', 'yyyymmdd')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Result: date value of Mar 15, 2002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You could use the TO_DATE function with the dual table as follows: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SELECT TO_DATE('2015/05/15 8:30:25', 'YYYY/MM/DD HH:MI:SS')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FROM dual;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This would convert the string value of 2015/05/15 8:30:25 to a date value.</w:t>
      </w:r>
    </w:p>
    <w:p>
      <w:pPr>
        <w:pStyle w:val="4"/>
        <w:spacing w:before="450" w:after="165"/>
        <w:rPr>
          <w:rFonts w:ascii="inherit" w:hAnsi="inherit" w:cs="Helvetica"/>
          <w:b w:val="0"/>
          <w:bCs w:val="0"/>
          <w:color w:val="333333"/>
        </w:rPr>
      </w:pPr>
    </w:p>
    <w:p>
      <w:pPr>
        <w:pStyle w:val="4"/>
        <w:spacing w:before="450" w:beforeAutospacing="0" w:after="165" w:afterAutospacing="0"/>
        <w:rPr>
          <w:rFonts w:ascii="inherit" w:hAnsi="inherit" w:cs="Helvetica"/>
          <w:b w:val="0"/>
          <w:bCs w:val="0"/>
          <w:color w:val="333333"/>
        </w:rPr>
      </w:pPr>
      <w:r>
        <w:rPr>
          <w:rFonts w:ascii="inherit" w:hAnsi="inherit" w:cs="Helvetica"/>
          <w:b w:val="0"/>
          <w:bCs w:val="0"/>
          <w:color w:val="333333"/>
        </w:rPr>
        <w:t>Parameters or Arguments</w:t>
      </w:r>
    </w:p>
    <w:p>
      <w:pPr>
        <w:spacing w:before="150" w:line="240" w:lineRule="auto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string1</w:t>
      </w:r>
    </w:p>
    <w:p>
      <w:pPr>
        <w:spacing w:line="240" w:lineRule="auto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string that will be converted to a date.</w:t>
      </w:r>
    </w:p>
    <w:p>
      <w:pPr>
        <w:spacing w:before="150" w:line="240" w:lineRule="auto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format_mask</w:t>
      </w:r>
    </w:p>
    <w:p>
      <w:pPr>
        <w:pStyle w:val="6"/>
        <w:spacing w:before="0" w:beforeAutospacing="0" w:after="165" w:afterAutospacing="0"/>
        <w:ind w:left="720"/>
        <w:rPr>
          <w:rFonts w:ascii="Helvetica" w:hAnsi="Helvetica" w:cs="Helvetica"/>
          <w:b/>
          <w:bCs/>
          <w:color w:val="333333"/>
          <w:sz w:val="28"/>
          <w:szCs w:val="28"/>
        </w:rPr>
      </w:pPr>
      <w:bookmarkStart w:id="0" w:name="_GoBack"/>
      <w:r>
        <w:rPr>
          <w:rFonts w:ascii="Helvetica" w:hAnsi="Helvetica" w:cs="Helvetica"/>
          <w:b/>
          <w:bCs/>
          <w:color w:val="333333"/>
          <w:sz w:val="28"/>
          <w:szCs w:val="28"/>
        </w:rPr>
        <w:t>This is the format that will be used to</w:t>
      </w:r>
      <w:r>
        <w:rPr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 xml:space="preserve"> convert</w:t>
      </w:r>
      <w:r>
        <w:rPr>
          <w:rStyle w:val="14"/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> </w:t>
      </w:r>
      <w:r>
        <w:rPr>
          <w:rStyle w:val="8"/>
          <w:rFonts w:ascii="Helvetica" w:hAnsi="Helvetica" w:cs="Helvetica" w:eastAsiaTheme="majorEastAsia"/>
          <w:b/>
          <w:bCs/>
          <w:color w:val="333333"/>
          <w:sz w:val="28"/>
          <w:szCs w:val="28"/>
          <w:highlight w:val="yellow"/>
        </w:rPr>
        <w:t>string1</w:t>
      </w:r>
      <w:r>
        <w:rPr>
          <w:rStyle w:val="14"/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> </w:t>
      </w:r>
      <w:r>
        <w:rPr>
          <w:rFonts w:ascii="Helvetica" w:hAnsi="Helvetica" w:cs="Helvetica"/>
          <w:b/>
          <w:bCs/>
          <w:color w:val="333333"/>
          <w:sz w:val="28"/>
          <w:szCs w:val="28"/>
          <w:highlight w:val="yellow"/>
        </w:rPr>
        <w:t>to a date.</w:t>
      </w:r>
      <w:r>
        <w:rPr>
          <w:rFonts w:ascii="Helvetica" w:hAnsi="Helvetica" w:cs="Helvetica"/>
          <w:b/>
          <w:bCs/>
          <w:color w:val="333333"/>
          <w:sz w:val="28"/>
          <w:szCs w:val="28"/>
        </w:rPr>
        <w:t xml:space="preserve"> It can be one or a combination of the following values:</w:t>
      </w:r>
    </w:p>
    <w:bookmarkEnd w:id="0"/>
    <w:tbl>
      <w:tblPr>
        <w:tblStyle w:val="11"/>
        <w:tblW w:w="0" w:type="auto"/>
        <w:tblInd w:w="72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70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Explanation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Year, spelled out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4-digit year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YYY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YY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Last 3, 2, or 1 digit(s) of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IYY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IY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Last 3, 2, or 1 digit(s) of ISO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4-digit year based on the ISO standard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RRRR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Accepts a 2-digit year and returns a 4-digit year.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A value between 0-49 will return a 20xx year.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A value between 50-99 will return a 19xx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Quarter of year (1, 2, 3, 4; JAN-MAR = 1).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Month (01-12; JAN = 01).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Abbreviated name of month.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Name of month, padded with blanks to length of 9 characters.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Roman numeral month (I-XII; JAN = I).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Week of year (1-53) where week 1 starts on the first day of the year and continues to the seventh day of the year.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Week of month (1-5) where week 1 starts on the first day of the month and ends on the seventh.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Week of year (1-52 or 1-53) based on the ISO standard.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Day of week (1-7).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Name of day.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Day of month (1-31).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Day of year (1-366).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Abbreviated name of day.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Julian day; the number of days since January 1, 4712 BC.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Hour of day (1-12).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Hour of day (1-12).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Hour of day (0-23).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Minute (0-59).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Second (0-59).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SSSSS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Seconds past midnight (0-86399).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AM, A.M., PM, or P.M.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Meridian indicator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AD or A.D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AD indicator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BC or B.C.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BC indicator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TZD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Daylight savings information. For example, 'PST'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TZH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Time zone hour.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TZM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Time zone minute.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TZR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5F5F5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spacing w:after="300" w:line="240" w:lineRule="auto"/>
              <w:rPr>
                <w:color w:val="000000"/>
              </w:rPr>
            </w:pPr>
            <w:r>
              <w:rPr>
                <w:color w:val="000000"/>
              </w:rPr>
              <w:t>Time zone region.</w:t>
            </w:r>
          </w:p>
        </w:tc>
      </w:tr>
    </w:tbl>
    <w:p>
      <w:pPr>
        <w:spacing w:before="150" w:after="0" w:line="240" w:lineRule="auto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nls_language</w:t>
      </w:r>
    </w:p>
    <w:p>
      <w:pPr>
        <w:spacing w:line="240" w:lineRule="auto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Optional. This is the nls language used to convert</w:t>
      </w:r>
      <w:r>
        <w:rPr>
          <w:rStyle w:val="14"/>
          <w:rFonts w:ascii="Helvetica" w:hAnsi="Helvetica" w:cs="Helvetica"/>
          <w:color w:val="333333"/>
        </w:rPr>
        <w:t> </w:t>
      </w:r>
      <w:r>
        <w:rPr>
          <w:rStyle w:val="8"/>
          <w:rFonts w:ascii="Helvetica" w:hAnsi="Helvetica" w:cs="Helvetica"/>
          <w:color w:val="333333"/>
        </w:rPr>
        <w:t>string1</w:t>
      </w:r>
      <w:r>
        <w:rPr>
          <w:rStyle w:val="14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a date.</w:t>
      </w: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4B"/>
    <w:rsid w:val="00277006"/>
    <w:rsid w:val="006666BA"/>
    <w:rsid w:val="00931D4B"/>
    <w:rsid w:val="1149245A"/>
    <w:rsid w:val="246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2">
    <w:name w:val="Heading 3 Char"/>
    <w:basedOn w:val="7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apple-converted-space"/>
    <w:basedOn w:val="7"/>
    <w:uiPriority w:val="0"/>
  </w:style>
  <w:style w:type="character" w:customStyle="1" w:styleId="15">
    <w:name w:val="Heading 1 Char"/>
    <w:basedOn w:val="7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6">
    <w:name w:val="headline_dk"/>
    <w:basedOn w:val="7"/>
    <w:uiPriority w:val="0"/>
  </w:style>
  <w:style w:type="character" w:customStyle="1" w:styleId="17">
    <w:name w:val="Heading 2 Char"/>
    <w:basedOn w:val="7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700</Words>
  <Characters>3993</Characters>
  <Lines>33</Lines>
  <Paragraphs>9</Paragraphs>
  <TotalTime>29</TotalTime>
  <ScaleCrop>false</ScaleCrop>
  <LinksUpToDate>false</LinksUpToDate>
  <CharactersWithSpaces>4684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2016-02-21T09:17:00Z</dcterms:created>
  <dc:creator>Admin</dc:creator>
  <cp:lastModifiedBy>Tan Ann Ling</cp:lastModifiedBy>
  <dcterms:modified xsi:type="dcterms:W3CDTF">2020-10-30T10:44:41Z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