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8D6374" w14:textId="08632B3B" w:rsidR="00693FF7" w:rsidRDefault="00193D76">
      <w:pPr>
        <w:jc w:val="both"/>
        <w:rPr>
          <w:rFonts w:ascii="EB Garamond" w:eastAsia="EB Garamond" w:hAnsi="EB Garamond" w:cs="EB Garamond"/>
          <w:b/>
          <w:sz w:val="60"/>
          <w:szCs w:val="60"/>
        </w:rPr>
      </w:pPr>
      <w:r>
        <w:rPr>
          <w:rFonts w:ascii="EB Garamond" w:eastAsia="EB Garamond" w:hAnsi="EB Garamond" w:cs="EB Garamond"/>
          <w:b/>
          <w:sz w:val="60"/>
          <w:szCs w:val="60"/>
        </w:rPr>
        <w:t>BAIT3273</w:t>
      </w:r>
      <w:r w:rsidR="00B64EF2">
        <w:rPr>
          <w:rFonts w:ascii="EB Garamond" w:eastAsia="EB Garamond" w:hAnsi="EB Garamond" w:cs="EB Garamond"/>
          <w:b/>
          <w:sz w:val="60"/>
          <w:szCs w:val="60"/>
        </w:rPr>
        <w:t xml:space="preserve"> </w:t>
      </w:r>
      <w:r>
        <w:rPr>
          <w:rFonts w:ascii="EB Garamond" w:eastAsia="EB Garamond" w:hAnsi="EB Garamond" w:cs="EB Garamond"/>
          <w:b/>
          <w:sz w:val="60"/>
          <w:szCs w:val="60"/>
        </w:rPr>
        <w:t>Tutorial</w:t>
      </w:r>
      <w:r w:rsidR="00B64EF2">
        <w:rPr>
          <w:rFonts w:ascii="EB Garamond" w:eastAsia="EB Garamond" w:hAnsi="EB Garamond" w:cs="EB Garamond"/>
          <w:b/>
          <w:sz w:val="60"/>
          <w:szCs w:val="60"/>
        </w:rPr>
        <w:t xml:space="preserve"> </w:t>
      </w:r>
      <w:r w:rsidR="007C2C4D">
        <w:rPr>
          <w:rFonts w:ascii="EB Garamond" w:eastAsia="EB Garamond" w:hAnsi="EB Garamond" w:cs="EB Garamond"/>
          <w:b/>
          <w:sz w:val="60"/>
          <w:szCs w:val="60"/>
        </w:rPr>
        <w:t>1</w:t>
      </w:r>
      <w:r w:rsidR="002F4431">
        <w:rPr>
          <w:rFonts w:ascii="EB Garamond" w:eastAsia="EB Garamond" w:hAnsi="EB Garamond" w:cs="EB Garamond"/>
          <w:b/>
          <w:sz w:val="60"/>
          <w:szCs w:val="60"/>
        </w:rPr>
        <w:t>3</w:t>
      </w:r>
    </w:p>
    <w:p w14:paraId="602D1947" w14:textId="77777777" w:rsidR="00693FF7" w:rsidRDefault="00693FF7">
      <w:pPr>
        <w:jc w:val="both"/>
        <w:rPr>
          <w:rFonts w:ascii="EB Garamond" w:eastAsia="EB Garamond" w:hAnsi="EB Garamond" w:cs="EB Garamond"/>
          <w:b/>
          <w:sz w:val="28"/>
          <w:szCs w:val="28"/>
        </w:rPr>
      </w:pPr>
    </w:p>
    <w:p w14:paraId="3D2FA537" w14:textId="2A32D602" w:rsidR="00693FF7" w:rsidRPr="002F4431" w:rsidRDefault="002F4431" w:rsidP="002F4431">
      <w:pPr>
        <w:jc w:val="both"/>
        <w:rPr>
          <w:rFonts w:ascii="EB Garamond" w:eastAsia="EB Garamond" w:hAnsi="EB Garamond" w:cs="EB Garamond"/>
          <w:b/>
          <w:sz w:val="36"/>
          <w:szCs w:val="36"/>
          <w:lang w:val="en-US"/>
        </w:rPr>
      </w:pPr>
      <w:r w:rsidRPr="002F4431">
        <w:rPr>
          <w:rFonts w:ascii="EB Garamond" w:eastAsia="EB Garamond" w:hAnsi="EB Garamond" w:cs="EB Garamond"/>
          <w:b/>
          <w:sz w:val="36"/>
          <w:szCs w:val="36"/>
          <w:lang w:val="en-US"/>
        </w:rPr>
        <w:t>Explore your service compliance</w:t>
      </w:r>
      <w:r>
        <w:rPr>
          <w:rFonts w:ascii="EB Garamond" w:eastAsia="EB Garamond" w:hAnsi="EB Garamond" w:cs="EB Garamond"/>
          <w:b/>
          <w:sz w:val="36"/>
          <w:szCs w:val="36"/>
          <w:lang w:val="en-US"/>
        </w:rPr>
        <w:t xml:space="preserve"> </w:t>
      </w:r>
      <w:r w:rsidRPr="002F4431">
        <w:rPr>
          <w:rFonts w:ascii="EB Garamond" w:eastAsia="EB Garamond" w:hAnsi="EB Garamond" w:cs="EB Garamond"/>
          <w:b/>
          <w:sz w:val="36"/>
          <w:szCs w:val="36"/>
          <w:lang w:val="en-US"/>
        </w:rPr>
        <w:t>with Compliance Manager</w:t>
      </w:r>
    </w:p>
    <w:p w14:paraId="67E20273" w14:textId="724867EB" w:rsidR="00693FF7" w:rsidRDefault="00B64EF2">
      <w:pPr>
        <w:ind w:left="283" w:hanging="283"/>
        <w:jc w:val="both"/>
        <w:rPr>
          <w:rFonts w:ascii="EB Garamond" w:eastAsia="EB Garamond" w:hAnsi="EB Garamond" w:cs="EB Garamond"/>
          <w:sz w:val="28"/>
          <w:szCs w:val="28"/>
        </w:rPr>
      </w:pPr>
      <w:r>
        <w:rPr>
          <w:rFonts w:ascii="EB Garamond" w:eastAsia="EB Garamond" w:hAnsi="EB Garamond" w:cs="EB Garamond"/>
          <w:sz w:val="28"/>
          <w:szCs w:val="28"/>
        </w:rPr>
        <w:t xml:space="preserve">• </w:t>
      </w:r>
      <w:r w:rsidR="00506AF9">
        <w:rPr>
          <w:rFonts w:ascii="EB Garamond" w:eastAsia="EB Garamond" w:hAnsi="EB Garamond" w:cs="EB Garamond"/>
          <w:sz w:val="28"/>
          <w:szCs w:val="28"/>
        </w:rPr>
        <w:t>Compliance Manager</w:t>
      </w:r>
    </w:p>
    <w:p w14:paraId="6484DCF4" w14:textId="3ED9E89E" w:rsidR="00693FF7" w:rsidRPr="00B21097" w:rsidRDefault="00B64EF2" w:rsidP="00B21097">
      <w:pPr>
        <w:ind w:left="283" w:hanging="283"/>
        <w:jc w:val="both"/>
        <w:rPr>
          <w:rFonts w:ascii="EB Garamond" w:eastAsia="EB Garamond" w:hAnsi="EB Garamond" w:cs="EB Garamond"/>
          <w:sz w:val="28"/>
          <w:szCs w:val="28"/>
          <w:lang w:val="en-US"/>
        </w:rPr>
      </w:pPr>
      <w:r>
        <w:rPr>
          <w:rFonts w:ascii="EB Garamond" w:eastAsia="EB Garamond" w:hAnsi="EB Garamond" w:cs="EB Garamond"/>
          <w:sz w:val="28"/>
          <w:szCs w:val="28"/>
        </w:rPr>
        <w:t xml:space="preserve">• </w:t>
      </w:r>
      <w:r w:rsidR="00506AF9">
        <w:rPr>
          <w:rFonts w:ascii="EB Garamond" w:eastAsia="EB Garamond" w:hAnsi="EB Garamond" w:cs="EB Garamond"/>
          <w:sz w:val="28"/>
          <w:szCs w:val="28"/>
        </w:rPr>
        <w:t>Azure Monitor, Azure Service Health</w:t>
      </w:r>
    </w:p>
    <w:p w14:paraId="46C6D2B1" w14:textId="19713BE7" w:rsidR="00881CA8" w:rsidRDefault="00881CA8" w:rsidP="00881CA8">
      <w:pPr>
        <w:ind w:left="283" w:hanging="283"/>
        <w:jc w:val="both"/>
        <w:rPr>
          <w:rFonts w:ascii="EB Garamond" w:eastAsia="EB Garamond" w:hAnsi="EB Garamond" w:cs="EB Garamond"/>
          <w:sz w:val="28"/>
          <w:szCs w:val="28"/>
        </w:rPr>
      </w:pPr>
    </w:p>
    <w:p w14:paraId="581D5B0D" w14:textId="77777777" w:rsidR="00693FF7" w:rsidRDefault="00693FF7">
      <w:pPr>
        <w:jc w:val="both"/>
        <w:rPr>
          <w:rFonts w:ascii="EB Garamond" w:eastAsia="EB Garamond" w:hAnsi="EB Garamond" w:cs="EB Garamond"/>
          <w:sz w:val="28"/>
          <w:szCs w:val="28"/>
        </w:rPr>
      </w:pPr>
    </w:p>
    <w:p w14:paraId="793AD677" w14:textId="77777777" w:rsidR="00693FF7" w:rsidRDefault="00B64EF2">
      <w:pPr>
        <w:jc w:val="both"/>
        <w:rPr>
          <w:rFonts w:ascii="EB Garamond" w:eastAsia="EB Garamond" w:hAnsi="EB Garamond" w:cs="EB Garamond"/>
          <w:b/>
          <w:sz w:val="36"/>
          <w:szCs w:val="36"/>
        </w:rPr>
      </w:pPr>
      <w:r>
        <w:rPr>
          <w:rFonts w:ascii="EB Garamond" w:eastAsia="EB Garamond" w:hAnsi="EB Garamond" w:cs="EB Garamond"/>
          <w:b/>
          <w:sz w:val="36"/>
          <w:szCs w:val="36"/>
        </w:rPr>
        <w:t>Instructions</w:t>
      </w:r>
    </w:p>
    <w:p w14:paraId="61427DC7" w14:textId="6084668D" w:rsidR="00693FF7" w:rsidRDefault="00B64EF2">
      <w:pPr>
        <w:jc w:val="both"/>
        <w:rPr>
          <w:rFonts w:ascii="EB Garamond" w:eastAsia="EB Garamond" w:hAnsi="EB Garamond" w:cs="EB Garamond"/>
          <w:sz w:val="28"/>
          <w:szCs w:val="28"/>
        </w:rPr>
      </w:pPr>
      <w:r>
        <w:rPr>
          <w:rFonts w:ascii="EB Garamond" w:eastAsia="EB Garamond" w:hAnsi="EB Garamond" w:cs="EB Garamond"/>
          <w:sz w:val="28"/>
          <w:szCs w:val="28"/>
        </w:rPr>
        <w:t>•    Please use this doc</w:t>
      </w:r>
      <w:r w:rsidR="00193D76">
        <w:rPr>
          <w:rFonts w:ascii="EB Garamond" w:eastAsia="EB Garamond" w:hAnsi="EB Garamond" w:cs="EB Garamond"/>
          <w:sz w:val="28"/>
          <w:szCs w:val="28"/>
        </w:rPr>
        <w:t>ument</w:t>
      </w:r>
      <w:r>
        <w:rPr>
          <w:rFonts w:ascii="EB Garamond" w:eastAsia="EB Garamond" w:hAnsi="EB Garamond" w:cs="EB Garamond"/>
          <w:sz w:val="28"/>
          <w:szCs w:val="28"/>
        </w:rPr>
        <w:t xml:space="preserve"> to answer all the questions in this tutorial. </w:t>
      </w:r>
    </w:p>
    <w:p w14:paraId="4EE02085" w14:textId="50948CA6" w:rsidR="00693FF7" w:rsidRDefault="00B64EF2">
      <w:pPr>
        <w:jc w:val="both"/>
        <w:rPr>
          <w:rFonts w:ascii="EB Garamond" w:eastAsia="EB Garamond" w:hAnsi="EB Garamond" w:cs="EB Garamond"/>
          <w:sz w:val="28"/>
          <w:szCs w:val="28"/>
        </w:rPr>
      </w:pPr>
      <w:r>
        <w:rPr>
          <w:rFonts w:ascii="EB Garamond" w:eastAsia="EB Garamond" w:hAnsi="EB Garamond" w:cs="EB Garamond"/>
          <w:sz w:val="28"/>
          <w:szCs w:val="28"/>
        </w:rPr>
        <w:t xml:space="preserve">•  Rename the file with your student code and </w:t>
      </w:r>
      <w:r w:rsidR="00E90B50">
        <w:rPr>
          <w:rFonts w:ascii="EB Garamond" w:eastAsia="EB Garamond" w:hAnsi="EB Garamond" w:cs="EB Garamond"/>
          <w:sz w:val="28"/>
          <w:szCs w:val="28"/>
        </w:rPr>
        <w:t>tutorial</w:t>
      </w:r>
      <w:r>
        <w:rPr>
          <w:rFonts w:ascii="EB Garamond" w:eastAsia="EB Garamond" w:hAnsi="EB Garamond" w:cs="EB Garamond"/>
          <w:sz w:val="28"/>
          <w:szCs w:val="28"/>
        </w:rPr>
        <w:t xml:space="preserve"> group number. For example, </w:t>
      </w:r>
      <w:r w:rsidR="00193D76">
        <w:rPr>
          <w:rFonts w:ascii="EB Garamond" w:eastAsia="EB Garamond" w:hAnsi="EB Garamond" w:cs="EB Garamond"/>
          <w:color w:val="FF0000"/>
          <w:sz w:val="28"/>
          <w:szCs w:val="28"/>
        </w:rPr>
        <w:t>1909846</w:t>
      </w:r>
      <w:r>
        <w:rPr>
          <w:rFonts w:ascii="EB Garamond" w:eastAsia="EB Garamond" w:hAnsi="EB Garamond" w:cs="EB Garamond"/>
          <w:sz w:val="28"/>
          <w:szCs w:val="28"/>
        </w:rPr>
        <w:t>-</w:t>
      </w:r>
      <w:r w:rsidR="00193D76">
        <w:rPr>
          <w:rFonts w:ascii="EB Garamond" w:eastAsia="EB Garamond" w:hAnsi="EB Garamond" w:cs="EB Garamond"/>
          <w:sz w:val="28"/>
          <w:szCs w:val="28"/>
        </w:rPr>
        <w:t>BAIT3273</w:t>
      </w:r>
      <w:r>
        <w:rPr>
          <w:rFonts w:ascii="EB Garamond" w:eastAsia="EB Garamond" w:hAnsi="EB Garamond" w:cs="EB Garamond"/>
          <w:sz w:val="28"/>
          <w:szCs w:val="28"/>
        </w:rPr>
        <w:t>-S</w:t>
      </w:r>
      <w:r w:rsidR="00193D76">
        <w:rPr>
          <w:rFonts w:ascii="EB Garamond" w:eastAsia="EB Garamond" w:hAnsi="EB Garamond" w:cs="EB Garamond"/>
          <w:sz w:val="28"/>
          <w:szCs w:val="28"/>
        </w:rPr>
        <w:t>1</w:t>
      </w:r>
      <w:r>
        <w:rPr>
          <w:rFonts w:ascii="EB Garamond" w:eastAsia="EB Garamond" w:hAnsi="EB Garamond" w:cs="EB Garamond"/>
          <w:sz w:val="28"/>
          <w:szCs w:val="28"/>
        </w:rPr>
        <w:t>-20</w:t>
      </w:r>
      <w:r w:rsidR="00193D76">
        <w:rPr>
          <w:rFonts w:ascii="EB Garamond" w:eastAsia="EB Garamond" w:hAnsi="EB Garamond" w:cs="EB Garamond"/>
          <w:sz w:val="28"/>
          <w:szCs w:val="28"/>
        </w:rPr>
        <w:t>20</w:t>
      </w:r>
      <w:r>
        <w:rPr>
          <w:rFonts w:ascii="EB Garamond" w:eastAsia="EB Garamond" w:hAnsi="EB Garamond" w:cs="EB Garamond"/>
          <w:sz w:val="28"/>
          <w:szCs w:val="28"/>
        </w:rPr>
        <w:t>-</w:t>
      </w:r>
      <w:r w:rsidR="00193D76">
        <w:rPr>
          <w:rFonts w:ascii="EB Garamond" w:eastAsia="EB Garamond" w:hAnsi="EB Garamond" w:cs="EB Garamond"/>
          <w:sz w:val="28"/>
          <w:szCs w:val="28"/>
        </w:rPr>
        <w:t>Tut</w:t>
      </w:r>
      <w:r>
        <w:rPr>
          <w:rFonts w:ascii="EB Garamond" w:eastAsia="EB Garamond" w:hAnsi="EB Garamond" w:cs="EB Garamond"/>
          <w:sz w:val="28"/>
          <w:szCs w:val="28"/>
        </w:rPr>
        <w:t>1-</w:t>
      </w:r>
      <w:r w:rsidR="00E90B50">
        <w:rPr>
          <w:rFonts w:ascii="EB Garamond" w:eastAsia="EB Garamond" w:hAnsi="EB Garamond" w:cs="EB Garamond"/>
          <w:sz w:val="28"/>
          <w:szCs w:val="28"/>
        </w:rPr>
        <w:t>R</w:t>
      </w:r>
      <w:r w:rsidR="00E90B50">
        <w:rPr>
          <w:rFonts w:ascii="EB Garamond" w:eastAsia="EB Garamond" w:hAnsi="EB Garamond" w:cs="EB Garamond"/>
          <w:color w:val="FF0000"/>
          <w:sz w:val="28"/>
          <w:szCs w:val="28"/>
        </w:rPr>
        <w:t>DS</w:t>
      </w:r>
      <w:r>
        <w:rPr>
          <w:rFonts w:ascii="EB Garamond" w:eastAsia="EB Garamond" w:hAnsi="EB Garamond" w:cs="EB Garamond"/>
          <w:sz w:val="28"/>
          <w:szCs w:val="28"/>
        </w:rPr>
        <w:t>G</w:t>
      </w:r>
      <w:r>
        <w:rPr>
          <w:rFonts w:ascii="EB Garamond" w:eastAsia="EB Garamond" w:hAnsi="EB Garamond" w:cs="EB Garamond"/>
          <w:color w:val="FF0000"/>
          <w:sz w:val="28"/>
          <w:szCs w:val="28"/>
        </w:rPr>
        <w:t>0</w:t>
      </w:r>
      <w:r w:rsidR="00E90B50">
        <w:rPr>
          <w:rFonts w:ascii="EB Garamond" w:eastAsia="EB Garamond" w:hAnsi="EB Garamond" w:cs="EB Garamond"/>
          <w:color w:val="FF0000"/>
          <w:sz w:val="28"/>
          <w:szCs w:val="28"/>
        </w:rPr>
        <w:t>1</w:t>
      </w:r>
      <w:r>
        <w:rPr>
          <w:rFonts w:ascii="EB Garamond" w:eastAsia="EB Garamond" w:hAnsi="EB Garamond" w:cs="EB Garamond"/>
          <w:sz w:val="28"/>
          <w:szCs w:val="28"/>
        </w:rPr>
        <w:t xml:space="preserve"> with </w:t>
      </w:r>
      <w:r w:rsidR="00E90B50">
        <w:rPr>
          <w:rFonts w:ascii="EB Garamond" w:eastAsia="EB Garamond" w:hAnsi="EB Garamond" w:cs="EB Garamond"/>
          <w:sz w:val="28"/>
          <w:szCs w:val="28"/>
        </w:rPr>
        <w:t>RDS</w:t>
      </w:r>
      <w:r>
        <w:rPr>
          <w:rFonts w:ascii="EB Garamond" w:eastAsia="EB Garamond" w:hAnsi="EB Garamond" w:cs="EB Garamond"/>
          <w:sz w:val="28"/>
          <w:szCs w:val="28"/>
        </w:rPr>
        <w:t>G0</w:t>
      </w:r>
      <w:r w:rsidR="00E90B50">
        <w:rPr>
          <w:rFonts w:ascii="EB Garamond" w:eastAsia="EB Garamond" w:hAnsi="EB Garamond" w:cs="EB Garamond"/>
          <w:sz w:val="28"/>
          <w:szCs w:val="28"/>
        </w:rPr>
        <w:t>1</w:t>
      </w:r>
      <w:r>
        <w:rPr>
          <w:rFonts w:ascii="EB Garamond" w:eastAsia="EB Garamond" w:hAnsi="EB Garamond" w:cs="EB Garamond"/>
          <w:sz w:val="28"/>
          <w:szCs w:val="28"/>
        </w:rPr>
        <w:t xml:space="preserve"> as your respective </w:t>
      </w:r>
      <w:r w:rsidR="00E90B50">
        <w:rPr>
          <w:rFonts w:ascii="EB Garamond" w:eastAsia="EB Garamond" w:hAnsi="EB Garamond" w:cs="EB Garamond"/>
          <w:sz w:val="28"/>
          <w:szCs w:val="28"/>
        </w:rPr>
        <w:t xml:space="preserve">programme and </w:t>
      </w:r>
      <w:r>
        <w:rPr>
          <w:rFonts w:ascii="EB Garamond" w:eastAsia="EB Garamond" w:hAnsi="EB Garamond" w:cs="EB Garamond"/>
          <w:sz w:val="28"/>
          <w:szCs w:val="28"/>
        </w:rPr>
        <w:t xml:space="preserve">group number. Besides, replace </w:t>
      </w:r>
      <w:r>
        <w:rPr>
          <w:rFonts w:ascii="EB Garamond" w:eastAsia="EB Garamond" w:hAnsi="EB Garamond" w:cs="EB Garamond"/>
          <w:i/>
          <w:sz w:val="28"/>
          <w:szCs w:val="28"/>
        </w:rPr>
        <w:t>XXXXXXXX</w:t>
      </w:r>
      <w:r>
        <w:rPr>
          <w:rFonts w:ascii="EB Garamond" w:eastAsia="EB Garamond" w:hAnsi="EB Garamond" w:cs="EB Garamond"/>
          <w:sz w:val="28"/>
          <w:szCs w:val="28"/>
        </w:rPr>
        <w:t xml:space="preserve"> at the header with your student code.</w:t>
      </w:r>
    </w:p>
    <w:p w14:paraId="1B8C1DF4" w14:textId="78F4691D" w:rsidR="00693FF7" w:rsidRDefault="00B64EF2" w:rsidP="00E90B50">
      <w:pPr>
        <w:jc w:val="both"/>
        <w:rPr>
          <w:rFonts w:ascii="EB Garamond" w:eastAsia="EB Garamond" w:hAnsi="EB Garamond" w:cs="EB Garamond"/>
          <w:sz w:val="28"/>
          <w:szCs w:val="28"/>
        </w:rPr>
      </w:pPr>
      <w:r>
        <w:rPr>
          <w:rFonts w:ascii="EB Garamond" w:eastAsia="EB Garamond" w:hAnsi="EB Garamond" w:cs="EB Garamond"/>
          <w:sz w:val="28"/>
          <w:szCs w:val="28"/>
        </w:rPr>
        <w:t>•  Every student must submit this doc individually at the end of the tutorial</w:t>
      </w:r>
      <w:r w:rsidR="00E90B50">
        <w:rPr>
          <w:rFonts w:ascii="EB Garamond" w:eastAsia="EB Garamond" w:hAnsi="EB Garamond" w:cs="EB Garamond"/>
          <w:sz w:val="28"/>
          <w:szCs w:val="28"/>
        </w:rPr>
        <w:t xml:space="preserve"> to google classroom</w:t>
      </w:r>
      <w:r>
        <w:rPr>
          <w:rFonts w:ascii="EB Garamond" w:eastAsia="EB Garamond" w:hAnsi="EB Garamond" w:cs="EB Garamond"/>
          <w:sz w:val="28"/>
          <w:szCs w:val="28"/>
        </w:rPr>
        <w:t xml:space="preserve">. </w:t>
      </w:r>
    </w:p>
    <w:p w14:paraId="6965D415" w14:textId="77777777" w:rsidR="00693FF7" w:rsidRDefault="00693FF7">
      <w:pPr>
        <w:jc w:val="both"/>
        <w:rPr>
          <w:rFonts w:ascii="EB Garamond" w:eastAsia="EB Garamond" w:hAnsi="EB Garamond" w:cs="EB Garamond"/>
          <w:sz w:val="28"/>
          <w:szCs w:val="28"/>
        </w:rPr>
      </w:pPr>
    </w:p>
    <w:p w14:paraId="02861D8C" w14:textId="77777777" w:rsidR="00693FF7" w:rsidRDefault="00693FF7">
      <w:pPr>
        <w:jc w:val="both"/>
        <w:rPr>
          <w:rFonts w:ascii="EB Garamond" w:eastAsia="EB Garamond" w:hAnsi="EB Garamond" w:cs="EB Garamond"/>
          <w:b/>
          <w:sz w:val="36"/>
          <w:szCs w:val="36"/>
        </w:rPr>
      </w:pPr>
    </w:p>
    <w:p w14:paraId="6E283742" w14:textId="77777777" w:rsidR="00693FF7" w:rsidRDefault="00693FF7">
      <w:pPr>
        <w:jc w:val="both"/>
        <w:rPr>
          <w:rFonts w:ascii="EB Garamond" w:eastAsia="EB Garamond" w:hAnsi="EB Garamond" w:cs="EB Garamond"/>
          <w:b/>
          <w:sz w:val="36"/>
          <w:szCs w:val="36"/>
        </w:rPr>
      </w:pPr>
    </w:p>
    <w:p w14:paraId="17DCD00C" w14:textId="77777777" w:rsidR="00693FF7" w:rsidRDefault="00693FF7">
      <w:pPr>
        <w:jc w:val="both"/>
        <w:rPr>
          <w:rFonts w:ascii="EB Garamond" w:eastAsia="EB Garamond" w:hAnsi="EB Garamond" w:cs="EB Garamond"/>
          <w:b/>
          <w:sz w:val="36"/>
          <w:szCs w:val="36"/>
        </w:rPr>
      </w:pPr>
    </w:p>
    <w:p w14:paraId="0D262A83" w14:textId="77777777" w:rsidR="00693FF7" w:rsidRDefault="00693FF7">
      <w:pPr>
        <w:jc w:val="both"/>
        <w:rPr>
          <w:rFonts w:ascii="EB Garamond" w:eastAsia="EB Garamond" w:hAnsi="EB Garamond" w:cs="EB Garamond"/>
          <w:b/>
          <w:sz w:val="36"/>
          <w:szCs w:val="36"/>
        </w:rPr>
      </w:pPr>
    </w:p>
    <w:p w14:paraId="0C39A861" w14:textId="77777777" w:rsidR="00693FF7" w:rsidRDefault="00693FF7">
      <w:pPr>
        <w:jc w:val="both"/>
        <w:rPr>
          <w:rFonts w:ascii="EB Garamond" w:eastAsia="EB Garamond" w:hAnsi="EB Garamond" w:cs="EB Garamond"/>
          <w:b/>
          <w:sz w:val="36"/>
          <w:szCs w:val="36"/>
        </w:rPr>
      </w:pPr>
    </w:p>
    <w:p w14:paraId="1AFD3AFA" w14:textId="77777777" w:rsidR="00693FF7" w:rsidRDefault="00693FF7">
      <w:pPr>
        <w:jc w:val="both"/>
        <w:rPr>
          <w:rFonts w:ascii="EB Garamond" w:eastAsia="EB Garamond" w:hAnsi="EB Garamond" w:cs="EB Garamond"/>
          <w:b/>
          <w:sz w:val="36"/>
          <w:szCs w:val="36"/>
        </w:rPr>
      </w:pPr>
    </w:p>
    <w:p w14:paraId="7FCC42F6" w14:textId="77777777" w:rsidR="00693FF7" w:rsidRDefault="00693FF7">
      <w:pPr>
        <w:jc w:val="both"/>
        <w:rPr>
          <w:rFonts w:ascii="EB Garamond" w:eastAsia="EB Garamond" w:hAnsi="EB Garamond" w:cs="EB Garamond"/>
          <w:b/>
          <w:sz w:val="36"/>
          <w:szCs w:val="36"/>
        </w:rPr>
      </w:pPr>
    </w:p>
    <w:p w14:paraId="5A31D5C5" w14:textId="77777777" w:rsidR="00693FF7" w:rsidRDefault="00693FF7">
      <w:pPr>
        <w:jc w:val="both"/>
        <w:rPr>
          <w:rFonts w:ascii="EB Garamond" w:eastAsia="EB Garamond" w:hAnsi="EB Garamond" w:cs="EB Garamond"/>
          <w:b/>
          <w:sz w:val="36"/>
          <w:szCs w:val="36"/>
        </w:rPr>
      </w:pPr>
    </w:p>
    <w:p w14:paraId="44E2D0E4" w14:textId="77777777" w:rsidR="00693FF7" w:rsidRDefault="00693FF7">
      <w:pPr>
        <w:jc w:val="both"/>
        <w:rPr>
          <w:rFonts w:ascii="EB Garamond" w:eastAsia="EB Garamond" w:hAnsi="EB Garamond" w:cs="EB Garamond"/>
          <w:b/>
          <w:sz w:val="36"/>
          <w:szCs w:val="36"/>
        </w:rPr>
      </w:pPr>
    </w:p>
    <w:p w14:paraId="4C748B00" w14:textId="6B70FA06" w:rsidR="00693FF7" w:rsidRDefault="00693FF7">
      <w:pPr>
        <w:jc w:val="both"/>
        <w:rPr>
          <w:rFonts w:ascii="EB Garamond" w:eastAsia="EB Garamond" w:hAnsi="EB Garamond" w:cs="EB Garamond"/>
          <w:b/>
          <w:sz w:val="36"/>
          <w:szCs w:val="36"/>
        </w:rPr>
      </w:pPr>
    </w:p>
    <w:p w14:paraId="6834B9CE" w14:textId="77777777" w:rsidR="00E90B50" w:rsidRDefault="00E90B50">
      <w:pPr>
        <w:jc w:val="both"/>
        <w:rPr>
          <w:rFonts w:ascii="EB Garamond" w:eastAsia="EB Garamond" w:hAnsi="EB Garamond" w:cs="EB Garamond"/>
          <w:b/>
          <w:sz w:val="36"/>
          <w:szCs w:val="36"/>
        </w:rPr>
      </w:pPr>
    </w:p>
    <w:p w14:paraId="2E05667A" w14:textId="6ACC95ED" w:rsidR="00693FF7" w:rsidRDefault="00693FF7">
      <w:pPr>
        <w:jc w:val="both"/>
        <w:rPr>
          <w:rFonts w:ascii="EB Garamond" w:eastAsia="EB Garamond" w:hAnsi="EB Garamond" w:cs="EB Garamond"/>
          <w:b/>
          <w:sz w:val="36"/>
          <w:szCs w:val="36"/>
        </w:rPr>
      </w:pPr>
    </w:p>
    <w:p w14:paraId="43806EAA" w14:textId="77777777" w:rsidR="00757142" w:rsidRDefault="00757142">
      <w:pPr>
        <w:jc w:val="both"/>
        <w:rPr>
          <w:rFonts w:ascii="EB Garamond" w:eastAsia="EB Garamond" w:hAnsi="EB Garamond" w:cs="EB Garamond"/>
          <w:b/>
          <w:sz w:val="36"/>
          <w:szCs w:val="36"/>
        </w:rPr>
      </w:pPr>
    </w:p>
    <w:p w14:paraId="4302087A" w14:textId="2AF4014A" w:rsidR="002F4431" w:rsidRPr="002F4431" w:rsidRDefault="00B64EF2" w:rsidP="002F4431">
      <w:pPr>
        <w:jc w:val="both"/>
        <w:rPr>
          <w:rFonts w:ascii="EB Garamond" w:eastAsia="EB Garamond" w:hAnsi="EB Garamond" w:cs="EB Garamond"/>
          <w:b/>
          <w:sz w:val="36"/>
          <w:szCs w:val="36"/>
          <w:lang w:val="en-US"/>
        </w:rPr>
      </w:pPr>
      <w:r>
        <w:rPr>
          <w:rFonts w:ascii="EB Garamond" w:eastAsia="EB Garamond" w:hAnsi="EB Garamond" w:cs="EB Garamond"/>
          <w:b/>
          <w:sz w:val="36"/>
          <w:szCs w:val="36"/>
        </w:rPr>
        <w:lastRenderedPageBreak/>
        <w:t xml:space="preserve">Task 1: </w:t>
      </w:r>
      <w:r w:rsidR="002F4431" w:rsidRPr="002F4431">
        <w:rPr>
          <w:rFonts w:ascii="EB Garamond" w:eastAsia="EB Garamond" w:hAnsi="EB Garamond" w:cs="EB Garamond"/>
          <w:b/>
          <w:sz w:val="36"/>
          <w:szCs w:val="36"/>
          <w:lang w:val="en-US"/>
        </w:rPr>
        <w:t>Explore your service compliance</w:t>
      </w:r>
      <w:r w:rsidR="002F4431">
        <w:rPr>
          <w:rFonts w:ascii="EB Garamond" w:eastAsia="EB Garamond" w:hAnsi="EB Garamond" w:cs="EB Garamond"/>
          <w:b/>
          <w:sz w:val="36"/>
          <w:szCs w:val="36"/>
          <w:lang w:val="en-US"/>
        </w:rPr>
        <w:t xml:space="preserve"> </w:t>
      </w:r>
      <w:r w:rsidR="002F4431" w:rsidRPr="002F4431">
        <w:rPr>
          <w:rFonts w:ascii="EB Garamond" w:eastAsia="EB Garamond" w:hAnsi="EB Garamond" w:cs="EB Garamond"/>
          <w:b/>
          <w:sz w:val="36"/>
          <w:szCs w:val="36"/>
          <w:lang w:val="en-US"/>
        </w:rPr>
        <w:t>with Compliance Manager</w:t>
      </w:r>
    </w:p>
    <w:p w14:paraId="42E3D3ED" w14:textId="3945FC05" w:rsidR="00463033" w:rsidRDefault="00463033" w:rsidP="00E441C4">
      <w:pPr>
        <w:jc w:val="both"/>
        <w:rPr>
          <w:rFonts w:ascii="EB Garamond" w:eastAsia="EB Garamond" w:hAnsi="EB Garamond" w:cs="EB Garamond"/>
          <w:sz w:val="28"/>
          <w:szCs w:val="28"/>
          <w:lang w:val="en-US"/>
        </w:rPr>
      </w:pPr>
    </w:p>
    <w:p w14:paraId="2E1EEDE0" w14:textId="5C26DACF" w:rsidR="002F4431" w:rsidRDefault="002F4431" w:rsidP="002F4431">
      <w:pPr>
        <w:jc w:val="both"/>
        <w:rPr>
          <w:rFonts w:ascii="EB Garamond" w:eastAsia="EB Garamond" w:hAnsi="EB Garamond" w:cs="EB Garamond"/>
          <w:sz w:val="28"/>
          <w:szCs w:val="28"/>
          <w:lang w:val="en-US"/>
        </w:rPr>
      </w:pPr>
      <w:r w:rsidRPr="002F4431">
        <w:rPr>
          <w:rFonts w:ascii="EB Garamond" w:eastAsia="EB Garamond" w:hAnsi="EB Garamond" w:cs="EB Garamond"/>
          <w:sz w:val="28"/>
          <w:szCs w:val="28"/>
          <w:lang w:val="en-US"/>
        </w:rPr>
        <w:t>Governing your own resources and how they are used is only part of the solution when using a</w:t>
      </w:r>
      <w:r>
        <w:rPr>
          <w:rFonts w:ascii="EB Garamond" w:eastAsia="EB Garamond" w:hAnsi="EB Garamond" w:cs="EB Garamond"/>
          <w:sz w:val="28"/>
          <w:szCs w:val="28"/>
          <w:lang w:val="en-US"/>
        </w:rPr>
        <w:t xml:space="preserve"> </w:t>
      </w:r>
      <w:r w:rsidRPr="002F4431">
        <w:rPr>
          <w:rFonts w:ascii="EB Garamond" w:eastAsia="EB Garamond" w:hAnsi="EB Garamond" w:cs="EB Garamond"/>
          <w:sz w:val="28"/>
          <w:szCs w:val="28"/>
          <w:lang w:val="en-US"/>
        </w:rPr>
        <w:t>cloud provider. You also have to understand how the provider manages the underlying</w:t>
      </w:r>
      <w:r>
        <w:rPr>
          <w:rFonts w:ascii="EB Garamond" w:eastAsia="EB Garamond" w:hAnsi="EB Garamond" w:cs="EB Garamond"/>
          <w:sz w:val="28"/>
          <w:szCs w:val="28"/>
          <w:lang w:val="en-US"/>
        </w:rPr>
        <w:t xml:space="preserve"> </w:t>
      </w:r>
      <w:r w:rsidRPr="002F4431">
        <w:rPr>
          <w:rFonts w:ascii="EB Garamond" w:eastAsia="EB Garamond" w:hAnsi="EB Garamond" w:cs="EB Garamond"/>
          <w:sz w:val="28"/>
          <w:szCs w:val="28"/>
          <w:lang w:val="en-US"/>
        </w:rPr>
        <w:t>resources you are building on.</w:t>
      </w:r>
    </w:p>
    <w:p w14:paraId="59A5311B" w14:textId="77777777" w:rsidR="002F4431" w:rsidRPr="002F4431" w:rsidRDefault="002F4431" w:rsidP="002F4431">
      <w:pPr>
        <w:jc w:val="both"/>
        <w:rPr>
          <w:rFonts w:ascii="EB Garamond" w:eastAsia="EB Garamond" w:hAnsi="EB Garamond" w:cs="EB Garamond"/>
          <w:sz w:val="28"/>
          <w:szCs w:val="28"/>
          <w:lang w:val="en-US"/>
        </w:rPr>
      </w:pPr>
    </w:p>
    <w:p w14:paraId="7398797F" w14:textId="3159C6F4" w:rsidR="002F4431" w:rsidRDefault="002F4431" w:rsidP="002F4431">
      <w:pPr>
        <w:jc w:val="both"/>
        <w:rPr>
          <w:rFonts w:ascii="EB Garamond" w:eastAsia="EB Garamond" w:hAnsi="EB Garamond" w:cs="EB Garamond"/>
          <w:sz w:val="28"/>
          <w:szCs w:val="28"/>
          <w:lang w:val="en-US"/>
        </w:rPr>
      </w:pPr>
      <w:r w:rsidRPr="002F4431">
        <w:rPr>
          <w:rFonts w:ascii="EB Garamond" w:eastAsia="EB Garamond" w:hAnsi="EB Garamond" w:cs="EB Garamond"/>
          <w:sz w:val="28"/>
          <w:szCs w:val="28"/>
          <w:lang w:val="en-US"/>
        </w:rPr>
        <w:t>Microsoft takes this management seriously and provides full transparency with four sources:</w:t>
      </w:r>
    </w:p>
    <w:p w14:paraId="5C3258EE" w14:textId="77777777" w:rsidR="002F4431" w:rsidRPr="002F4431" w:rsidRDefault="002F4431" w:rsidP="002F4431">
      <w:pPr>
        <w:jc w:val="both"/>
        <w:rPr>
          <w:rFonts w:ascii="EB Garamond" w:eastAsia="EB Garamond" w:hAnsi="EB Garamond" w:cs="EB Garamond"/>
          <w:sz w:val="28"/>
          <w:szCs w:val="28"/>
          <w:lang w:val="en-US"/>
        </w:rPr>
      </w:pPr>
    </w:p>
    <w:p w14:paraId="3B79F626" w14:textId="263D7209" w:rsidR="002F4431" w:rsidRPr="002F4431" w:rsidRDefault="002F4431" w:rsidP="002F4431">
      <w:pPr>
        <w:pStyle w:val="ListParagraph"/>
        <w:numPr>
          <w:ilvl w:val="0"/>
          <w:numId w:val="6"/>
        </w:numPr>
        <w:jc w:val="both"/>
        <w:rPr>
          <w:rFonts w:ascii="EB Garamond" w:eastAsia="EB Garamond" w:hAnsi="EB Garamond" w:cs="EB Garamond"/>
          <w:b/>
          <w:bCs/>
          <w:sz w:val="28"/>
          <w:szCs w:val="28"/>
          <w:lang w:val="en-US"/>
        </w:rPr>
      </w:pPr>
      <w:r w:rsidRPr="002F4431">
        <w:rPr>
          <w:rFonts w:ascii="EB Garamond" w:eastAsia="EB Garamond" w:hAnsi="EB Garamond" w:cs="EB Garamond"/>
          <w:b/>
          <w:bCs/>
          <w:sz w:val="28"/>
          <w:szCs w:val="28"/>
          <w:lang w:val="en-US"/>
        </w:rPr>
        <w:t>Microsoft Privacy Statement</w:t>
      </w:r>
    </w:p>
    <w:p w14:paraId="50E4D0C4" w14:textId="275F099E" w:rsidR="002F4431" w:rsidRPr="002F4431" w:rsidRDefault="002F4431" w:rsidP="002F4431">
      <w:pPr>
        <w:pStyle w:val="ListParagraph"/>
        <w:numPr>
          <w:ilvl w:val="0"/>
          <w:numId w:val="6"/>
        </w:numPr>
        <w:jc w:val="both"/>
        <w:rPr>
          <w:rFonts w:ascii="EB Garamond" w:eastAsia="EB Garamond" w:hAnsi="EB Garamond" w:cs="EB Garamond"/>
          <w:b/>
          <w:bCs/>
          <w:sz w:val="28"/>
          <w:szCs w:val="28"/>
          <w:lang w:val="en-US"/>
        </w:rPr>
      </w:pPr>
      <w:r w:rsidRPr="002F4431">
        <w:rPr>
          <w:rFonts w:ascii="EB Garamond" w:eastAsia="EB Garamond" w:hAnsi="EB Garamond" w:cs="EB Garamond"/>
          <w:b/>
          <w:bCs/>
          <w:sz w:val="28"/>
          <w:szCs w:val="28"/>
          <w:lang w:val="en-US"/>
        </w:rPr>
        <w:t>Microsoft Trust Center</w:t>
      </w:r>
    </w:p>
    <w:p w14:paraId="59BAFE9E" w14:textId="77777777" w:rsidR="002F4431" w:rsidRPr="002F4431" w:rsidRDefault="002F4431" w:rsidP="002F4431">
      <w:pPr>
        <w:pStyle w:val="ListParagraph"/>
        <w:numPr>
          <w:ilvl w:val="0"/>
          <w:numId w:val="6"/>
        </w:numPr>
        <w:jc w:val="both"/>
        <w:rPr>
          <w:rFonts w:ascii="EB Garamond" w:eastAsia="EB Garamond" w:hAnsi="EB Garamond" w:cs="EB Garamond"/>
          <w:b/>
          <w:bCs/>
          <w:sz w:val="28"/>
          <w:szCs w:val="28"/>
          <w:lang w:val="en-US"/>
        </w:rPr>
      </w:pPr>
      <w:r w:rsidRPr="002F4431">
        <w:rPr>
          <w:rFonts w:ascii="EB Garamond" w:eastAsia="EB Garamond" w:hAnsi="EB Garamond" w:cs="EB Garamond"/>
          <w:b/>
          <w:bCs/>
          <w:sz w:val="28"/>
          <w:szCs w:val="28"/>
          <w:lang w:val="en-US"/>
        </w:rPr>
        <w:t>Service Trust Portal</w:t>
      </w:r>
    </w:p>
    <w:p w14:paraId="0E990A1F" w14:textId="4A37CCDC" w:rsidR="00E05E91" w:rsidRPr="002F4431" w:rsidRDefault="002F4431" w:rsidP="002F4431">
      <w:pPr>
        <w:pStyle w:val="ListParagraph"/>
        <w:numPr>
          <w:ilvl w:val="0"/>
          <w:numId w:val="6"/>
        </w:numPr>
        <w:jc w:val="both"/>
        <w:rPr>
          <w:rFonts w:ascii="EB Garamond" w:eastAsia="EB Garamond" w:hAnsi="EB Garamond" w:cs="EB Garamond"/>
          <w:b/>
          <w:bCs/>
          <w:sz w:val="28"/>
          <w:szCs w:val="28"/>
          <w:lang w:val="en-US"/>
        </w:rPr>
      </w:pPr>
      <w:r w:rsidRPr="002F4431">
        <w:rPr>
          <w:rFonts w:ascii="EB Garamond" w:eastAsia="EB Garamond" w:hAnsi="EB Garamond" w:cs="EB Garamond"/>
          <w:b/>
          <w:bCs/>
          <w:sz w:val="28"/>
          <w:szCs w:val="28"/>
          <w:lang w:val="en-US"/>
        </w:rPr>
        <w:t>Compliance Manager</w:t>
      </w:r>
    </w:p>
    <w:p w14:paraId="31CC8819" w14:textId="75C6E669" w:rsidR="007C2C4D" w:rsidRDefault="007C2C4D" w:rsidP="00E441C4">
      <w:pPr>
        <w:jc w:val="both"/>
        <w:rPr>
          <w:rFonts w:ascii="EB Garamond" w:eastAsia="EB Garamond" w:hAnsi="EB Garamond" w:cs="EB Garamond"/>
          <w:sz w:val="28"/>
          <w:szCs w:val="28"/>
          <w:lang w:val="en-US"/>
        </w:rPr>
      </w:pPr>
    </w:p>
    <w:p w14:paraId="6A824360" w14:textId="77777777" w:rsidR="002F4431" w:rsidRPr="00240B54" w:rsidRDefault="002F4431" w:rsidP="00E441C4">
      <w:pPr>
        <w:jc w:val="both"/>
        <w:rPr>
          <w:rFonts w:ascii="EB Garamond" w:eastAsia="EB Garamond" w:hAnsi="EB Garamond" w:cs="EB Garamond"/>
          <w:sz w:val="28"/>
          <w:szCs w:val="28"/>
          <w:lang w:val="en-US"/>
        </w:rPr>
      </w:pPr>
    </w:p>
    <w:p w14:paraId="5762A905" w14:textId="096F18C7" w:rsidR="00693FF7" w:rsidRDefault="00B64EF2">
      <w:pPr>
        <w:jc w:val="both"/>
        <w:rPr>
          <w:rFonts w:ascii="EB Garamond" w:eastAsia="EB Garamond" w:hAnsi="EB Garamond" w:cs="EB Garamond"/>
          <w:sz w:val="28"/>
          <w:szCs w:val="28"/>
        </w:rPr>
      </w:pPr>
      <w:r>
        <w:rPr>
          <w:rFonts w:ascii="EB Garamond" w:eastAsia="EB Garamond" w:hAnsi="EB Garamond" w:cs="EB Garamond"/>
          <w:sz w:val="28"/>
          <w:szCs w:val="28"/>
        </w:rPr>
        <w:t xml:space="preserve">1.a </w:t>
      </w:r>
    </w:p>
    <w:p w14:paraId="2A0A019F" w14:textId="36AD839B" w:rsidR="00AC7C94" w:rsidRPr="00726A0C" w:rsidRDefault="00B64EF2" w:rsidP="00726A0C">
      <w:pPr>
        <w:ind w:left="283"/>
        <w:jc w:val="both"/>
        <w:rPr>
          <w:rFonts w:ascii="EB Garamond" w:eastAsia="EB Garamond" w:hAnsi="EB Garamond" w:cs="EB Garamond"/>
          <w:sz w:val="28"/>
          <w:szCs w:val="28"/>
          <w:lang w:val="en-US"/>
        </w:rPr>
      </w:pPr>
      <w:r>
        <w:rPr>
          <w:rFonts w:ascii="EB Garamond" w:eastAsia="EB Garamond" w:hAnsi="EB Garamond" w:cs="EB Garamond"/>
          <w:sz w:val="28"/>
          <w:szCs w:val="28"/>
        </w:rPr>
        <w:t xml:space="preserve">• </w:t>
      </w:r>
      <w:r w:rsidR="002F4431" w:rsidRPr="002F4431">
        <w:rPr>
          <w:rFonts w:ascii="EB Garamond" w:eastAsia="EB Garamond" w:hAnsi="EB Garamond" w:cs="EB Garamond"/>
          <w:sz w:val="28"/>
          <w:szCs w:val="28"/>
          <w:lang w:val="en-US"/>
        </w:rPr>
        <w:t>What is the Microsoft Trust Center?</w:t>
      </w:r>
      <w:r w:rsidR="002F4431">
        <w:rPr>
          <w:rFonts w:ascii="EB Garamond" w:eastAsia="EB Garamond" w:hAnsi="EB Garamond" w:cs="EB Garamond"/>
          <w:sz w:val="28"/>
          <w:szCs w:val="28"/>
          <w:lang w:val="en-US"/>
        </w:rPr>
        <w:t xml:space="preserve"> </w:t>
      </w:r>
    </w:p>
    <w:tbl>
      <w:tblPr>
        <w:tblStyle w:val="a"/>
        <w:tblW w:w="9030" w:type="dxa"/>
        <w:tblInd w:w="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693FF7" w14:paraId="7BE1CAC9" w14:textId="77777777">
        <w:tc>
          <w:tcPr>
            <w:tcW w:w="9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45747" w14:textId="033FE87E" w:rsidR="00703389" w:rsidRDefault="00B64EF2" w:rsidP="00E05E91">
            <w:pPr>
              <w:widowControl w:val="0"/>
              <w:spacing w:line="240" w:lineRule="auto"/>
              <w:rPr>
                <w:rFonts w:ascii="EB Garamond" w:eastAsia="EB Garamond" w:hAnsi="EB Garamond" w:cs="EB Garamond"/>
                <w:sz w:val="28"/>
                <w:szCs w:val="28"/>
              </w:rPr>
            </w:pPr>
            <w:r>
              <w:rPr>
                <w:rFonts w:ascii="EB Garamond" w:eastAsia="EB Garamond" w:hAnsi="EB Garamond" w:cs="EB Garamond"/>
                <w:sz w:val="28"/>
                <w:szCs w:val="28"/>
              </w:rPr>
              <w:t>Answer:</w:t>
            </w:r>
          </w:p>
          <w:p w14:paraId="0409757E" w14:textId="1DEC9F1B" w:rsidR="00A55664" w:rsidRDefault="00A55664" w:rsidP="00AC7C94">
            <w:pPr>
              <w:widowControl w:val="0"/>
              <w:spacing w:line="240" w:lineRule="auto"/>
              <w:jc w:val="both"/>
              <w:rPr>
                <w:rFonts w:ascii="EB Garamond" w:eastAsia="EB Garamond" w:hAnsi="EB Garamond" w:cs="EB Garamond"/>
                <w:sz w:val="28"/>
                <w:szCs w:val="28"/>
                <w:lang w:val="en-US"/>
              </w:rPr>
            </w:pPr>
          </w:p>
          <w:p w14:paraId="713E37FB" w14:textId="6E01D797" w:rsidR="002F4431" w:rsidRDefault="002F4431" w:rsidP="002F4431">
            <w:pPr>
              <w:widowControl w:val="0"/>
              <w:spacing w:line="240" w:lineRule="auto"/>
              <w:jc w:val="both"/>
              <w:rPr>
                <w:rFonts w:ascii="EB Garamond" w:eastAsia="EB Garamond" w:hAnsi="EB Garamond" w:cs="EB Garamond"/>
                <w:sz w:val="28"/>
                <w:szCs w:val="28"/>
                <w:lang w:val="en-US"/>
              </w:rPr>
            </w:pPr>
          </w:p>
          <w:p w14:paraId="57B8AFD8" w14:textId="633ED233" w:rsidR="00160C6E" w:rsidRDefault="00160C6E" w:rsidP="002F4431">
            <w:pPr>
              <w:widowControl w:val="0"/>
              <w:spacing w:line="240" w:lineRule="auto"/>
              <w:jc w:val="both"/>
              <w:rPr>
                <w:rFonts w:ascii="EB Garamond" w:eastAsia="EB Garamond" w:hAnsi="EB Garamond" w:cs="EB Garamond"/>
                <w:sz w:val="28"/>
                <w:szCs w:val="28"/>
                <w:lang w:val="en-US"/>
              </w:rPr>
            </w:pPr>
          </w:p>
          <w:p w14:paraId="7C12DB78" w14:textId="7A7A8ED7" w:rsidR="00160C6E" w:rsidRDefault="00160C6E" w:rsidP="002F4431">
            <w:pPr>
              <w:widowControl w:val="0"/>
              <w:spacing w:line="240" w:lineRule="auto"/>
              <w:jc w:val="both"/>
              <w:rPr>
                <w:rFonts w:ascii="EB Garamond" w:eastAsia="EB Garamond" w:hAnsi="EB Garamond" w:cs="EB Garamond"/>
                <w:sz w:val="28"/>
                <w:szCs w:val="28"/>
                <w:lang w:val="en-US"/>
              </w:rPr>
            </w:pPr>
          </w:p>
          <w:p w14:paraId="4AC6BEDF" w14:textId="77777777" w:rsidR="00160C6E" w:rsidRDefault="00160C6E" w:rsidP="002F4431">
            <w:pPr>
              <w:widowControl w:val="0"/>
              <w:spacing w:line="240" w:lineRule="auto"/>
              <w:jc w:val="both"/>
              <w:rPr>
                <w:rFonts w:ascii="EB Garamond" w:eastAsia="EB Garamond" w:hAnsi="EB Garamond" w:cs="EB Garamond"/>
                <w:sz w:val="28"/>
                <w:szCs w:val="28"/>
                <w:lang w:val="en-US"/>
              </w:rPr>
            </w:pPr>
          </w:p>
          <w:p w14:paraId="23407C00" w14:textId="7822FC83" w:rsidR="002F4431" w:rsidRPr="002F4431" w:rsidRDefault="002F4431" w:rsidP="002F4431">
            <w:pPr>
              <w:widowControl w:val="0"/>
              <w:spacing w:line="240" w:lineRule="auto"/>
              <w:jc w:val="both"/>
              <w:rPr>
                <w:rFonts w:ascii="EB Garamond" w:eastAsia="EB Garamond" w:hAnsi="EB Garamond" w:cs="EB Garamond"/>
                <w:sz w:val="28"/>
                <w:szCs w:val="28"/>
                <w:lang w:val="en-US"/>
              </w:rPr>
            </w:pPr>
          </w:p>
        </w:tc>
      </w:tr>
    </w:tbl>
    <w:p w14:paraId="202D8977" w14:textId="55E172F8" w:rsidR="00693FF7" w:rsidRDefault="00693FF7">
      <w:pPr>
        <w:jc w:val="both"/>
        <w:rPr>
          <w:rFonts w:ascii="EB Garamond" w:eastAsia="EB Garamond" w:hAnsi="EB Garamond" w:cs="EB Garamond"/>
          <w:sz w:val="28"/>
          <w:szCs w:val="28"/>
        </w:rPr>
      </w:pPr>
    </w:p>
    <w:p w14:paraId="3888B239" w14:textId="77777777" w:rsidR="007D6577" w:rsidRDefault="007D6577">
      <w:pPr>
        <w:jc w:val="both"/>
        <w:rPr>
          <w:rFonts w:ascii="EB Garamond" w:eastAsia="EB Garamond" w:hAnsi="EB Garamond" w:cs="EB Garamond"/>
          <w:sz w:val="28"/>
          <w:szCs w:val="28"/>
        </w:rPr>
      </w:pPr>
    </w:p>
    <w:p w14:paraId="0DFF6B3B" w14:textId="12B158A6" w:rsidR="00693FF7" w:rsidRPr="00BF1429" w:rsidRDefault="00B64EF2" w:rsidP="00BF1429">
      <w:pPr>
        <w:ind w:left="283"/>
        <w:jc w:val="both"/>
        <w:rPr>
          <w:rFonts w:ascii="EB Garamond" w:eastAsia="EB Garamond" w:hAnsi="EB Garamond" w:cs="EB Garamond"/>
          <w:sz w:val="28"/>
          <w:szCs w:val="28"/>
          <w:lang w:val="en-US"/>
        </w:rPr>
      </w:pPr>
      <w:r>
        <w:rPr>
          <w:rFonts w:ascii="EB Garamond" w:eastAsia="EB Garamond" w:hAnsi="EB Garamond" w:cs="EB Garamond"/>
          <w:sz w:val="28"/>
          <w:szCs w:val="28"/>
        </w:rPr>
        <w:t>•</w:t>
      </w:r>
      <w:r w:rsidR="00F712E2">
        <w:rPr>
          <w:rFonts w:ascii="EB Garamond" w:eastAsia="EB Garamond" w:hAnsi="EB Garamond" w:cs="EB Garamond"/>
          <w:sz w:val="28"/>
          <w:szCs w:val="28"/>
          <w:lang w:val="en-US"/>
        </w:rPr>
        <w:t xml:space="preserve"> </w:t>
      </w:r>
      <w:r w:rsidR="002F4431" w:rsidRPr="002F4431">
        <w:rPr>
          <w:rFonts w:ascii="EB Garamond" w:eastAsia="EB Garamond" w:hAnsi="EB Garamond" w:cs="EB Garamond"/>
          <w:sz w:val="28"/>
          <w:szCs w:val="28"/>
          <w:lang w:val="en-US"/>
        </w:rPr>
        <w:t>What is the Service Trust Portal?</w:t>
      </w:r>
    </w:p>
    <w:tbl>
      <w:tblPr>
        <w:tblStyle w:val="a0"/>
        <w:tblW w:w="9030" w:type="dxa"/>
        <w:tblInd w:w="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693FF7" w14:paraId="0330CAB6" w14:textId="77777777">
        <w:tc>
          <w:tcPr>
            <w:tcW w:w="9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10325" w14:textId="77777777" w:rsidR="007D6577" w:rsidRDefault="00B64EF2" w:rsidP="00F712E2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EB Garamond" w:eastAsia="EB Garamond" w:hAnsi="EB Garamond" w:cs="EB Garamond"/>
                <w:sz w:val="28"/>
                <w:szCs w:val="28"/>
              </w:rPr>
            </w:pPr>
            <w:r>
              <w:rPr>
                <w:rFonts w:ascii="EB Garamond" w:eastAsia="EB Garamond" w:hAnsi="EB Garamond" w:cs="EB Garamond"/>
                <w:sz w:val="28"/>
                <w:szCs w:val="28"/>
              </w:rPr>
              <w:t>Answer:</w:t>
            </w:r>
            <w:r w:rsidR="007D6577">
              <w:rPr>
                <w:rFonts w:ascii="EB Garamond" w:eastAsia="EB Garamond" w:hAnsi="EB Garamond" w:cs="EB Garamond"/>
                <w:sz w:val="28"/>
                <w:szCs w:val="28"/>
              </w:rPr>
              <w:t xml:space="preserve"> </w:t>
            </w:r>
          </w:p>
          <w:p w14:paraId="387BB1AE" w14:textId="38A29F7D" w:rsidR="00531B2E" w:rsidRDefault="00531B2E" w:rsidP="00F712E2">
            <w:pPr>
              <w:widowControl w:val="0"/>
              <w:spacing w:line="240" w:lineRule="auto"/>
              <w:jc w:val="both"/>
              <w:rPr>
                <w:rFonts w:ascii="EB Garamond" w:eastAsia="EB Garamond" w:hAnsi="EB Garamond" w:cs="EB Garamond"/>
                <w:sz w:val="28"/>
                <w:szCs w:val="28"/>
              </w:rPr>
            </w:pPr>
          </w:p>
          <w:p w14:paraId="6A4F1D46" w14:textId="45955916" w:rsidR="00531B2E" w:rsidRDefault="00531B2E" w:rsidP="00F712E2">
            <w:pPr>
              <w:widowControl w:val="0"/>
              <w:spacing w:line="240" w:lineRule="auto"/>
              <w:jc w:val="both"/>
              <w:rPr>
                <w:rFonts w:ascii="EB Garamond" w:eastAsia="EB Garamond" w:hAnsi="EB Garamond" w:cs="EB Garamond"/>
                <w:sz w:val="28"/>
                <w:szCs w:val="28"/>
                <w:lang w:val="en-US"/>
              </w:rPr>
            </w:pPr>
          </w:p>
          <w:p w14:paraId="0D87864C" w14:textId="2337DB44" w:rsidR="00160C6E" w:rsidRDefault="00160C6E" w:rsidP="00F712E2">
            <w:pPr>
              <w:widowControl w:val="0"/>
              <w:spacing w:line="240" w:lineRule="auto"/>
              <w:jc w:val="both"/>
              <w:rPr>
                <w:rFonts w:ascii="EB Garamond" w:eastAsia="EB Garamond" w:hAnsi="EB Garamond" w:cs="EB Garamond"/>
                <w:sz w:val="28"/>
                <w:szCs w:val="28"/>
                <w:lang w:val="en-US"/>
              </w:rPr>
            </w:pPr>
          </w:p>
          <w:p w14:paraId="30E38863" w14:textId="23F3F8C9" w:rsidR="00160C6E" w:rsidRDefault="00160C6E" w:rsidP="00F712E2">
            <w:pPr>
              <w:widowControl w:val="0"/>
              <w:spacing w:line="240" w:lineRule="auto"/>
              <w:jc w:val="both"/>
              <w:rPr>
                <w:rFonts w:ascii="EB Garamond" w:eastAsia="EB Garamond" w:hAnsi="EB Garamond" w:cs="EB Garamond"/>
                <w:sz w:val="28"/>
                <w:szCs w:val="28"/>
                <w:lang w:val="en-US"/>
              </w:rPr>
            </w:pPr>
          </w:p>
          <w:p w14:paraId="619C010C" w14:textId="77777777" w:rsidR="00160C6E" w:rsidRDefault="00160C6E" w:rsidP="00F712E2">
            <w:pPr>
              <w:widowControl w:val="0"/>
              <w:spacing w:line="240" w:lineRule="auto"/>
              <w:jc w:val="both"/>
              <w:rPr>
                <w:rFonts w:ascii="EB Garamond" w:eastAsia="EB Garamond" w:hAnsi="EB Garamond" w:cs="EB Garamond"/>
                <w:sz w:val="28"/>
                <w:szCs w:val="28"/>
                <w:lang w:val="en-US"/>
              </w:rPr>
            </w:pPr>
          </w:p>
          <w:p w14:paraId="02B209DB" w14:textId="11CFC1EB" w:rsidR="002F4431" w:rsidRPr="00BF1429" w:rsidRDefault="002F4431" w:rsidP="00F712E2">
            <w:pPr>
              <w:widowControl w:val="0"/>
              <w:spacing w:line="240" w:lineRule="auto"/>
              <w:jc w:val="both"/>
              <w:rPr>
                <w:rFonts w:ascii="EB Garamond" w:eastAsia="EB Garamond" w:hAnsi="EB Garamond" w:cs="EB Garamond"/>
                <w:sz w:val="28"/>
                <w:szCs w:val="28"/>
                <w:lang w:val="en-US"/>
              </w:rPr>
            </w:pPr>
          </w:p>
        </w:tc>
      </w:tr>
    </w:tbl>
    <w:p w14:paraId="6C9155BA" w14:textId="4230ED1A" w:rsidR="00EA47B1" w:rsidRDefault="00EA47B1" w:rsidP="007D6577">
      <w:pPr>
        <w:jc w:val="both"/>
        <w:rPr>
          <w:rFonts w:ascii="EB Garamond" w:eastAsia="EB Garamond" w:hAnsi="EB Garamond" w:cs="EB Garamond"/>
          <w:sz w:val="28"/>
          <w:szCs w:val="28"/>
        </w:rPr>
      </w:pPr>
    </w:p>
    <w:p w14:paraId="589686EC" w14:textId="1CD9FD6A" w:rsidR="00531B2E" w:rsidRPr="00BF1429" w:rsidRDefault="00531B2E" w:rsidP="00531B2E">
      <w:pPr>
        <w:ind w:left="283"/>
        <w:jc w:val="both"/>
        <w:rPr>
          <w:rFonts w:ascii="EB Garamond" w:eastAsia="EB Garamond" w:hAnsi="EB Garamond" w:cs="EB Garamond"/>
          <w:sz w:val="28"/>
          <w:szCs w:val="28"/>
          <w:lang w:val="en-US"/>
        </w:rPr>
      </w:pPr>
      <w:r>
        <w:rPr>
          <w:rFonts w:ascii="EB Garamond" w:eastAsia="EB Garamond" w:hAnsi="EB Garamond" w:cs="EB Garamond"/>
          <w:sz w:val="28"/>
          <w:szCs w:val="28"/>
        </w:rPr>
        <w:t>•</w:t>
      </w:r>
      <w:r>
        <w:rPr>
          <w:rFonts w:ascii="EB Garamond" w:eastAsia="EB Garamond" w:hAnsi="EB Garamond" w:cs="EB Garamond"/>
          <w:sz w:val="28"/>
          <w:szCs w:val="28"/>
          <w:lang w:val="en-US"/>
        </w:rPr>
        <w:t xml:space="preserve"> </w:t>
      </w:r>
      <w:r w:rsidR="00726A0C" w:rsidRPr="00726A0C">
        <w:rPr>
          <w:rFonts w:ascii="EB Garamond" w:eastAsia="EB Garamond" w:hAnsi="EB Garamond" w:cs="EB Garamond"/>
          <w:sz w:val="28"/>
          <w:szCs w:val="28"/>
          <w:lang w:val="en-US"/>
        </w:rPr>
        <w:t xml:space="preserve">What is a </w:t>
      </w:r>
      <w:r w:rsidR="002F4431">
        <w:rPr>
          <w:rFonts w:ascii="EB Garamond" w:eastAsia="EB Garamond" w:hAnsi="EB Garamond" w:cs="EB Garamond"/>
          <w:sz w:val="28"/>
          <w:szCs w:val="28"/>
          <w:lang w:val="en-US"/>
        </w:rPr>
        <w:t>Compliance Manager</w:t>
      </w:r>
      <w:r w:rsidR="00726A0C" w:rsidRPr="00726A0C">
        <w:rPr>
          <w:rFonts w:ascii="EB Garamond" w:eastAsia="EB Garamond" w:hAnsi="EB Garamond" w:cs="EB Garamond"/>
          <w:sz w:val="28"/>
          <w:szCs w:val="28"/>
          <w:lang w:val="en-US"/>
        </w:rPr>
        <w:t>?</w:t>
      </w:r>
    </w:p>
    <w:tbl>
      <w:tblPr>
        <w:tblStyle w:val="a0"/>
        <w:tblW w:w="9030" w:type="dxa"/>
        <w:tblInd w:w="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531B2E" w14:paraId="23084E65" w14:textId="77777777" w:rsidTr="00FD73FC">
        <w:tc>
          <w:tcPr>
            <w:tcW w:w="9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2E4E7" w14:textId="77777777" w:rsidR="00531B2E" w:rsidRDefault="00531B2E" w:rsidP="00FD73FC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EB Garamond" w:eastAsia="EB Garamond" w:hAnsi="EB Garamond" w:cs="EB Garamond"/>
                <w:sz w:val="28"/>
                <w:szCs w:val="28"/>
              </w:rPr>
            </w:pPr>
            <w:r>
              <w:rPr>
                <w:rFonts w:ascii="EB Garamond" w:eastAsia="EB Garamond" w:hAnsi="EB Garamond" w:cs="EB Garamond"/>
                <w:sz w:val="28"/>
                <w:szCs w:val="28"/>
              </w:rPr>
              <w:t xml:space="preserve">Answer: </w:t>
            </w:r>
          </w:p>
          <w:p w14:paraId="4CD42B3D" w14:textId="77777777" w:rsidR="00531B2E" w:rsidRDefault="00531B2E" w:rsidP="00FD73FC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EB Garamond" w:eastAsia="EB Garamond" w:hAnsi="EB Garamond" w:cs="EB Garamond"/>
                <w:sz w:val="28"/>
                <w:szCs w:val="28"/>
              </w:rPr>
            </w:pPr>
          </w:p>
          <w:p w14:paraId="1E1DA796" w14:textId="38E114E2" w:rsidR="00C67C64" w:rsidRDefault="00C67C64" w:rsidP="00C67C64">
            <w:pPr>
              <w:widowControl w:val="0"/>
              <w:spacing w:line="240" w:lineRule="auto"/>
              <w:jc w:val="both"/>
              <w:rPr>
                <w:rFonts w:ascii="EB Garamond" w:eastAsia="EB Garamond" w:hAnsi="EB Garamond" w:cs="EB Garamond"/>
                <w:sz w:val="28"/>
                <w:szCs w:val="28"/>
                <w:lang w:val="en-US"/>
              </w:rPr>
            </w:pPr>
          </w:p>
          <w:p w14:paraId="2DEAEEAE" w14:textId="28D3551D" w:rsidR="00160C6E" w:rsidRDefault="00160C6E" w:rsidP="00C67C64">
            <w:pPr>
              <w:widowControl w:val="0"/>
              <w:spacing w:line="240" w:lineRule="auto"/>
              <w:jc w:val="both"/>
              <w:rPr>
                <w:rFonts w:ascii="EB Garamond" w:eastAsia="EB Garamond" w:hAnsi="EB Garamond" w:cs="EB Garamond"/>
                <w:sz w:val="28"/>
                <w:szCs w:val="28"/>
                <w:lang w:val="en-US"/>
              </w:rPr>
            </w:pPr>
          </w:p>
          <w:p w14:paraId="4E751373" w14:textId="7C77FB6A" w:rsidR="00160C6E" w:rsidRDefault="00160C6E" w:rsidP="00C67C64">
            <w:pPr>
              <w:widowControl w:val="0"/>
              <w:spacing w:line="240" w:lineRule="auto"/>
              <w:jc w:val="both"/>
              <w:rPr>
                <w:rFonts w:ascii="EB Garamond" w:eastAsia="EB Garamond" w:hAnsi="EB Garamond" w:cs="EB Garamond"/>
                <w:sz w:val="28"/>
                <w:szCs w:val="28"/>
                <w:lang w:val="en-US"/>
              </w:rPr>
            </w:pPr>
          </w:p>
          <w:p w14:paraId="21F50D24" w14:textId="5105ECD4" w:rsidR="00160C6E" w:rsidRDefault="00160C6E" w:rsidP="00C67C64">
            <w:pPr>
              <w:widowControl w:val="0"/>
              <w:spacing w:line="240" w:lineRule="auto"/>
              <w:jc w:val="both"/>
              <w:rPr>
                <w:rFonts w:ascii="EB Garamond" w:eastAsia="EB Garamond" w:hAnsi="EB Garamond" w:cs="EB Garamond"/>
                <w:sz w:val="28"/>
                <w:szCs w:val="28"/>
                <w:lang w:val="en-US"/>
              </w:rPr>
            </w:pPr>
          </w:p>
          <w:p w14:paraId="6B5B572E" w14:textId="2A2C7B92" w:rsidR="00160C6E" w:rsidRDefault="00160C6E" w:rsidP="00C67C64">
            <w:pPr>
              <w:widowControl w:val="0"/>
              <w:spacing w:line="240" w:lineRule="auto"/>
              <w:jc w:val="both"/>
              <w:rPr>
                <w:rFonts w:ascii="EB Garamond" w:eastAsia="EB Garamond" w:hAnsi="EB Garamond" w:cs="EB Garamond"/>
                <w:sz w:val="28"/>
                <w:szCs w:val="28"/>
                <w:lang w:val="en-US"/>
              </w:rPr>
            </w:pPr>
          </w:p>
          <w:p w14:paraId="078D4D42" w14:textId="52D99FD0" w:rsidR="00160C6E" w:rsidRDefault="00160C6E" w:rsidP="00C67C64">
            <w:pPr>
              <w:widowControl w:val="0"/>
              <w:spacing w:line="240" w:lineRule="auto"/>
              <w:jc w:val="both"/>
              <w:rPr>
                <w:rFonts w:ascii="EB Garamond" w:eastAsia="EB Garamond" w:hAnsi="EB Garamond" w:cs="EB Garamond"/>
                <w:sz w:val="28"/>
                <w:szCs w:val="28"/>
                <w:lang w:val="en-US"/>
              </w:rPr>
            </w:pPr>
          </w:p>
          <w:p w14:paraId="01D4C94E" w14:textId="5B3B6789" w:rsidR="00160C6E" w:rsidRDefault="00160C6E" w:rsidP="00C67C64">
            <w:pPr>
              <w:widowControl w:val="0"/>
              <w:spacing w:line="240" w:lineRule="auto"/>
              <w:jc w:val="both"/>
              <w:rPr>
                <w:rFonts w:ascii="EB Garamond" w:eastAsia="EB Garamond" w:hAnsi="EB Garamond" w:cs="EB Garamond"/>
                <w:sz w:val="28"/>
                <w:szCs w:val="28"/>
                <w:lang w:val="en-US"/>
              </w:rPr>
            </w:pPr>
          </w:p>
          <w:p w14:paraId="10FFE770" w14:textId="77777777" w:rsidR="00160C6E" w:rsidRDefault="00160C6E" w:rsidP="00C67C64">
            <w:pPr>
              <w:widowControl w:val="0"/>
              <w:spacing w:line="240" w:lineRule="auto"/>
              <w:jc w:val="both"/>
              <w:rPr>
                <w:rFonts w:ascii="EB Garamond" w:eastAsia="EB Garamond" w:hAnsi="EB Garamond" w:cs="EB Garamond"/>
                <w:sz w:val="28"/>
                <w:szCs w:val="28"/>
                <w:lang w:val="en-US"/>
              </w:rPr>
            </w:pPr>
          </w:p>
          <w:p w14:paraId="40D0BDA6" w14:textId="682CEA19" w:rsidR="00C67C64" w:rsidRPr="00BF1429" w:rsidRDefault="00C67C64" w:rsidP="00C67C64">
            <w:pPr>
              <w:widowControl w:val="0"/>
              <w:spacing w:line="240" w:lineRule="auto"/>
              <w:jc w:val="both"/>
              <w:rPr>
                <w:rFonts w:ascii="EB Garamond" w:eastAsia="EB Garamond" w:hAnsi="EB Garamond" w:cs="EB Garamond"/>
                <w:sz w:val="28"/>
                <w:szCs w:val="28"/>
                <w:lang w:val="en-US"/>
              </w:rPr>
            </w:pPr>
          </w:p>
        </w:tc>
      </w:tr>
    </w:tbl>
    <w:p w14:paraId="550353B1" w14:textId="77777777" w:rsidR="00C67C64" w:rsidRDefault="00C67C64" w:rsidP="00DD54D2">
      <w:pPr>
        <w:jc w:val="both"/>
        <w:rPr>
          <w:rFonts w:ascii="EB Garamond" w:eastAsia="EB Garamond" w:hAnsi="EB Garamond" w:cs="EB Garamond"/>
          <w:b/>
          <w:sz w:val="36"/>
          <w:szCs w:val="36"/>
        </w:rPr>
      </w:pPr>
    </w:p>
    <w:p w14:paraId="7388AA78" w14:textId="77777777" w:rsidR="00C67C64" w:rsidRDefault="00C67C64" w:rsidP="00DD54D2">
      <w:pPr>
        <w:jc w:val="both"/>
        <w:rPr>
          <w:rFonts w:ascii="EB Garamond" w:eastAsia="EB Garamond" w:hAnsi="EB Garamond" w:cs="EB Garamond"/>
          <w:b/>
          <w:sz w:val="36"/>
          <w:szCs w:val="36"/>
        </w:rPr>
      </w:pPr>
    </w:p>
    <w:p w14:paraId="115A238B" w14:textId="4063758E" w:rsidR="00DD54D2" w:rsidRPr="00DD54D2" w:rsidRDefault="00B64EF2" w:rsidP="00DD54D2">
      <w:pPr>
        <w:jc w:val="both"/>
        <w:rPr>
          <w:rFonts w:ascii="EB Garamond" w:eastAsia="EB Garamond" w:hAnsi="EB Garamond" w:cs="EB Garamond"/>
          <w:b/>
          <w:sz w:val="36"/>
          <w:szCs w:val="36"/>
          <w:lang w:val="en-US"/>
        </w:rPr>
      </w:pPr>
      <w:r>
        <w:rPr>
          <w:rFonts w:ascii="EB Garamond" w:eastAsia="EB Garamond" w:hAnsi="EB Garamond" w:cs="EB Garamond"/>
          <w:b/>
          <w:sz w:val="36"/>
          <w:szCs w:val="36"/>
        </w:rPr>
        <w:t xml:space="preserve">Task 2: </w:t>
      </w:r>
      <w:r w:rsidR="00C67C64" w:rsidRPr="00C67C64">
        <w:rPr>
          <w:rFonts w:ascii="EB Garamond" w:eastAsia="EB Garamond" w:hAnsi="EB Garamond" w:cs="EB Garamond"/>
          <w:b/>
          <w:sz w:val="36"/>
          <w:szCs w:val="36"/>
          <w:lang w:val="en-US"/>
        </w:rPr>
        <w:t>Monitor your service health</w:t>
      </w:r>
    </w:p>
    <w:p w14:paraId="1A560E0C" w14:textId="0CC917D1" w:rsidR="00DD54D2" w:rsidRDefault="00B64EF2" w:rsidP="00DD54D2">
      <w:pPr>
        <w:jc w:val="both"/>
        <w:rPr>
          <w:rFonts w:ascii="EB Garamond" w:eastAsia="EB Garamond" w:hAnsi="EB Garamond" w:cs="EB Garamond"/>
          <w:sz w:val="28"/>
          <w:szCs w:val="28"/>
        </w:rPr>
      </w:pPr>
      <w:r>
        <w:rPr>
          <w:rFonts w:ascii="EB Garamond" w:eastAsia="EB Garamond" w:hAnsi="EB Garamond" w:cs="EB Garamond"/>
          <w:sz w:val="28"/>
          <w:szCs w:val="28"/>
        </w:rPr>
        <w:t>2.</w:t>
      </w:r>
    </w:p>
    <w:p w14:paraId="75850943" w14:textId="3BB05F1D" w:rsidR="00C67C64" w:rsidRPr="00C67C64" w:rsidRDefault="00C67C64" w:rsidP="00C67C64">
      <w:pPr>
        <w:jc w:val="both"/>
        <w:rPr>
          <w:rFonts w:ascii="EB Garamond" w:eastAsia="EB Garamond" w:hAnsi="EB Garamond" w:cs="EB Garamond"/>
          <w:sz w:val="28"/>
          <w:szCs w:val="28"/>
          <w:lang w:val="en-US"/>
        </w:rPr>
      </w:pPr>
      <w:r w:rsidRPr="00C67C64">
        <w:rPr>
          <w:rFonts w:ascii="EB Garamond" w:eastAsia="EB Garamond" w:hAnsi="EB Garamond" w:cs="EB Garamond"/>
          <w:sz w:val="28"/>
          <w:szCs w:val="28"/>
          <w:lang w:val="en-US"/>
        </w:rPr>
        <w:t>Defining policy and access provides fine-grained control over resources in your cloud IT</w:t>
      </w:r>
      <w:r>
        <w:rPr>
          <w:rFonts w:ascii="EB Garamond" w:eastAsia="EB Garamond" w:hAnsi="EB Garamond" w:cs="EB Garamond"/>
          <w:sz w:val="28"/>
          <w:szCs w:val="28"/>
          <w:lang w:val="en-US"/>
        </w:rPr>
        <w:t xml:space="preserve"> </w:t>
      </w:r>
      <w:r w:rsidRPr="00C67C64">
        <w:rPr>
          <w:rFonts w:ascii="EB Garamond" w:eastAsia="EB Garamond" w:hAnsi="EB Garamond" w:cs="EB Garamond"/>
          <w:sz w:val="28"/>
          <w:szCs w:val="28"/>
          <w:lang w:val="en-US"/>
        </w:rPr>
        <w:t>infrastructure. Once those resources are deployed, you will want to know about any issues or</w:t>
      </w:r>
      <w:r>
        <w:rPr>
          <w:rFonts w:ascii="EB Garamond" w:eastAsia="EB Garamond" w:hAnsi="EB Garamond" w:cs="EB Garamond"/>
          <w:sz w:val="28"/>
          <w:szCs w:val="28"/>
          <w:lang w:val="en-US"/>
        </w:rPr>
        <w:t xml:space="preserve"> </w:t>
      </w:r>
      <w:r w:rsidRPr="00C67C64">
        <w:rPr>
          <w:rFonts w:ascii="EB Garamond" w:eastAsia="EB Garamond" w:hAnsi="EB Garamond" w:cs="EB Garamond"/>
          <w:sz w:val="28"/>
          <w:szCs w:val="28"/>
          <w:lang w:val="en-US"/>
        </w:rPr>
        <w:t>performance problems they might encounter.</w:t>
      </w:r>
    </w:p>
    <w:p w14:paraId="720DB96D" w14:textId="77777777" w:rsidR="00C67C64" w:rsidRDefault="00C67C64" w:rsidP="00C67C64">
      <w:pPr>
        <w:jc w:val="both"/>
        <w:rPr>
          <w:rFonts w:ascii="EB Garamond" w:eastAsia="EB Garamond" w:hAnsi="EB Garamond" w:cs="EB Garamond"/>
          <w:sz w:val="28"/>
          <w:szCs w:val="28"/>
          <w:lang w:val="en-US"/>
        </w:rPr>
      </w:pPr>
    </w:p>
    <w:p w14:paraId="0BC1547E" w14:textId="3CC34975" w:rsidR="00C67C64" w:rsidRDefault="00C67C64" w:rsidP="00C67C64">
      <w:pPr>
        <w:jc w:val="both"/>
        <w:rPr>
          <w:rFonts w:ascii="EB Garamond" w:eastAsia="EB Garamond" w:hAnsi="EB Garamond" w:cs="EB Garamond"/>
          <w:sz w:val="28"/>
          <w:szCs w:val="28"/>
          <w:lang w:val="en-US"/>
        </w:rPr>
      </w:pPr>
      <w:r w:rsidRPr="00C67C64">
        <w:rPr>
          <w:rFonts w:ascii="EB Garamond" w:eastAsia="EB Garamond" w:hAnsi="EB Garamond" w:cs="EB Garamond"/>
          <w:sz w:val="28"/>
          <w:szCs w:val="28"/>
          <w:lang w:val="en-US"/>
        </w:rPr>
        <w:t>Azure provides two primary services to monitor the health of your apps and resources.</w:t>
      </w:r>
    </w:p>
    <w:p w14:paraId="2AE5F249" w14:textId="77777777" w:rsidR="00C67C64" w:rsidRPr="00C67C64" w:rsidRDefault="00C67C64" w:rsidP="00C67C64">
      <w:pPr>
        <w:jc w:val="both"/>
        <w:rPr>
          <w:rFonts w:ascii="EB Garamond" w:eastAsia="EB Garamond" w:hAnsi="EB Garamond" w:cs="EB Garamond"/>
          <w:sz w:val="28"/>
          <w:szCs w:val="28"/>
          <w:lang w:val="en-US"/>
        </w:rPr>
      </w:pPr>
    </w:p>
    <w:p w14:paraId="15573F22" w14:textId="77777777" w:rsidR="00C67C64" w:rsidRPr="00C67C64" w:rsidRDefault="00C67C64" w:rsidP="00C67C64">
      <w:pPr>
        <w:pStyle w:val="ListParagraph"/>
        <w:numPr>
          <w:ilvl w:val="0"/>
          <w:numId w:val="7"/>
        </w:numPr>
        <w:jc w:val="both"/>
        <w:rPr>
          <w:rFonts w:ascii="EB Garamond" w:eastAsia="EB Garamond" w:hAnsi="EB Garamond" w:cs="EB Garamond"/>
          <w:b/>
          <w:bCs/>
          <w:sz w:val="28"/>
          <w:szCs w:val="28"/>
          <w:lang w:val="en-US"/>
        </w:rPr>
      </w:pPr>
      <w:r w:rsidRPr="00C67C64">
        <w:rPr>
          <w:rFonts w:ascii="EB Garamond" w:eastAsia="EB Garamond" w:hAnsi="EB Garamond" w:cs="EB Garamond"/>
          <w:b/>
          <w:bCs/>
          <w:sz w:val="28"/>
          <w:szCs w:val="28"/>
          <w:lang w:val="en-US"/>
        </w:rPr>
        <w:t>Azure Monitor</w:t>
      </w:r>
    </w:p>
    <w:p w14:paraId="19A3711D" w14:textId="4F1DB3EC" w:rsidR="00F55E0A" w:rsidRPr="00C67C64" w:rsidRDefault="00C67C64" w:rsidP="00C67C64">
      <w:pPr>
        <w:pStyle w:val="ListParagraph"/>
        <w:numPr>
          <w:ilvl w:val="0"/>
          <w:numId w:val="7"/>
        </w:numPr>
        <w:jc w:val="both"/>
        <w:rPr>
          <w:rFonts w:ascii="EB Garamond" w:eastAsia="EB Garamond" w:hAnsi="EB Garamond" w:cs="EB Garamond"/>
          <w:b/>
          <w:bCs/>
          <w:sz w:val="28"/>
          <w:szCs w:val="28"/>
          <w:lang w:val="en-US"/>
        </w:rPr>
      </w:pPr>
      <w:r w:rsidRPr="00C67C64">
        <w:rPr>
          <w:rFonts w:ascii="EB Garamond" w:eastAsia="EB Garamond" w:hAnsi="EB Garamond" w:cs="EB Garamond"/>
          <w:b/>
          <w:bCs/>
          <w:sz w:val="28"/>
          <w:szCs w:val="28"/>
          <w:lang w:val="en-US"/>
        </w:rPr>
        <w:t>Azure Service Health</w:t>
      </w:r>
    </w:p>
    <w:p w14:paraId="418C43E5" w14:textId="45BFD63C" w:rsidR="00C67C64" w:rsidRDefault="00C67C64" w:rsidP="00C67C64">
      <w:pPr>
        <w:jc w:val="both"/>
        <w:rPr>
          <w:rFonts w:ascii="EB Garamond" w:eastAsia="EB Garamond" w:hAnsi="EB Garamond" w:cs="EB Garamond"/>
          <w:sz w:val="28"/>
          <w:szCs w:val="28"/>
          <w:lang w:val="en-US"/>
        </w:rPr>
      </w:pPr>
    </w:p>
    <w:p w14:paraId="6B8A8FDD" w14:textId="3DBE09D8" w:rsidR="00C67C64" w:rsidRDefault="00C67C64" w:rsidP="00C67C64">
      <w:pPr>
        <w:jc w:val="both"/>
        <w:rPr>
          <w:rFonts w:ascii="EB Garamond" w:eastAsia="EB Garamond" w:hAnsi="EB Garamond" w:cs="EB Garamond"/>
          <w:sz w:val="28"/>
          <w:szCs w:val="28"/>
          <w:lang w:val="en-US"/>
        </w:rPr>
      </w:pPr>
    </w:p>
    <w:p w14:paraId="3E8C8759" w14:textId="3031400B" w:rsidR="00C67C64" w:rsidRDefault="00C67C64" w:rsidP="00C67C64">
      <w:pPr>
        <w:jc w:val="both"/>
        <w:rPr>
          <w:rFonts w:ascii="EB Garamond" w:eastAsia="EB Garamond" w:hAnsi="EB Garamond" w:cs="EB Garamond"/>
          <w:sz w:val="28"/>
          <w:szCs w:val="28"/>
          <w:lang w:val="en-US"/>
        </w:rPr>
      </w:pPr>
    </w:p>
    <w:p w14:paraId="6C72B03F" w14:textId="06E06151" w:rsidR="00C67C64" w:rsidRDefault="00C67C64" w:rsidP="00C67C64">
      <w:pPr>
        <w:jc w:val="both"/>
        <w:rPr>
          <w:rFonts w:ascii="EB Garamond" w:eastAsia="EB Garamond" w:hAnsi="EB Garamond" w:cs="EB Garamond"/>
          <w:sz w:val="28"/>
          <w:szCs w:val="28"/>
          <w:lang w:val="en-US"/>
        </w:rPr>
      </w:pPr>
    </w:p>
    <w:p w14:paraId="690220C9" w14:textId="11B0C059" w:rsidR="00C67C64" w:rsidRDefault="00C67C64" w:rsidP="00C67C64">
      <w:pPr>
        <w:jc w:val="both"/>
        <w:rPr>
          <w:rFonts w:ascii="EB Garamond" w:eastAsia="EB Garamond" w:hAnsi="EB Garamond" w:cs="EB Garamond"/>
          <w:sz w:val="28"/>
          <w:szCs w:val="28"/>
          <w:lang w:val="en-US"/>
        </w:rPr>
      </w:pPr>
    </w:p>
    <w:p w14:paraId="44CFDD70" w14:textId="756EF9FC" w:rsidR="00C67C64" w:rsidRDefault="00C67C64" w:rsidP="00C67C64">
      <w:pPr>
        <w:jc w:val="both"/>
        <w:rPr>
          <w:rFonts w:ascii="EB Garamond" w:eastAsia="EB Garamond" w:hAnsi="EB Garamond" w:cs="EB Garamond"/>
          <w:sz w:val="28"/>
          <w:szCs w:val="28"/>
          <w:lang w:val="en-US"/>
        </w:rPr>
      </w:pPr>
    </w:p>
    <w:p w14:paraId="3D7932C1" w14:textId="6D9CF9D7" w:rsidR="00C67C64" w:rsidRDefault="00C67C64" w:rsidP="00C67C64">
      <w:pPr>
        <w:jc w:val="both"/>
        <w:rPr>
          <w:rFonts w:ascii="EB Garamond" w:eastAsia="EB Garamond" w:hAnsi="EB Garamond" w:cs="EB Garamond"/>
          <w:sz w:val="28"/>
          <w:szCs w:val="28"/>
          <w:lang w:val="en-US"/>
        </w:rPr>
      </w:pPr>
    </w:p>
    <w:p w14:paraId="3A29A43E" w14:textId="6A8EB12B" w:rsidR="00C67C64" w:rsidRDefault="00C67C64" w:rsidP="00C67C64">
      <w:pPr>
        <w:jc w:val="both"/>
        <w:rPr>
          <w:rFonts w:ascii="EB Garamond" w:eastAsia="EB Garamond" w:hAnsi="EB Garamond" w:cs="EB Garamond"/>
          <w:sz w:val="28"/>
          <w:szCs w:val="28"/>
          <w:lang w:val="en-US"/>
        </w:rPr>
      </w:pPr>
    </w:p>
    <w:p w14:paraId="7F2FA5DE" w14:textId="77777777" w:rsidR="00C67C64" w:rsidRPr="00C67C64" w:rsidRDefault="00C67C64" w:rsidP="00C67C64">
      <w:pPr>
        <w:jc w:val="both"/>
        <w:rPr>
          <w:rFonts w:ascii="EB Garamond" w:eastAsia="EB Garamond" w:hAnsi="EB Garamond" w:cs="EB Garamond"/>
          <w:sz w:val="28"/>
          <w:szCs w:val="28"/>
          <w:lang w:val="en-US"/>
        </w:rPr>
      </w:pPr>
    </w:p>
    <w:p w14:paraId="4C977501" w14:textId="47A2B484" w:rsidR="00693FF7" w:rsidRPr="00F55E0A" w:rsidRDefault="00B64EF2" w:rsidP="00F55E0A">
      <w:pPr>
        <w:ind w:left="283"/>
        <w:jc w:val="both"/>
        <w:rPr>
          <w:rFonts w:ascii="EB Garamond" w:eastAsia="EB Garamond" w:hAnsi="EB Garamond" w:cs="EB Garamond"/>
          <w:bCs/>
          <w:sz w:val="28"/>
          <w:szCs w:val="28"/>
          <w:lang w:val="en-US"/>
        </w:rPr>
      </w:pPr>
      <w:r>
        <w:rPr>
          <w:rFonts w:ascii="EB Garamond" w:eastAsia="EB Garamond" w:hAnsi="EB Garamond" w:cs="EB Garamond"/>
          <w:sz w:val="28"/>
          <w:szCs w:val="28"/>
        </w:rPr>
        <w:lastRenderedPageBreak/>
        <w:t xml:space="preserve">• </w:t>
      </w:r>
      <w:r w:rsidR="00C67C64">
        <w:rPr>
          <w:rFonts w:ascii="EB Garamond" w:eastAsia="EB Garamond" w:hAnsi="EB Garamond" w:cs="EB Garamond"/>
          <w:bCs/>
          <w:sz w:val="28"/>
          <w:szCs w:val="28"/>
          <w:lang w:val="en-US"/>
        </w:rPr>
        <w:t>What is Azure Monitor?</w:t>
      </w:r>
    </w:p>
    <w:tbl>
      <w:tblPr>
        <w:tblStyle w:val="ab"/>
        <w:tblW w:w="9030" w:type="dxa"/>
        <w:tblInd w:w="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693FF7" w14:paraId="50A51CBA" w14:textId="77777777">
        <w:tc>
          <w:tcPr>
            <w:tcW w:w="9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1DB88" w14:textId="77777777" w:rsidR="00C67C64" w:rsidRDefault="00B64EF2" w:rsidP="00C67C64">
            <w:pPr>
              <w:widowControl w:val="0"/>
              <w:spacing w:line="240" w:lineRule="auto"/>
              <w:jc w:val="both"/>
              <w:rPr>
                <w:rFonts w:ascii="EB Garamond" w:eastAsia="EB Garamond" w:hAnsi="EB Garamond" w:cs="EB Garamond"/>
                <w:sz w:val="28"/>
                <w:szCs w:val="28"/>
              </w:rPr>
            </w:pPr>
            <w:r>
              <w:rPr>
                <w:rFonts w:ascii="EB Garamond" w:eastAsia="EB Garamond" w:hAnsi="EB Garamond" w:cs="EB Garamond"/>
                <w:sz w:val="28"/>
                <w:szCs w:val="28"/>
              </w:rPr>
              <w:t>Answer:</w:t>
            </w:r>
            <w:r w:rsidR="00C67C64">
              <w:rPr>
                <w:rFonts w:ascii="EB Garamond" w:eastAsia="EB Garamond" w:hAnsi="EB Garamond" w:cs="EB Garamond"/>
                <w:sz w:val="28"/>
                <w:szCs w:val="28"/>
              </w:rPr>
              <w:t xml:space="preserve"> </w:t>
            </w:r>
          </w:p>
          <w:p w14:paraId="01E692C2" w14:textId="445E770C" w:rsidR="00F55E0A" w:rsidRDefault="00F55E0A" w:rsidP="00F55E0A">
            <w:pPr>
              <w:widowControl w:val="0"/>
              <w:spacing w:line="240" w:lineRule="auto"/>
              <w:jc w:val="both"/>
              <w:rPr>
                <w:rFonts w:ascii="EB Garamond" w:eastAsia="EB Garamond" w:hAnsi="EB Garamond" w:cs="EB Garamond"/>
                <w:sz w:val="28"/>
                <w:szCs w:val="28"/>
                <w:lang w:val="en-US"/>
              </w:rPr>
            </w:pPr>
          </w:p>
          <w:p w14:paraId="7709EC82" w14:textId="52C33FAC" w:rsidR="00160C6E" w:rsidRDefault="00160C6E" w:rsidP="00F55E0A">
            <w:pPr>
              <w:widowControl w:val="0"/>
              <w:spacing w:line="240" w:lineRule="auto"/>
              <w:jc w:val="both"/>
              <w:rPr>
                <w:rFonts w:ascii="EB Garamond" w:eastAsia="EB Garamond" w:hAnsi="EB Garamond" w:cs="EB Garamond"/>
                <w:sz w:val="28"/>
                <w:szCs w:val="28"/>
                <w:lang w:val="en-US"/>
              </w:rPr>
            </w:pPr>
          </w:p>
          <w:p w14:paraId="276E7A7C" w14:textId="545DA815" w:rsidR="00160C6E" w:rsidRDefault="00160C6E" w:rsidP="00F55E0A">
            <w:pPr>
              <w:widowControl w:val="0"/>
              <w:spacing w:line="240" w:lineRule="auto"/>
              <w:jc w:val="both"/>
              <w:rPr>
                <w:rFonts w:ascii="EB Garamond" w:eastAsia="EB Garamond" w:hAnsi="EB Garamond" w:cs="EB Garamond"/>
                <w:sz w:val="28"/>
                <w:szCs w:val="28"/>
                <w:lang w:val="en-US"/>
              </w:rPr>
            </w:pPr>
          </w:p>
          <w:p w14:paraId="280620F2" w14:textId="0E2AAC4C" w:rsidR="00160C6E" w:rsidRDefault="00160C6E" w:rsidP="00F55E0A">
            <w:pPr>
              <w:widowControl w:val="0"/>
              <w:spacing w:line="240" w:lineRule="auto"/>
              <w:jc w:val="both"/>
              <w:rPr>
                <w:rFonts w:ascii="EB Garamond" w:eastAsia="EB Garamond" w:hAnsi="EB Garamond" w:cs="EB Garamond"/>
                <w:sz w:val="28"/>
                <w:szCs w:val="28"/>
                <w:lang w:val="en-US"/>
              </w:rPr>
            </w:pPr>
          </w:p>
          <w:p w14:paraId="1620A4EC" w14:textId="7D63A5E2" w:rsidR="00160C6E" w:rsidRDefault="00160C6E" w:rsidP="00F55E0A">
            <w:pPr>
              <w:widowControl w:val="0"/>
              <w:spacing w:line="240" w:lineRule="auto"/>
              <w:jc w:val="both"/>
              <w:rPr>
                <w:rFonts w:ascii="EB Garamond" w:eastAsia="EB Garamond" w:hAnsi="EB Garamond" w:cs="EB Garamond"/>
                <w:sz w:val="28"/>
                <w:szCs w:val="28"/>
                <w:lang w:val="en-US"/>
              </w:rPr>
            </w:pPr>
          </w:p>
          <w:p w14:paraId="72DFB91F" w14:textId="77777777" w:rsidR="00160C6E" w:rsidRDefault="00160C6E" w:rsidP="00F55E0A">
            <w:pPr>
              <w:widowControl w:val="0"/>
              <w:spacing w:line="240" w:lineRule="auto"/>
              <w:jc w:val="both"/>
              <w:rPr>
                <w:rFonts w:ascii="EB Garamond" w:eastAsia="EB Garamond" w:hAnsi="EB Garamond" w:cs="EB Garamond"/>
                <w:sz w:val="28"/>
                <w:szCs w:val="28"/>
                <w:lang w:val="en-US"/>
              </w:rPr>
            </w:pPr>
          </w:p>
          <w:p w14:paraId="071BCD71" w14:textId="5FF98169" w:rsidR="00C67C64" w:rsidRPr="00703389" w:rsidRDefault="00C67C64" w:rsidP="00F55E0A">
            <w:pPr>
              <w:widowControl w:val="0"/>
              <w:spacing w:line="240" w:lineRule="auto"/>
              <w:jc w:val="both"/>
              <w:rPr>
                <w:rFonts w:ascii="EB Garamond" w:eastAsia="EB Garamond" w:hAnsi="EB Garamond" w:cs="EB Garamond"/>
                <w:sz w:val="28"/>
                <w:szCs w:val="28"/>
                <w:lang w:val="en-US"/>
              </w:rPr>
            </w:pPr>
          </w:p>
        </w:tc>
      </w:tr>
    </w:tbl>
    <w:p w14:paraId="6C0FDE41" w14:textId="4B8539C9" w:rsidR="00B21097" w:rsidRDefault="00B21097" w:rsidP="00F55E0A">
      <w:pPr>
        <w:jc w:val="both"/>
        <w:rPr>
          <w:rFonts w:ascii="EB Garamond" w:eastAsia="EB Garamond" w:hAnsi="EB Garamond" w:cs="EB Garamond"/>
          <w:sz w:val="28"/>
          <w:szCs w:val="28"/>
        </w:rPr>
      </w:pPr>
    </w:p>
    <w:p w14:paraId="5106AFCE" w14:textId="08935F3C" w:rsidR="00F55E0A" w:rsidRDefault="00F55E0A" w:rsidP="00F55E0A">
      <w:pPr>
        <w:jc w:val="both"/>
        <w:rPr>
          <w:rFonts w:ascii="EB Garamond" w:eastAsia="EB Garamond" w:hAnsi="EB Garamond" w:cs="EB Garamond"/>
          <w:sz w:val="28"/>
          <w:szCs w:val="28"/>
        </w:rPr>
      </w:pPr>
    </w:p>
    <w:p w14:paraId="762812D1" w14:textId="4DBAE2FE" w:rsidR="00C67C64" w:rsidRPr="00F55E0A" w:rsidRDefault="00C67C64" w:rsidP="00C67C64">
      <w:pPr>
        <w:ind w:left="283"/>
        <w:jc w:val="both"/>
        <w:rPr>
          <w:rFonts w:ascii="EB Garamond" w:eastAsia="EB Garamond" w:hAnsi="EB Garamond" w:cs="EB Garamond"/>
          <w:bCs/>
          <w:sz w:val="28"/>
          <w:szCs w:val="28"/>
          <w:lang w:val="en-US"/>
        </w:rPr>
      </w:pPr>
      <w:r>
        <w:rPr>
          <w:rFonts w:ascii="EB Garamond" w:eastAsia="EB Garamond" w:hAnsi="EB Garamond" w:cs="EB Garamond"/>
          <w:sz w:val="28"/>
          <w:szCs w:val="28"/>
        </w:rPr>
        <w:t xml:space="preserve">• </w:t>
      </w:r>
      <w:r>
        <w:rPr>
          <w:rFonts w:ascii="EB Garamond" w:eastAsia="EB Garamond" w:hAnsi="EB Garamond" w:cs="EB Garamond"/>
          <w:bCs/>
          <w:sz w:val="28"/>
          <w:szCs w:val="28"/>
          <w:lang w:val="en-US"/>
        </w:rPr>
        <w:t xml:space="preserve">What is Azure </w:t>
      </w:r>
      <w:r w:rsidRPr="00C67C64">
        <w:rPr>
          <w:rFonts w:ascii="EB Garamond" w:eastAsia="EB Garamond" w:hAnsi="EB Garamond" w:cs="EB Garamond"/>
          <w:bCs/>
          <w:sz w:val="28"/>
          <w:szCs w:val="28"/>
          <w:lang w:val="en-US"/>
        </w:rPr>
        <w:t>Service Health</w:t>
      </w:r>
      <w:r>
        <w:rPr>
          <w:rFonts w:ascii="EB Garamond" w:eastAsia="EB Garamond" w:hAnsi="EB Garamond" w:cs="EB Garamond"/>
          <w:bCs/>
          <w:sz w:val="28"/>
          <w:szCs w:val="28"/>
          <w:lang w:val="en-US"/>
        </w:rPr>
        <w:t>?</w:t>
      </w:r>
    </w:p>
    <w:tbl>
      <w:tblPr>
        <w:tblStyle w:val="ab"/>
        <w:tblW w:w="9030" w:type="dxa"/>
        <w:tblInd w:w="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C67C64" w14:paraId="6DDFF2DB" w14:textId="77777777" w:rsidTr="00231324">
        <w:tc>
          <w:tcPr>
            <w:tcW w:w="9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6D036" w14:textId="77777777" w:rsidR="00C67C64" w:rsidRDefault="00C67C64" w:rsidP="00231324">
            <w:pPr>
              <w:widowControl w:val="0"/>
              <w:spacing w:line="240" w:lineRule="auto"/>
              <w:jc w:val="both"/>
              <w:rPr>
                <w:rFonts w:ascii="EB Garamond" w:eastAsia="EB Garamond" w:hAnsi="EB Garamond" w:cs="EB Garamond"/>
                <w:sz w:val="28"/>
                <w:szCs w:val="28"/>
              </w:rPr>
            </w:pPr>
            <w:r>
              <w:rPr>
                <w:rFonts w:ascii="EB Garamond" w:eastAsia="EB Garamond" w:hAnsi="EB Garamond" w:cs="EB Garamond"/>
                <w:sz w:val="28"/>
                <w:szCs w:val="28"/>
              </w:rPr>
              <w:t xml:space="preserve">Answer: </w:t>
            </w:r>
          </w:p>
          <w:p w14:paraId="7365576C" w14:textId="77777777" w:rsidR="00C67C64" w:rsidRDefault="00C67C64" w:rsidP="00160C6E">
            <w:pPr>
              <w:widowControl w:val="0"/>
              <w:spacing w:line="240" w:lineRule="auto"/>
              <w:jc w:val="both"/>
              <w:rPr>
                <w:rFonts w:ascii="EB Garamond" w:eastAsia="EB Garamond" w:hAnsi="EB Garamond" w:cs="EB Garamond"/>
                <w:sz w:val="28"/>
                <w:szCs w:val="28"/>
                <w:lang w:val="en-US"/>
              </w:rPr>
            </w:pPr>
          </w:p>
          <w:p w14:paraId="1DCEA467" w14:textId="77777777" w:rsidR="00160C6E" w:rsidRDefault="00160C6E" w:rsidP="00160C6E">
            <w:pPr>
              <w:widowControl w:val="0"/>
              <w:spacing w:line="240" w:lineRule="auto"/>
              <w:jc w:val="both"/>
              <w:rPr>
                <w:rFonts w:ascii="EB Garamond" w:eastAsia="EB Garamond" w:hAnsi="EB Garamond" w:cs="EB Garamond"/>
                <w:sz w:val="28"/>
                <w:szCs w:val="28"/>
                <w:lang w:val="en-US"/>
              </w:rPr>
            </w:pPr>
          </w:p>
          <w:p w14:paraId="73396733" w14:textId="77777777" w:rsidR="00160C6E" w:rsidRDefault="00160C6E" w:rsidP="00160C6E">
            <w:pPr>
              <w:widowControl w:val="0"/>
              <w:spacing w:line="240" w:lineRule="auto"/>
              <w:jc w:val="both"/>
              <w:rPr>
                <w:rFonts w:ascii="EB Garamond" w:eastAsia="EB Garamond" w:hAnsi="EB Garamond" w:cs="EB Garamond"/>
                <w:sz w:val="28"/>
                <w:szCs w:val="28"/>
                <w:lang w:val="en-US"/>
              </w:rPr>
            </w:pPr>
          </w:p>
          <w:p w14:paraId="2FD05C23" w14:textId="77777777" w:rsidR="00160C6E" w:rsidRDefault="00160C6E" w:rsidP="00160C6E">
            <w:pPr>
              <w:widowControl w:val="0"/>
              <w:spacing w:line="240" w:lineRule="auto"/>
              <w:jc w:val="both"/>
              <w:rPr>
                <w:rFonts w:ascii="EB Garamond" w:eastAsia="EB Garamond" w:hAnsi="EB Garamond" w:cs="EB Garamond"/>
                <w:sz w:val="28"/>
                <w:szCs w:val="28"/>
                <w:lang w:val="en-US"/>
              </w:rPr>
            </w:pPr>
          </w:p>
          <w:p w14:paraId="238C8477" w14:textId="77777777" w:rsidR="00160C6E" w:rsidRDefault="00160C6E" w:rsidP="00160C6E">
            <w:pPr>
              <w:widowControl w:val="0"/>
              <w:spacing w:line="240" w:lineRule="auto"/>
              <w:jc w:val="both"/>
              <w:rPr>
                <w:rFonts w:ascii="EB Garamond" w:eastAsia="EB Garamond" w:hAnsi="EB Garamond" w:cs="EB Garamond"/>
                <w:sz w:val="28"/>
                <w:szCs w:val="28"/>
                <w:lang w:val="en-US"/>
              </w:rPr>
            </w:pPr>
          </w:p>
          <w:p w14:paraId="2425102A" w14:textId="77777777" w:rsidR="00160C6E" w:rsidRDefault="00160C6E" w:rsidP="00160C6E">
            <w:pPr>
              <w:widowControl w:val="0"/>
              <w:spacing w:line="240" w:lineRule="auto"/>
              <w:jc w:val="both"/>
              <w:rPr>
                <w:rFonts w:ascii="EB Garamond" w:eastAsia="EB Garamond" w:hAnsi="EB Garamond" w:cs="EB Garamond"/>
                <w:sz w:val="28"/>
                <w:szCs w:val="28"/>
                <w:lang w:val="en-US"/>
              </w:rPr>
            </w:pPr>
          </w:p>
          <w:p w14:paraId="72EBBA1A" w14:textId="77777777" w:rsidR="00160C6E" w:rsidRDefault="00160C6E" w:rsidP="00160C6E">
            <w:pPr>
              <w:widowControl w:val="0"/>
              <w:spacing w:line="240" w:lineRule="auto"/>
              <w:jc w:val="both"/>
              <w:rPr>
                <w:rFonts w:ascii="EB Garamond" w:eastAsia="EB Garamond" w:hAnsi="EB Garamond" w:cs="EB Garamond"/>
                <w:sz w:val="28"/>
                <w:szCs w:val="28"/>
                <w:lang w:val="en-US"/>
              </w:rPr>
            </w:pPr>
          </w:p>
          <w:p w14:paraId="04F95FE1" w14:textId="3CE9DDB8" w:rsidR="00160C6E" w:rsidRPr="00703389" w:rsidRDefault="00160C6E" w:rsidP="00160C6E">
            <w:pPr>
              <w:widowControl w:val="0"/>
              <w:spacing w:line="240" w:lineRule="auto"/>
              <w:jc w:val="both"/>
              <w:rPr>
                <w:rFonts w:ascii="EB Garamond" w:eastAsia="EB Garamond" w:hAnsi="EB Garamond" w:cs="EB Garamond"/>
                <w:sz w:val="28"/>
                <w:szCs w:val="28"/>
                <w:lang w:val="en-US"/>
              </w:rPr>
            </w:pPr>
          </w:p>
        </w:tc>
      </w:tr>
    </w:tbl>
    <w:p w14:paraId="18B93BC5" w14:textId="77777777" w:rsidR="00F55E0A" w:rsidRDefault="00F55E0A" w:rsidP="00F55E0A">
      <w:pPr>
        <w:jc w:val="both"/>
        <w:rPr>
          <w:rFonts w:ascii="EB Garamond" w:eastAsia="EB Garamond" w:hAnsi="EB Garamond" w:cs="EB Garamond"/>
          <w:sz w:val="28"/>
          <w:szCs w:val="28"/>
        </w:rPr>
      </w:pPr>
    </w:p>
    <w:sectPr w:rsidR="00F55E0A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9DDBBA" w14:textId="77777777" w:rsidR="00CE24CC" w:rsidRDefault="00CE24CC">
      <w:pPr>
        <w:spacing w:line="240" w:lineRule="auto"/>
      </w:pPr>
      <w:r>
        <w:separator/>
      </w:r>
    </w:p>
  </w:endnote>
  <w:endnote w:type="continuationSeparator" w:id="0">
    <w:p w14:paraId="2C8C95F4" w14:textId="77777777" w:rsidR="00CE24CC" w:rsidRDefault="00CE24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B Garamond">
    <w:altName w:val="Calibri"/>
    <w:panose1 w:val="020B0604020202020204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209D2B" w14:textId="77777777" w:rsidR="00CE24CC" w:rsidRDefault="00CE24CC">
      <w:pPr>
        <w:spacing w:line="240" w:lineRule="auto"/>
      </w:pPr>
      <w:r>
        <w:separator/>
      </w:r>
    </w:p>
  </w:footnote>
  <w:footnote w:type="continuationSeparator" w:id="0">
    <w:p w14:paraId="39C06B40" w14:textId="77777777" w:rsidR="00CE24CC" w:rsidRDefault="00CE24C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54599F" w14:textId="2B9F1634" w:rsidR="00693FF7" w:rsidRDefault="00193D76">
    <w:pPr>
      <w:rPr>
        <w:lang w:val="en-US"/>
      </w:rPr>
    </w:pPr>
    <w:r>
      <w:rPr>
        <w:lang w:val="en-US"/>
      </w:rPr>
      <w:t xml:space="preserve">BAIT3273 Cloud Computing </w:t>
    </w:r>
  </w:p>
  <w:p w14:paraId="11238609" w14:textId="1AD9C324" w:rsidR="00193D76" w:rsidRPr="00193D76" w:rsidRDefault="00193D76">
    <w:pPr>
      <w:rPr>
        <w:lang w:val="en-US"/>
      </w:rPr>
    </w:pPr>
    <w:r>
      <w:rPr>
        <w:rFonts w:ascii="EB Garamond" w:eastAsia="EB Garamond" w:hAnsi="EB Garamond" w:cs="EB Garamond"/>
        <w:i/>
        <w:sz w:val="28"/>
        <w:szCs w:val="28"/>
      </w:rPr>
      <w:t>XXXXXXXX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286D3B"/>
    <w:multiLevelType w:val="hybridMultilevel"/>
    <w:tmpl w:val="61162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239D3"/>
    <w:multiLevelType w:val="hybridMultilevel"/>
    <w:tmpl w:val="83ACE3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4C7AF1"/>
    <w:multiLevelType w:val="hybridMultilevel"/>
    <w:tmpl w:val="3676A8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936622"/>
    <w:multiLevelType w:val="multilevel"/>
    <w:tmpl w:val="F25C55B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5A5A5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A434A18"/>
    <w:multiLevelType w:val="hybridMultilevel"/>
    <w:tmpl w:val="83ACE3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A5723D"/>
    <w:multiLevelType w:val="hybridMultilevel"/>
    <w:tmpl w:val="01EE3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9E3DC9"/>
    <w:multiLevelType w:val="hybridMultilevel"/>
    <w:tmpl w:val="1284B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FF7"/>
    <w:rsid w:val="000879AB"/>
    <w:rsid w:val="000C04EE"/>
    <w:rsid w:val="00160C6E"/>
    <w:rsid w:val="00161747"/>
    <w:rsid w:val="00193D76"/>
    <w:rsid w:val="001E7CD7"/>
    <w:rsid w:val="001F6C7B"/>
    <w:rsid w:val="00240B54"/>
    <w:rsid w:val="002C30C3"/>
    <w:rsid w:val="002E40E1"/>
    <w:rsid w:val="002F4431"/>
    <w:rsid w:val="00314668"/>
    <w:rsid w:val="00327AC0"/>
    <w:rsid w:val="003368E4"/>
    <w:rsid w:val="00372B6D"/>
    <w:rsid w:val="00376EF9"/>
    <w:rsid w:val="003C4A81"/>
    <w:rsid w:val="00463033"/>
    <w:rsid w:val="00506AF9"/>
    <w:rsid w:val="00512EEB"/>
    <w:rsid w:val="00531B2E"/>
    <w:rsid w:val="00556EFF"/>
    <w:rsid w:val="006539E7"/>
    <w:rsid w:val="0068758C"/>
    <w:rsid w:val="00693FF7"/>
    <w:rsid w:val="00703389"/>
    <w:rsid w:val="00726A0C"/>
    <w:rsid w:val="00757142"/>
    <w:rsid w:val="007C2C4D"/>
    <w:rsid w:val="007C7E14"/>
    <w:rsid w:val="007D6577"/>
    <w:rsid w:val="00853848"/>
    <w:rsid w:val="00881CA8"/>
    <w:rsid w:val="00A0773C"/>
    <w:rsid w:val="00A12CC7"/>
    <w:rsid w:val="00A15979"/>
    <w:rsid w:val="00A55664"/>
    <w:rsid w:val="00AC5450"/>
    <w:rsid w:val="00AC7C94"/>
    <w:rsid w:val="00AE0F7F"/>
    <w:rsid w:val="00B10154"/>
    <w:rsid w:val="00B21097"/>
    <w:rsid w:val="00B64EF2"/>
    <w:rsid w:val="00B82D82"/>
    <w:rsid w:val="00BF1429"/>
    <w:rsid w:val="00BF6B3C"/>
    <w:rsid w:val="00C1028A"/>
    <w:rsid w:val="00C17B31"/>
    <w:rsid w:val="00C25188"/>
    <w:rsid w:val="00C67C64"/>
    <w:rsid w:val="00CA5303"/>
    <w:rsid w:val="00CE24CC"/>
    <w:rsid w:val="00D50F48"/>
    <w:rsid w:val="00DD54D2"/>
    <w:rsid w:val="00DE0F27"/>
    <w:rsid w:val="00E05E91"/>
    <w:rsid w:val="00E340F9"/>
    <w:rsid w:val="00E441C4"/>
    <w:rsid w:val="00E90B50"/>
    <w:rsid w:val="00E94C1F"/>
    <w:rsid w:val="00EA47B1"/>
    <w:rsid w:val="00F55E0A"/>
    <w:rsid w:val="00F71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17FB60"/>
  <w15:docId w15:val="{3A02F445-69FC-3649-99A6-D7E07E632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4431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93D7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3D76"/>
  </w:style>
  <w:style w:type="paragraph" w:styleId="Footer">
    <w:name w:val="footer"/>
    <w:basedOn w:val="Normal"/>
    <w:link w:val="FooterChar"/>
    <w:uiPriority w:val="99"/>
    <w:unhideWhenUsed/>
    <w:rsid w:val="00193D7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3D76"/>
  </w:style>
  <w:style w:type="paragraph" w:styleId="ListParagraph">
    <w:name w:val="List Paragraph"/>
    <w:basedOn w:val="Normal"/>
    <w:uiPriority w:val="34"/>
    <w:qFormat/>
    <w:rsid w:val="006875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94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4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Low Choon Keat</cp:lastModifiedBy>
  <cp:revision>24</cp:revision>
  <dcterms:created xsi:type="dcterms:W3CDTF">2020-06-08T12:38:00Z</dcterms:created>
  <dcterms:modified xsi:type="dcterms:W3CDTF">2020-06-10T10:03:00Z</dcterms:modified>
</cp:coreProperties>
</file>