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CF91A" w14:textId="77777777" w:rsidR="00407D4B" w:rsidRDefault="00407D4B" w:rsidP="00407D4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1726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>
        <w:rPr>
          <w:rFonts w:ascii="Times New Roman" w:hAnsi="Times New Roman" w:cs="Times New Roman"/>
          <w:sz w:val="28"/>
          <w:szCs w:val="28"/>
        </w:rPr>
        <w:t>науки и высшего образования</w:t>
      </w:r>
      <w:r w:rsidRPr="005A1726">
        <w:rPr>
          <w:rFonts w:ascii="Times New Roman" w:hAnsi="Times New Roman" w:cs="Times New Roman"/>
          <w:sz w:val="28"/>
          <w:szCs w:val="28"/>
        </w:rPr>
        <w:t xml:space="preserve"> Российской Федерации </w:t>
      </w:r>
    </w:p>
    <w:p w14:paraId="60DD2C0A" w14:textId="77777777" w:rsidR="00407D4B" w:rsidRDefault="00407D4B" w:rsidP="00407D4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ФГАОУ ВО</w:t>
      </w:r>
      <w:r w:rsidRPr="005A17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«Уральский федеральный университет имени первого Президента России </w:t>
      </w:r>
      <w:proofErr w:type="gramStart"/>
      <w:r>
        <w:rPr>
          <w:rFonts w:ascii="Times New Roman" w:hAnsi="Times New Roman" w:cs="Times New Roman"/>
          <w:sz w:val="28"/>
          <w:szCs w:val="28"/>
        </w:rPr>
        <w:t>Б.Н.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Ельцина»</w:t>
      </w:r>
    </w:p>
    <w:p w14:paraId="1FEF746B" w14:textId="77777777" w:rsidR="00407D4B" w:rsidRDefault="00407D4B" w:rsidP="00407D4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2596">
        <w:rPr>
          <w:rFonts w:ascii="Times New Roman" w:hAnsi="Times New Roman" w:cs="Times New Roman"/>
          <w:sz w:val="28"/>
          <w:szCs w:val="28"/>
        </w:rPr>
        <w:t>Институт радиоэлектроники и информационных технологий-РТФ</w:t>
      </w:r>
    </w:p>
    <w:p w14:paraId="4051FF38" w14:textId="77777777" w:rsidR="00407D4B" w:rsidRDefault="00407D4B" w:rsidP="00407D4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B8D2B9" w14:textId="77777777" w:rsidR="00407D4B" w:rsidRDefault="00407D4B" w:rsidP="00407D4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78D2B4" w14:textId="77777777" w:rsidR="00407D4B" w:rsidRDefault="00407D4B" w:rsidP="00407D4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33838E0" w14:textId="77777777" w:rsidR="00407D4B" w:rsidRDefault="00407D4B" w:rsidP="00407D4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EAE262" w14:textId="77777777" w:rsidR="00407D4B" w:rsidRDefault="00407D4B" w:rsidP="00407D4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23FBB0EE" w14:textId="77777777" w:rsidR="00407D4B" w:rsidRDefault="00407D4B" w:rsidP="00407D4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№4</w:t>
      </w:r>
    </w:p>
    <w:p w14:paraId="09BF6073" w14:textId="77777777" w:rsidR="00407D4B" w:rsidRDefault="00407D4B" w:rsidP="00407D4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AF357E">
        <w:rPr>
          <w:rFonts w:ascii="Times New Roman" w:hAnsi="Times New Roman" w:cs="Times New Roman"/>
          <w:sz w:val="28"/>
          <w:szCs w:val="28"/>
        </w:rPr>
        <w:t>Тестирование бэкенд приложения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DE3C1EB" w14:textId="77777777" w:rsidR="00407D4B" w:rsidRDefault="00407D4B" w:rsidP="00407D4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«Разработка приложений»</w:t>
      </w:r>
    </w:p>
    <w:p w14:paraId="7593194D" w14:textId="77777777" w:rsidR="00407D4B" w:rsidRDefault="00407D4B" w:rsidP="00407D4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3EA35F" w14:textId="77777777" w:rsidR="00407D4B" w:rsidRDefault="00407D4B" w:rsidP="00407D4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90E4BDB" w14:textId="77777777" w:rsidR="00407D4B" w:rsidRDefault="00407D4B" w:rsidP="00407D4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80C9F5" w14:textId="41C6D652" w:rsidR="00407D4B" w:rsidRDefault="00407D4B" w:rsidP="00407D4B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  <w:r>
        <w:rPr>
          <w:rFonts w:ascii="Times New Roman" w:hAnsi="Times New Roman" w:cs="Times New Roman"/>
          <w:sz w:val="28"/>
          <w:szCs w:val="28"/>
        </w:rPr>
        <w:t>Гарипов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D074B9" w14:textId="77777777" w:rsidR="00407D4B" w:rsidRDefault="00407D4B" w:rsidP="00407D4B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РИМ-150950</w:t>
      </w:r>
    </w:p>
    <w:p w14:paraId="071ACA4E" w14:textId="77777777" w:rsidR="00407D4B" w:rsidRPr="00775BBB" w:rsidRDefault="00407D4B" w:rsidP="00407D4B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CA62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преподаватель: Кузьмин Д.</w:t>
      </w:r>
    </w:p>
    <w:p w14:paraId="29CFD7CC" w14:textId="77777777" w:rsidR="00407D4B" w:rsidRPr="00775BBB" w:rsidRDefault="00407D4B" w:rsidP="00407D4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966F33" w14:textId="77777777" w:rsidR="00407D4B" w:rsidRDefault="00407D4B" w:rsidP="00407D4B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</w:p>
    <w:p w14:paraId="1734B2F3" w14:textId="77777777" w:rsidR="00407D4B" w:rsidRDefault="00407D4B" w:rsidP="00407D4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Екатеринбург</w:t>
      </w:r>
    </w:p>
    <w:p w14:paraId="5BC1C953" w14:textId="77777777" w:rsidR="00407D4B" w:rsidRPr="001F1A3F" w:rsidRDefault="00407D4B" w:rsidP="00407D4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4DC5F34A" w14:textId="4CF4009B" w:rsidR="00407D4B" w:rsidRDefault="00407D4B" w:rsidP="00407D4B">
      <w:pPr>
        <w:pStyle w:val="a6"/>
        <w:ind w:firstLine="708"/>
      </w:pPr>
      <w:r>
        <w:rPr>
          <w:b/>
          <w:bCs/>
        </w:rPr>
        <w:lastRenderedPageBreak/>
        <w:t xml:space="preserve">Цель работы: </w:t>
      </w:r>
      <w:r>
        <w:t>познакомиться со способами тестирования приложения.</w:t>
      </w:r>
    </w:p>
    <w:p w14:paraId="47C812F3" w14:textId="77777777" w:rsidR="00407D4B" w:rsidRDefault="00407D4B">
      <w:pPr>
        <w:rPr>
          <w:rFonts w:ascii="Times New Roman" w:eastAsiaTheme="minorEastAsia" w:hAnsi="Times New Roman" w:cs="Times New Roman"/>
          <w:sz w:val="28"/>
          <w:szCs w:val="28"/>
        </w:rPr>
      </w:pPr>
      <w:r>
        <w:br w:type="page"/>
      </w:r>
    </w:p>
    <w:p w14:paraId="332FD465" w14:textId="73729EEE" w:rsidR="007155B7" w:rsidRDefault="00407D4B" w:rsidP="00407D4B">
      <w:pPr>
        <w:pStyle w:val="a6"/>
        <w:ind w:firstLine="708"/>
        <w:rPr>
          <w:b/>
          <w:bCs/>
        </w:rPr>
      </w:pPr>
      <w:r>
        <w:rPr>
          <w:b/>
          <w:bCs/>
        </w:rPr>
        <w:lastRenderedPageBreak/>
        <w:t>Ход работы</w:t>
      </w:r>
    </w:p>
    <w:p w14:paraId="59A027EB" w14:textId="12A28F10" w:rsidR="00407D4B" w:rsidRDefault="00407D4B" w:rsidP="00407D4B">
      <w:pPr>
        <w:pStyle w:val="a6"/>
      </w:pPr>
      <w:r>
        <w:rPr>
          <w:b/>
          <w:bCs/>
        </w:rPr>
        <w:tab/>
      </w:r>
      <w:r w:rsidR="00575FA1">
        <w:t>Дополним приложение новыми репозиториями</w:t>
      </w:r>
      <w:r w:rsidR="00B972BE">
        <w:t xml:space="preserve"> и </w:t>
      </w:r>
      <w:r w:rsidR="00575FA1">
        <w:t xml:space="preserve">сервисами: </w:t>
      </w:r>
      <w:proofErr w:type="spellStart"/>
      <w:r w:rsidR="00575FA1">
        <w:rPr>
          <w:lang w:val="en-US"/>
        </w:rPr>
        <w:t>ProductRepository</w:t>
      </w:r>
      <w:proofErr w:type="spellEnd"/>
      <w:r w:rsidR="00575FA1" w:rsidRPr="00575FA1">
        <w:t xml:space="preserve"> (</w:t>
      </w:r>
      <w:r w:rsidR="00575FA1">
        <w:t xml:space="preserve">Рисунок 1), </w:t>
      </w:r>
      <w:proofErr w:type="spellStart"/>
      <w:r w:rsidR="00575FA1">
        <w:rPr>
          <w:lang w:val="en-US"/>
        </w:rPr>
        <w:t>OrderRepository</w:t>
      </w:r>
      <w:proofErr w:type="spellEnd"/>
      <w:r w:rsidR="00575FA1" w:rsidRPr="00575FA1">
        <w:t xml:space="preserve"> (</w:t>
      </w:r>
      <w:r w:rsidR="00575FA1">
        <w:t>Рисунок 2)</w:t>
      </w:r>
      <w:r w:rsidR="00B972BE" w:rsidRPr="00B972BE">
        <w:t xml:space="preserve">, </w:t>
      </w:r>
      <w:proofErr w:type="spellStart"/>
      <w:r w:rsidR="00B972BE">
        <w:rPr>
          <w:lang w:val="en-US"/>
        </w:rPr>
        <w:t>Product</w:t>
      </w:r>
      <w:r w:rsidR="00575FA1">
        <w:rPr>
          <w:lang w:val="en-US"/>
        </w:rPr>
        <w:t>Service</w:t>
      </w:r>
      <w:proofErr w:type="spellEnd"/>
      <w:r w:rsidR="00575FA1">
        <w:t xml:space="preserve"> (Рисунок 3)</w:t>
      </w:r>
      <w:r w:rsidR="00B972BE" w:rsidRPr="00B972BE">
        <w:t xml:space="preserve"> </w:t>
      </w:r>
      <w:r w:rsidR="00B972BE">
        <w:t xml:space="preserve">и </w:t>
      </w:r>
      <w:proofErr w:type="spellStart"/>
      <w:r w:rsidR="00B972BE">
        <w:rPr>
          <w:lang w:val="en-US"/>
        </w:rPr>
        <w:t>OrderService</w:t>
      </w:r>
      <w:proofErr w:type="spellEnd"/>
      <w:r w:rsidR="00B972BE" w:rsidRPr="00B972BE">
        <w:t xml:space="preserve"> (</w:t>
      </w:r>
      <w:r w:rsidR="00B972BE">
        <w:t>Рисунок 4).</w:t>
      </w:r>
    </w:p>
    <w:p w14:paraId="41879DB9" w14:textId="77777777" w:rsidR="00B972BE" w:rsidRDefault="00B972BE" w:rsidP="00B972BE">
      <w:pPr>
        <w:pStyle w:val="a6"/>
        <w:keepNext/>
      </w:pPr>
      <w:r>
        <w:tab/>
      </w:r>
      <w:r w:rsidRPr="00B972BE">
        <w:drawing>
          <wp:inline distT="0" distB="0" distL="0" distR="0" wp14:anchorId="2F3033E0" wp14:editId="428BF1C7">
            <wp:extent cx="5940425" cy="3878580"/>
            <wp:effectExtent l="0" t="0" r="3175" b="7620"/>
            <wp:docPr id="1528985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85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F5F5A" w14:textId="0B801038" w:rsidR="00B972BE" w:rsidRDefault="00B972BE" w:rsidP="00B972BE">
      <w:pPr>
        <w:pStyle w:val="a6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B08BB">
        <w:rPr>
          <w:noProof/>
        </w:rPr>
        <w:t>1</w:t>
      </w:r>
      <w:r>
        <w:fldChar w:fldCharType="end"/>
      </w:r>
      <w:r>
        <w:t xml:space="preserve"> – </w:t>
      </w:r>
      <w:proofErr w:type="spellStart"/>
      <w:r>
        <w:rPr>
          <w:lang w:val="en-US"/>
        </w:rPr>
        <w:t>ProductRepository</w:t>
      </w:r>
      <w:proofErr w:type="spellEnd"/>
    </w:p>
    <w:p w14:paraId="2EC264A0" w14:textId="77777777" w:rsidR="00B972BE" w:rsidRDefault="00B972BE" w:rsidP="00B972BE">
      <w:pPr>
        <w:pStyle w:val="a6"/>
        <w:keepNext/>
        <w:jc w:val="center"/>
      </w:pPr>
      <w:r w:rsidRPr="00B972BE">
        <w:rPr>
          <w:lang w:val="en-US"/>
        </w:rPr>
        <w:lastRenderedPageBreak/>
        <w:drawing>
          <wp:inline distT="0" distB="0" distL="0" distR="0" wp14:anchorId="43227313" wp14:editId="3AB6AA03">
            <wp:extent cx="5940425" cy="3865245"/>
            <wp:effectExtent l="0" t="0" r="3175" b="1905"/>
            <wp:docPr id="1329763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63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B42E" w14:textId="0E196FDE" w:rsidR="00B972BE" w:rsidRDefault="00B972BE" w:rsidP="00B972BE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B08BB">
        <w:rPr>
          <w:noProof/>
        </w:rPr>
        <w:t>2</w:t>
      </w:r>
      <w:r>
        <w:fldChar w:fldCharType="end"/>
      </w:r>
      <w:r>
        <w:rPr>
          <w:lang w:val="en-US"/>
        </w:rPr>
        <w:t xml:space="preserve"> – </w:t>
      </w:r>
      <w:proofErr w:type="spellStart"/>
      <w:r>
        <w:rPr>
          <w:lang w:val="en-US"/>
        </w:rPr>
        <w:t>OrderRepository</w:t>
      </w:r>
      <w:proofErr w:type="spellEnd"/>
    </w:p>
    <w:p w14:paraId="1193474E" w14:textId="77777777" w:rsidR="00B972BE" w:rsidRDefault="00B972BE" w:rsidP="00B972BE">
      <w:pPr>
        <w:pStyle w:val="a6"/>
        <w:keepNext/>
        <w:jc w:val="center"/>
      </w:pPr>
      <w:r w:rsidRPr="00B972BE">
        <w:drawing>
          <wp:inline distT="0" distB="0" distL="0" distR="0" wp14:anchorId="3A9EEE9F" wp14:editId="20F7D01E">
            <wp:extent cx="5940425" cy="2851785"/>
            <wp:effectExtent l="0" t="0" r="3175" b="5715"/>
            <wp:docPr id="1782306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06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B9B2" w14:textId="64CC36BA" w:rsidR="00B972BE" w:rsidRDefault="00B972BE" w:rsidP="00B972BE">
      <w:pPr>
        <w:pStyle w:val="a6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B08BB">
        <w:rPr>
          <w:noProof/>
        </w:rPr>
        <w:t>3</w:t>
      </w:r>
      <w:r>
        <w:fldChar w:fldCharType="end"/>
      </w:r>
      <w:r>
        <w:t xml:space="preserve"> – </w:t>
      </w:r>
      <w:proofErr w:type="spellStart"/>
      <w:r>
        <w:rPr>
          <w:lang w:val="en-US"/>
        </w:rPr>
        <w:t>ProductService</w:t>
      </w:r>
      <w:proofErr w:type="spellEnd"/>
    </w:p>
    <w:p w14:paraId="3BF3D1CB" w14:textId="77777777" w:rsidR="00B972BE" w:rsidRDefault="00B972BE" w:rsidP="00B972BE">
      <w:pPr>
        <w:pStyle w:val="a6"/>
        <w:keepNext/>
        <w:jc w:val="center"/>
      </w:pPr>
      <w:r w:rsidRPr="00B972BE">
        <w:lastRenderedPageBreak/>
        <w:drawing>
          <wp:inline distT="0" distB="0" distL="0" distR="0" wp14:anchorId="65ABD1A9" wp14:editId="0AA64023">
            <wp:extent cx="5940425" cy="2606675"/>
            <wp:effectExtent l="0" t="0" r="3175" b="3175"/>
            <wp:docPr id="1192407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07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326E" w14:textId="27DD984E" w:rsidR="00B972BE" w:rsidRPr="00B972BE" w:rsidRDefault="00B972BE" w:rsidP="00B972BE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B08BB">
        <w:rPr>
          <w:noProof/>
        </w:rPr>
        <w:t>4</w:t>
      </w:r>
      <w:r>
        <w:fldChar w:fldCharType="end"/>
      </w:r>
      <w:r w:rsidRPr="00B972BE">
        <w:t xml:space="preserve"> – </w:t>
      </w:r>
      <w:proofErr w:type="spellStart"/>
      <w:r>
        <w:rPr>
          <w:lang w:val="en-US"/>
        </w:rPr>
        <w:t>OrderService</w:t>
      </w:r>
      <w:proofErr w:type="spellEnd"/>
    </w:p>
    <w:p w14:paraId="0EF9EAD4" w14:textId="161953D1" w:rsidR="00B972BE" w:rsidRDefault="00B972BE" w:rsidP="00B972BE">
      <w:pPr>
        <w:pStyle w:val="a6"/>
      </w:pPr>
      <w:r w:rsidRPr="00B972BE">
        <w:tab/>
      </w:r>
      <w:r>
        <w:t>Также обновим сущности классы сущностей, добавив связь между заказами и продуктами (Рисунок 5).</w:t>
      </w:r>
    </w:p>
    <w:p w14:paraId="5F6F2071" w14:textId="77777777" w:rsidR="00B972BE" w:rsidRDefault="00B972BE" w:rsidP="00B972BE">
      <w:pPr>
        <w:pStyle w:val="a6"/>
        <w:keepNext/>
        <w:jc w:val="center"/>
      </w:pPr>
      <w:r w:rsidRPr="00B972BE">
        <w:drawing>
          <wp:inline distT="0" distB="0" distL="0" distR="0" wp14:anchorId="499DD8CC" wp14:editId="1E9B89D3">
            <wp:extent cx="5940425" cy="1177290"/>
            <wp:effectExtent l="0" t="0" r="3175" b="3810"/>
            <wp:docPr id="414641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41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BEB2" w14:textId="0A635CD3" w:rsidR="00B972BE" w:rsidRDefault="00B972BE" w:rsidP="00B972BE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B08BB">
        <w:rPr>
          <w:noProof/>
        </w:rPr>
        <w:t>5</w:t>
      </w:r>
      <w:r>
        <w:fldChar w:fldCharType="end"/>
      </w:r>
      <w:r>
        <w:t xml:space="preserve"> - Таблица, связывающая заказы и продукты</w:t>
      </w:r>
    </w:p>
    <w:p w14:paraId="6A762A26" w14:textId="6630F004" w:rsidR="00B972BE" w:rsidRDefault="00B972BE" w:rsidP="00B972BE">
      <w:pPr>
        <w:pStyle w:val="a6"/>
      </w:pPr>
      <w:r>
        <w:tab/>
      </w:r>
      <w:r w:rsidR="00A744AE">
        <w:t>Напишем тестовую конфигурацию, которая обеспечит подключение к тестовой БД через подключенные репозитории (Рисунок 6).</w:t>
      </w:r>
    </w:p>
    <w:p w14:paraId="79C16A70" w14:textId="77777777" w:rsidR="00A744AE" w:rsidRDefault="00A744AE" w:rsidP="00A744AE">
      <w:pPr>
        <w:pStyle w:val="a6"/>
        <w:keepNext/>
      </w:pPr>
      <w:r w:rsidRPr="00A744AE">
        <w:lastRenderedPageBreak/>
        <w:drawing>
          <wp:inline distT="0" distB="0" distL="0" distR="0" wp14:anchorId="01062A60" wp14:editId="59ACEB35">
            <wp:extent cx="5940425" cy="3566795"/>
            <wp:effectExtent l="0" t="0" r="3175" b="0"/>
            <wp:docPr id="172129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9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401D0" w14:textId="13A658FE" w:rsidR="00A744AE" w:rsidRDefault="00A744AE" w:rsidP="00A744AE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B08BB">
        <w:rPr>
          <w:noProof/>
        </w:rPr>
        <w:t>6</w:t>
      </w:r>
      <w:r>
        <w:fldChar w:fldCharType="end"/>
      </w:r>
      <w:r>
        <w:t xml:space="preserve"> - Конфигурация для запуска тестов</w:t>
      </w:r>
    </w:p>
    <w:p w14:paraId="6B560A30" w14:textId="1105D8F9" w:rsidR="00A744AE" w:rsidRDefault="007F6AB3" w:rsidP="00A744AE">
      <w:pPr>
        <w:pStyle w:val="a6"/>
      </w:pPr>
      <w:r>
        <w:tab/>
        <w:t xml:space="preserve">Пропишем класс, тестирующий </w:t>
      </w:r>
      <w:proofErr w:type="spellStart"/>
      <w:r>
        <w:rPr>
          <w:lang w:val="en-US"/>
        </w:rPr>
        <w:t>UserRepository</w:t>
      </w:r>
      <w:proofErr w:type="spellEnd"/>
      <w:r w:rsidRPr="007F6AB3">
        <w:t xml:space="preserve">, </w:t>
      </w:r>
      <w:r>
        <w:t>в котором будут проверяться создание, получение, фильтрация, обновление и удаление пользователей (Рисунок 7).</w:t>
      </w:r>
    </w:p>
    <w:p w14:paraId="5E6DA494" w14:textId="77777777" w:rsidR="007F6AB3" w:rsidRDefault="007F6AB3" w:rsidP="007F6AB3">
      <w:pPr>
        <w:pStyle w:val="a6"/>
        <w:keepNext/>
      </w:pPr>
      <w:r>
        <w:tab/>
      </w:r>
      <w:r w:rsidRPr="007F6AB3">
        <w:drawing>
          <wp:inline distT="0" distB="0" distL="0" distR="0" wp14:anchorId="39DF22A9" wp14:editId="0B647BF6">
            <wp:extent cx="5940425" cy="3615055"/>
            <wp:effectExtent l="0" t="0" r="3175" b="4445"/>
            <wp:docPr id="192141339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1339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A798" w14:textId="5F82ED8A" w:rsidR="007F6AB3" w:rsidRPr="007F6AB3" w:rsidRDefault="007F6AB3" w:rsidP="007F6AB3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B08BB">
        <w:rPr>
          <w:noProof/>
        </w:rPr>
        <w:t>7</w:t>
      </w:r>
      <w:r>
        <w:fldChar w:fldCharType="end"/>
      </w:r>
      <w:r>
        <w:t xml:space="preserve"> - Класс, тестирующий </w:t>
      </w:r>
      <w:proofErr w:type="spellStart"/>
      <w:r>
        <w:rPr>
          <w:lang w:val="en-US"/>
        </w:rPr>
        <w:t>UserRepository</w:t>
      </w:r>
      <w:proofErr w:type="spellEnd"/>
    </w:p>
    <w:p w14:paraId="4239844B" w14:textId="71778F82" w:rsidR="007F6AB3" w:rsidRDefault="007F6AB3" w:rsidP="007F6AB3">
      <w:pPr>
        <w:pStyle w:val="a6"/>
      </w:pPr>
      <w:r w:rsidRPr="007F6AB3">
        <w:lastRenderedPageBreak/>
        <w:tab/>
      </w:r>
      <w:r w:rsidR="009B33F3">
        <w:t xml:space="preserve">Пропишем аналогичные тесты для </w:t>
      </w:r>
      <w:proofErr w:type="spellStart"/>
      <w:r w:rsidR="009B33F3">
        <w:rPr>
          <w:lang w:val="en-US"/>
        </w:rPr>
        <w:t>ProductRepository</w:t>
      </w:r>
      <w:proofErr w:type="spellEnd"/>
      <w:r w:rsidR="009B33F3" w:rsidRPr="009B33F3">
        <w:t xml:space="preserve"> </w:t>
      </w:r>
      <w:r w:rsidR="009B33F3">
        <w:t xml:space="preserve">и </w:t>
      </w:r>
      <w:proofErr w:type="spellStart"/>
      <w:r w:rsidR="009B33F3">
        <w:rPr>
          <w:lang w:val="en-US"/>
        </w:rPr>
        <w:t>OrderRepository</w:t>
      </w:r>
      <w:proofErr w:type="spellEnd"/>
      <w:r w:rsidR="009B33F3" w:rsidRPr="009B33F3">
        <w:t xml:space="preserve"> (</w:t>
      </w:r>
      <w:r w:rsidR="009B33F3">
        <w:t>Рисунки 8, 9).</w:t>
      </w:r>
    </w:p>
    <w:p w14:paraId="7D517192" w14:textId="77777777" w:rsidR="009B33F3" w:rsidRDefault="009B33F3" w:rsidP="009B33F3">
      <w:pPr>
        <w:pStyle w:val="a6"/>
        <w:keepNext/>
      </w:pPr>
      <w:r w:rsidRPr="009B33F3">
        <w:drawing>
          <wp:inline distT="0" distB="0" distL="0" distR="0" wp14:anchorId="35258993" wp14:editId="396492C8">
            <wp:extent cx="5940425" cy="3529330"/>
            <wp:effectExtent l="0" t="0" r="3175" b="0"/>
            <wp:docPr id="234865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651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82E6" w14:textId="7DA7468B" w:rsidR="009B33F3" w:rsidRPr="009B33F3" w:rsidRDefault="009B33F3" w:rsidP="009B33F3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B08BB">
        <w:rPr>
          <w:noProof/>
        </w:rPr>
        <w:t>8</w:t>
      </w:r>
      <w:r>
        <w:fldChar w:fldCharType="end"/>
      </w:r>
      <w:r>
        <w:t xml:space="preserve"> - Класс, тестирующий </w:t>
      </w:r>
      <w:proofErr w:type="spellStart"/>
      <w:r>
        <w:rPr>
          <w:lang w:val="en-US"/>
        </w:rPr>
        <w:t>ProductRepository</w:t>
      </w:r>
      <w:proofErr w:type="spellEnd"/>
    </w:p>
    <w:p w14:paraId="364880A7" w14:textId="77777777" w:rsidR="009B33F3" w:rsidRDefault="009B33F3" w:rsidP="009B33F3">
      <w:pPr>
        <w:pStyle w:val="a6"/>
        <w:keepNext/>
      </w:pPr>
      <w:r w:rsidRPr="009B33F3">
        <w:drawing>
          <wp:inline distT="0" distB="0" distL="0" distR="0" wp14:anchorId="0288F8AA" wp14:editId="15B8A75A">
            <wp:extent cx="5940425" cy="3500120"/>
            <wp:effectExtent l="0" t="0" r="3175" b="5080"/>
            <wp:docPr id="374125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258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5259" w14:textId="15B8C2EB" w:rsidR="009B33F3" w:rsidRPr="009B33F3" w:rsidRDefault="009B33F3" w:rsidP="009B33F3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B08BB">
        <w:rPr>
          <w:noProof/>
        </w:rPr>
        <w:t>9</w:t>
      </w:r>
      <w:r>
        <w:fldChar w:fldCharType="end"/>
      </w:r>
      <w:r>
        <w:t xml:space="preserve"> - Класс, тестирующий </w:t>
      </w:r>
      <w:proofErr w:type="spellStart"/>
      <w:r>
        <w:rPr>
          <w:lang w:val="en-US"/>
        </w:rPr>
        <w:t>OrderRepository</w:t>
      </w:r>
      <w:proofErr w:type="spellEnd"/>
    </w:p>
    <w:p w14:paraId="5C8179E2" w14:textId="074754DC" w:rsidR="007F6AB3" w:rsidRDefault="009B33F3" w:rsidP="007F6AB3">
      <w:pPr>
        <w:pStyle w:val="a6"/>
      </w:pPr>
      <w:r w:rsidRPr="009B33F3">
        <w:tab/>
      </w:r>
      <w:r>
        <w:t>Пропишем</w:t>
      </w:r>
      <w:r w:rsidRPr="007802D7">
        <w:rPr>
          <w:lang w:val="en-US"/>
        </w:rPr>
        <w:t xml:space="preserve"> </w:t>
      </w:r>
      <w:r>
        <w:t>классы</w:t>
      </w:r>
      <w:r w:rsidRPr="007802D7">
        <w:rPr>
          <w:lang w:val="en-US"/>
        </w:rPr>
        <w:t xml:space="preserve">, </w:t>
      </w:r>
      <w:r>
        <w:t>тестирующие</w:t>
      </w:r>
      <w:r w:rsidRPr="007802D7">
        <w:rPr>
          <w:lang w:val="en-US"/>
        </w:rPr>
        <w:t xml:space="preserve"> </w:t>
      </w:r>
      <w:proofErr w:type="spellStart"/>
      <w:r>
        <w:rPr>
          <w:lang w:val="en-US"/>
        </w:rPr>
        <w:t>UserService</w:t>
      </w:r>
      <w:proofErr w:type="spellEnd"/>
      <w:r w:rsidRPr="007802D7">
        <w:rPr>
          <w:lang w:val="en-US"/>
        </w:rPr>
        <w:t xml:space="preserve">, </w:t>
      </w:r>
      <w:proofErr w:type="spellStart"/>
      <w:r>
        <w:rPr>
          <w:lang w:val="en-US"/>
        </w:rPr>
        <w:t>ProductService</w:t>
      </w:r>
      <w:proofErr w:type="spellEnd"/>
      <w:r w:rsidRPr="007802D7">
        <w:rPr>
          <w:lang w:val="en-US"/>
        </w:rPr>
        <w:t xml:space="preserve"> </w:t>
      </w:r>
      <w:r>
        <w:t>и</w:t>
      </w:r>
      <w:r w:rsidRPr="007802D7">
        <w:rPr>
          <w:lang w:val="en-US"/>
        </w:rPr>
        <w:t xml:space="preserve"> </w:t>
      </w:r>
      <w:proofErr w:type="spellStart"/>
      <w:r w:rsidR="007802D7">
        <w:rPr>
          <w:lang w:val="en-US"/>
        </w:rPr>
        <w:t>OrderService</w:t>
      </w:r>
      <w:proofErr w:type="spellEnd"/>
      <w:r w:rsidR="007802D7" w:rsidRPr="007802D7">
        <w:rPr>
          <w:lang w:val="en-US"/>
        </w:rPr>
        <w:t xml:space="preserve"> (</w:t>
      </w:r>
      <w:r w:rsidR="007802D7">
        <w:t>Рисунок</w:t>
      </w:r>
      <w:r w:rsidR="007802D7" w:rsidRPr="007802D7">
        <w:rPr>
          <w:lang w:val="en-US"/>
        </w:rPr>
        <w:t xml:space="preserve"> 10, 11, 12)</w:t>
      </w:r>
    </w:p>
    <w:p w14:paraId="3D2EF8F1" w14:textId="77777777" w:rsidR="007802D7" w:rsidRDefault="007802D7" w:rsidP="007802D7">
      <w:pPr>
        <w:pStyle w:val="a6"/>
        <w:keepNext/>
      </w:pPr>
      <w:r w:rsidRPr="007802D7">
        <w:lastRenderedPageBreak/>
        <w:drawing>
          <wp:inline distT="0" distB="0" distL="0" distR="0" wp14:anchorId="7004509C" wp14:editId="2E5E669E">
            <wp:extent cx="5940425" cy="3808095"/>
            <wp:effectExtent l="0" t="0" r="3175" b="1905"/>
            <wp:docPr id="1492120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205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2A7FB" w14:textId="1FBD681E" w:rsidR="007802D7" w:rsidRDefault="007802D7" w:rsidP="007802D7">
      <w:pPr>
        <w:pStyle w:val="a6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B08BB">
        <w:rPr>
          <w:noProof/>
        </w:rPr>
        <w:t>10</w:t>
      </w:r>
      <w:r>
        <w:fldChar w:fldCharType="end"/>
      </w:r>
      <w:r>
        <w:t xml:space="preserve"> - Класс, тестирующий </w:t>
      </w:r>
      <w:proofErr w:type="spellStart"/>
      <w:r>
        <w:rPr>
          <w:lang w:val="en-US"/>
        </w:rPr>
        <w:t>UserService</w:t>
      </w:r>
      <w:proofErr w:type="spellEnd"/>
    </w:p>
    <w:p w14:paraId="434172DA" w14:textId="77777777" w:rsidR="007802D7" w:rsidRDefault="007802D7" w:rsidP="007802D7">
      <w:pPr>
        <w:pStyle w:val="a6"/>
        <w:keepNext/>
        <w:jc w:val="center"/>
      </w:pPr>
      <w:r w:rsidRPr="007802D7">
        <w:drawing>
          <wp:inline distT="0" distB="0" distL="0" distR="0" wp14:anchorId="13C234C0" wp14:editId="676FE1B3">
            <wp:extent cx="5940425" cy="4123690"/>
            <wp:effectExtent l="0" t="0" r="3175" b="0"/>
            <wp:docPr id="197234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44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9FDD" w14:textId="75A51766" w:rsidR="007802D7" w:rsidRDefault="007802D7" w:rsidP="007802D7">
      <w:pPr>
        <w:pStyle w:val="a6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B08BB">
        <w:rPr>
          <w:noProof/>
        </w:rPr>
        <w:t>11</w:t>
      </w:r>
      <w:r>
        <w:fldChar w:fldCharType="end"/>
      </w:r>
      <w:r>
        <w:rPr>
          <w:lang w:val="en-US"/>
        </w:rPr>
        <w:t xml:space="preserve"> - </w:t>
      </w:r>
      <w:r>
        <w:t xml:space="preserve">Класс, тестирующий </w:t>
      </w:r>
      <w:proofErr w:type="spellStart"/>
      <w:r>
        <w:rPr>
          <w:lang w:val="en-US"/>
        </w:rPr>
        <w:t>ProductService</w:t>
      </w:r>
      <w:proofErr w:type="spellEnd"/>
    </w:p>
    <w:p w14:paraId="7BDCF367" w14:textId="77777777" w:rsidR="007802D7" w:rsidRDefault="007802D7" w:rsidP="007802D7">
      <w:pPr>
        <w:pStyle w:val="a6"/>
        <w:keepNext/>
        <w:jc w:val="center"/>
      </w:pPr>
      <w:r w:rsidRPr="007802D7">
        <w:lastRenderedPageBreak/>
        <w:drawing>
          <wp:inline distT="0" distB="0" distL="0" distR="0" wp14:anchorId="3E83E42D" wp14:editId="38BFD4BB">
            <wp:extent cx="5940425" cy="4159885"/>
            <wp:effectExtent l="0" t="0" r="3175" b="0"/>
            <wp:docPr id="1502938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386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4DFE" w14:textId="66437618" w:rsidR="007802D7" w:rsidRPr="007802D7" w:rsidRDefault="007802D7" w:rsidP="007802D7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B08BB">
        <w:rPr>
          <w:noProof/>
        </w:rPr>
        <w:t>12</w:t>
      </w:r>
      <w:r>
        <w:fldChar w:fldCharType="end"/>
      </w:r>
      <w:r>
        <w:t xml:space="preserve"> - Класс, тестирующий </w:t>
      </w:r>
      <w:proofErr w:type="spellStart"/>
      <w:r>
        <w:rPr>
          <w:lang w:val="en-US"/>
        </w:rPr>
        <w:t>OrderService</w:t>
      </w:r>
      <w:proofErr w:type="spellEnd"/>
    </w:p>
    <w:p w14:paraId="5CB10C24" w14:textId="71222543" w:rsidR="007802D7" w:rsidRDefault="007802D7" w:rsidP="007802D7">
      <w:pPr>
        <w:pStyle w:val="a6"/>
      </w:pPr>
      <w:r w:rsidRPr="007802D7">
        <w:tab/>
      </w:r>
      <w:r>
        <w:t xml:space="preserve">Также пропишем тесты, проверяющие работу </w:t>
      </w:r>
      <w:proofErr w:type="spellStart"/>
      <w:r>
        <w:t>эндпоинтов</w:t>
      </w:r>
      <w:proofErr w:type="spellEnd"/>
      <w:r>
        <w:t xml:space="preserve"> класса </w:t>
      </w:r>
      <w:proofErr w:type="spellStart"/>
      <w:r>
        <w:rPr>
          <w:lang w:val="en-US"/>
        </w:rPr>
        <w:t>UserController</w:t>
      </w:r>
      <w:proofErr w:type="spellEnd"/>
      <w:r w:rsidRPr="007802D7">
        <w:t xml:space="preserve"> (</w:t>
      </w:r>
      <w:r>
        <w:t>Рисунок 13).</w:t>
      </w:r>
    </w:p>
    <w:p w14:paraId="5747999F" w14:textId="77777777" w:rsidR="008B08BB" w:rsidRDefault="008B08BB" w:rsidP="008B08BB">
      <w:pPr>
        <w:pStyle w:val="a6"/>
        <w:keepNext/>
      </w:pPr>
      <w:r w:rsidRPr="008B08BB">
        <w:lastRenderedPageBreak/>
        <w:drawing>
          <wp:inline distT="0" distB="0" distL="0" distR="0" wp14:anchorId="3DA6296E" wp14:editId="6E4CE6FB">
            <wp:extent cx="5940425" cy="3796665"/>
            <wp:effectExtent l="0" t="0" r="3175" b="0"/>
            <wp:docPr id="20396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1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D5C4" w14:textId="5AEEDED1" w:rsidR="007802D7" w:rsidRDefault="008B08BB" w:rsidP="008B08BB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 xml:space="preserve"> - Тест, проверяющие работоспособность </w:t>
      </w:r>
      <w:proofErr w:type="spellStart"/>
      <w:r>
        <w:t>эндпоинтов</w:t>
      </w:r>
      <w:proofErr w:type="spellEnd"/>
    </w:p>
    <w:p w14:paraId="22270748" w14:textId="006F175B" w:rsidR="008B08BB" w:rsidRDefault="008B08BB" w:rsidP="008B08BB">
      <w:pPr>
        <w:pStyle w:val="a6"/>
      </w:pPr>
      <w:r>
        <w:tab/>
        <w:t>Запустим тесты, чтобы убедиться, что приложение корректно работает (Рисунок 14).</w:t>
      </w:r>
    </w:p>
    <w:p w14:paraId="4A56723B" w14:textId="77777777" w:rsidR="008B08BB" w:rsidRDefault="008B08BB" w:rsidP="008B08BB">
      <w:pPr>
        <w:pStyle w:val="a6"/>
        <w:keepNext/>
      </w:pPr>
      <w:r w:rsidRPr="008B08BB">
        <w:rPr>
          <w:lang w:val="en-US"/>
        </w:rPr>
        <w:drawing>
          <wp:inline distT="0" distB="0" distL="0" distR="0" wp14:anchorId="5FAAD956" wp14:editId="2DE3E972">
            <wp:extent cx="5940425" cy="1158240"/>
            <wp:effectExtent l="0" t="0" r="3175" b="3810"/>
            <wp:docPr id="2104245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452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CB36" w14:textId="48508F49" w:rsidR="008B08BB" w:rsidRDefault="008B08BB" w:rsidP="008B08BB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 w:rsidRPr="002401E9">
        <w:t xml:space="preserve"> - </w:t>
      </w:r>
      <w:r>
        <w:t>Проверка работы приложения</w:t>
      </w:r>
    </w:p>
    <w:p w14:paraId="5595C0A8" w14:textId="77777777" w:rsidR="008B08BB" w:rsidRDefault="008B08BB">
      <w:pPr>
        <w:rPr>
          <w:rFonts w:ascii="Times New Roman" w:eastAsiaTheme="minorEastAsia" w:hAnsi="Times New Roman" w:cs="Times New Roman"/>
          <w:sz w:val="28"/>
          <w:szCs w:val="28"/>
        </w:rPr>
      </w:pPr>
      <w:r>
        <w:br w:type="page"/>
      </w:r>
    </w:p>
    <w:p w14:paraId="725F2D0F" w14:textId="05ED5091" w:rsidR="008B08BB" w:rsidRDefault="008B08BB" w:rsidP="002401E9">
      <w:pPr>
        <w:pStyle w:val="a6"/>
        <w:ind w:firstLine="708"/>
        <w:rPr>
          <w:b/>
          <w:bCs/>
        </w:rPr>
      </w:pPr>
      <w:r>
        <w:rPr>
          <w:b/>
          <w:bCs/>
        </w:rPr>
        <w:lastRenderedPageBreak/>
        <w:t>Вопросы</w:t>
      </w:r>
    </w:p>
    <w:p w14:paraId="1C63DCD2" w14:textId="28201AB8" w:rsidR="002401E9" w:rsidRPr="002401E9" w:rsidRDefault="002401E9" w:rsidP="002401E9">
      <w:pPr>
        <w:pStyle w:val="a6"/>
        <w:numPr>
          <w:ilvl w:val="0"/>
          <w:numId w:val="1"/>
        </w:numPr>
        <w:ind w:left="0" w:firstLine="360"/>
        <w:rPr>
          <w:b/>
          <w:bCs/>
        </w:rPr>
      </w:pPr>
      <w:r w:rsidRPr="002401E9">
        <w:rPr>
          <w:b/>
          <w:bCs/>
        </w:rPr>
        <w:t>Почему в тестах мы используем отдельную тестовую базу данных (</w:t>
      </w:r>
      <w:proofErr w:type="spellStart"/>
      <w:r w:rsidRPr="002401E9">
        <w:rPr>
          <w:b/>
          <w:bCs/>
        </w:rPr>
        <w:t>SQLite</w:t>
      </w:r>
      <w:proofErr w:type="spellEnd"/>
      <w:r w:rsidRPr="002401E9">
        <w:rPr>
          <w:b/>
          <w:bCs/>
        </w:rPr>
        <w:t xml:space="preserve"> </w:t>
      </w:r>
      <w:proofErr w:type="spellStart"/>
      <w:r w:rsidRPr="002401E9">
        <w:rPr>
          <w:b/>
          <w:bCs/>
        </w:rPr>
        <w:t>in-memory</w:t>
      </w:r>
      <w:proofErr w:type="spellEnd"/>
      <w:r w:rsidRPr="002401E9">
        <w:rPr>
          <w:b/>
          <w:bCs/>
        </w:rPr>
        <w:t xml:space="preserve">)? Какие проблемы могут возникнуть при использовании </w:t>
      </w:r>
      <w:proofErr w:type="spellStart"/>
      <w:r w:rsidRPr="002401E9">
        <w:rPr>
          <w:b/>
          <w:bCs/>
        </w:rPr>
        <w:t>production</w:t>
      </w:r>
      <w:proofErr w:type="spellEnd"/>
      <w:r w:rsidRPr="002401E9">
        <w:rPr>
          <w:b/>
          <w:bCs/>
        </w:rPr>
        <w:t xml:space="preserve"> базы данных для тестирования?</w:t>
      </w:r>
    </w:p>
    <w:p w14:paraId="443195C6" w14:textId="1F2E8112" w:rsidR="002401E9" w:rsidRDefault="002401E9" w:rsidP="002401E9">
      <w:pPr>
        <w:pStyle w:val="a6"/>
        <w:ind w:firstLine="708"/>
        <w:rPr>
          <w:lang w:val="en-US"/>
        </w:rPr>
      </w:pPr>
      <w:r w:rsidRPr="002401E9">
        <w:t xml:space="preserve">Тестовую базу данных (например, </w:t>
      </w:r>
      <w:proofErr w:type="spellStart"/>
      <w:r w:rsidRPr="002401E9">
        <w:t>SQLite</w:t>
      </w:r>
      <w:proofErr w:type="spellEnd"/>
      <w:r w:rsidRPr="002401E9">
        <w:t xml:space="preserve"> </w:t>
      </w:r>
      <w:proofErr w:type="spellStart"/>
      <w:r w:rsidRPr="002401E9">
        <w:t>in-memory</w:t>
      </w:r>
      <w:proofErr w:type="spellEnd"/>
      <w:r w:rsidRPr="002401E9">
        <w:t xml:space="preserve">) используют, чтобы изолировать тесты от реальных данных, обеспечить предсказуемое состояние перед каждым запуском и ускорить выполнение. Использование </w:t>
      </w:r>
      <w:proofErr w:type="spellStart"/>
      <w:r w:rsidRPr="002401E9">
        <w:t>production</w:t>
      </w:r>
      <w:proofErr w:type="spellEnd"/>
      <w:r w:rsidRPr="002401E9">
        <w:t>-базы может привести к порче или утечке реальных данных, нестабильным результатам тестов из-за изменяющегося состояния и замедлению CI/CD из-за сетевого взаимодействия и блокировок.</w:t>
      </w:r>
    </w:p>
    <w:p w14:paraId="0B6A1E31" w14:textId="7196D29F" w:rsidR="002401E9" w:rsidRPr="002401E9" w:rsidRDefault="002401E9" w:rsidP="002401E9">
      <w:pPr>
        <w:pStyle w:val="a6"/>
        <w:numPr>
          <w:ilvl w:val="0"/>
          <w:numId w:val="1"/>
        </w:numPr>
        <w:ind w:left="0" w:firstLine="360"/>
        <w:rPr>
          <w:b/>
          <w:bCs/>
        </w:rPr>
      </w:pPr>
      <w:r w:rsidRPr="002401E9">
        <w:rPr>
          <w:b/>
          <w:bCs/>
        </w:rPr>
        <w:t xml:space="preserve">Как работает </w:t>
      </w:r>
      <w:proofErr w:type="spellStart"/>
      <w:r w:rsidRPr="002401E9">
        <w:rPr>
          <w:b/>
          <w:bCs/>
        </w:rPr>
        <w:t>TestClient</w:t>
      </w:r>
      <w:proofErr w:type="spellEnd"/>
      <w:r w:rsidRPr="002401E9">
        <w:rPr>
          <w:b/>
          <w:bCs/>
        </w:rPr>
        <w:t xml:space="preserve"> в </w:t>
      </w:r>
      <w:proofErr w:type="spellStart"/>
      <w:r w:rsidRPr="002401E9">
        <w:rPr>
          <w:b/>
          <w:bCs/>
        </w:rPr>
        <w:t>Litestar</w:t>
      </w:r>
      <w:proofErr w:type="spellEnd"/>
      <w:r w:rsidRPr="002401E9">
        <w:rPr>
          <w:b/>
          <w:bCs/>
        </w:rPr>
        <w:t>? Какие преимущества он дает по сравнению с обычными HTTP-запросами?</w:t>
      </w:r>
    </w:p>
    <w:p w14:paraId="049DC650" w14:textId="6B07818E" w:rsidR="002401E9" w:rsidRPr="002401E9" w:rsidRDefault="002401E9" w:rsidP="002401E9">
      <w:pPr>
        <w:pStyle w:val="a6"/>
        <w:ind w:firstLine="708"/>
      </w:pPr>
      <w:proofErr w:type="spellStart"/>
      <w:r w:rsidRPr="002401E9">
        <w:t>TestClient</w:t>
      </w:r>
      <w:proofErr w:type="spellEnd"/>
      <w:r w:rsidRPr="002401E9">
        <w:t xml:space="preserve"> в </w:t>
      </w:r>
      <w:proofErr w:type="spellStart"/>
      <w:r w:rsidRPr="002401E9">
        <w:t>Litestar</w:t>
      </w:r>
      <w:proofErr w:type="spellEnd"/>
      <w:r w:rsidRPr="002401E9">
        <w:t xml:space="preserve"> эмулирует HTTP-запросы напрямую внутри приложения, минуя сетевой стек, что делает тесты быстрее и надёжнее. Он предоставляет тот же интерфейс, что и реальный HTTP-клиент, но без накладных расходов на сетевое взаимодействие и зависимости от запущенного сервера.</w:t>
      </w:r>
    </w:p>
    <w:p w14:paraId="400459D7" w14:textId="7B8C8970" w:rsidR="002401E9" w:rsidRDefault="002401E9" w:rsidP="002401E9">
      <w:pPr>
        <w:pStyle w:val="a6"/>
        <w:numPr>
          <w:ilvl w:val="0"/>
          <w:numId w:val="1"/>
        </w:numPr>
        <w:ind w:left="0" w:firstLine="360"/>
        <w:rPr>
          <w:b/>
          <w:bCs/>
        </w:rPr>
      </w:pPr>
      <w:r w:rsidRPr="002401E9">
        <w:rPr>
          <w:b/>
          <w:bCs/>
        </w:rPr>
        <w:t xml:space="preserve">При тестировании сервиса заказов, какие </w:t>
      </w:r>
      <w:proofErr w:type="spellStart"/>
      <w:r w:rsidRPr="002401E9">
        <w:rPr>
          <w:b/>
          <w:bCs/>
        </w:rPr>
        <w:t>edge</w:t>
      </w:r>
      <w:proofErr w:type="spellEnd"/>
      <w:r w:rsidRPr="002401E9">
        <w:rPr>
          <w:b/>
          <w:bCs/>
        </w:rPr>
        <w:t xml:space="preserve"> </w:t>
      </w:r>
      <w:proofErr w:type="spellStart"/>
      <w:r w:rsidRPr="002401E9">
        <w:rPr>
          <w:b/>
          <w:bCs/>
        </w:rPr>
        <w:t>cases</w:t>
      </w:r>
      <w:proofErr w:type="spellEnd"/>
      <w:r w:rsidRPr="002401E9">
        <w:rPr>
          <w:b/>
          <w:bCs/>
        </w:rPr>
        <w:t xml:space="preserve"> (граничные случаи) нужно учитывать? Напишите к ним тесты</w:t>
      </w:r>
    </w:p>
    <w:p w14:paraId="3943B9A6" w14:textId="0762B917" w:rsidR="002401E9" w:rsidRDefault="002401E9" w:rsidP="002401E9">
      <w:pPr>
        <w:pStyle w:val="a6"/>
        <w:ind w:firstLine="708"/>
      </w:pPr>
      <w:r>
        <w:t>Граничные случаи: отрицательное количество товаров, пустой список товаров.</w:t>
      </w:r>
    </w:p>
    <w:p w14:paraId="07ADE2DE" w14:textId="5E760010" w:rsidR="002401E9" w:rsidRDefault="002401E9" w:rsidP="002401E9">
      <w:pPr>
        <w:pStyle w:val="a6"/>
        <w:numPr>
          <w:ilvl w:val="0"/>
          <w:numId w:val="1"/>
        </w:numPr>
        <w:ind w:left="0" w:firstLine="360"/>
        <w:rPr>
          <w:b/>
          <w:bCs/>
        </w:rPr>
      </w:pPr>
      <w:r w:rsidRPr="002401E9">
        <w:rPr>
          <w:b/>
          <w:bCs/>
        </w:rPr>
        <w:t xml:space="preserve">Как бы вы протестировали метод, который должен отправлять </w:t>
      </w:r>
      <w:proofErr w:type="spellStart"/>
      <w:r w:rsidRPr="002401E9">
        <w:rPr>
          <w:b/>
          <w:bCs/>
        </w:rPr>
        <w:t>email</w:t>
      </w:r>
      <w:proofErr w:type="spellEnd"/>
      <w:r w:rsidRPr="002401E9">
        <w:rPr>
          <w:b/>
          <w:bCs/>
        </w:rPr>
        <w:t xml:space="preserve"> при смене статуса заказа на "</w:t>
      </w:r>
      <w:proofErr w:type="spellStart"/>
      <w:r w:rsidRPr="002401E9">
        <w:rPr>
          <w:b/>
          <w:bCs/>
        </w:rPr>
        <w:t>shipped</w:t>
      </w:r>
      <w:proofErr w:type="spellEnd"/>
      <w:r w:rsidRPr="002401E9">
        <w:rPr>
          <w:b/>
          <w:bCs/>
        </w:rPr>
        <w:t>"?</w:t>
      </w:r>
    </w:p>
    <w:p w14:paraId="45AE3722" w14:textId="07133847" w:rsidR="002401E9" w:rsidRDefault="002401E9" w:rsidP="002401E9">
      <w:pPr>
        <w:pStyle w:val="a6"/>
        <w:ind w:firstLine="708"/>
      </w:pPr>
      <w:r>
        <w:t xml:space="preserve">Я бы воспользовался </w:t>
      </w:r>
      <w:proofErr w:type="spellStart"/>
      <w:r>
        <w:t>моковым</w:t>
      </w:r>
      <w:proofErr w:type="spellEnd"/>
      <w:r>
        <w:t xml:space="preserve"> сервисом отправки писем и отлавливал бы запросы на отправку.</w:t>
      </w:r>
    </w:p>
    <w:p w14:paraId="69DE2ECF" w14:textId="3182CC95" w:rsidR="002401E9" w:rsidRDefault="002401E9" w:rsidP="002401E9">
      <w:pPr>
        <w:pStyle w:val="a6"/>
        <w:numPr>
          <w:ilvl w:val="0"/>
          <w:numId w:val="1"/>
        </w:numPr>
        <w:ind w:left="0" w:firstLine="360"/>
        <w:rPr>
          <w:b/>
          <w:bCs/>
        </w:rPr>
      </w:pPr>
      <w:r w:rsidRPr="002401E9">
        <w:rPr>
          <w:b/>
          <w:bCs/>
        </w:rPr>
        <w:t>Напишите тест для проверки пагинации товаров. Какие параметры должны проверяться?</w:t>
      </w:r>
    </w:p>
    <w:p w14:paraId="7FFD6D96" w14:textId="1F1C6EBE" w:rsidR="002401E9" w:rsidRDefault="002401E9" w:rsidP="002401E9">
      <w:pPr>
        <w:pStyle w:val="a6"/>
        <w:ind w:firstLine="708"/>
      </w:pPr>
      <w:r>
        <w:t>При проверке пагинации товаров должны проверяться ограничения на количество запрашиваемых товаров.</w:t>
      </w:r>
    </w:p>
    <w:p w14:paraId="5C9A0CA8" w14:textId="38F63517" w:rsidR="002401E9" w:rsidRDefault="002401E9" w:rsidP="002401E9">
      <w:pPr>
        <w:pStyle w:val="a6"/>
        <w:numPr>
          <w:ilvl w:val="0"/>
          <w:numId w:val="1"/>
        </w:numPr>
        <w:rPr>
          <w:b/>
          <w:bCs/>
        </w:rPr>
      </w:pPr>
      <w:r w:rsidRPr="002401E9">
        <w:rPr>
          <w:b/>
          <w:bCs/>
        </w:rPr>
        <w:t>Как обеспечить изоляцию тестов друг от друга? Почему это важно?</w:t>
      </w:r>
    </w:p>
    <w:p w14:paraId="035AC04D" w14:textId="5B5B170A" w:rsidR="009425F2" w:rsidRDefault="009425F2" w:rsidP="009425F2">
      <w:pPr>
        <w:pStyle w:val="a6"/>
        <w:ind w:firstLine="708"/>
      </w:pPr>
      <w:r w:rsidRPr="009425F2">
        <w:t xml:space="preserve">Изоляцию тестов обеспечивают сброс состояния базы данных (например, откат транзакций после каждого теста), использование </w:t>
      </w:r>
      <w:proofErr w:type="spellStart"/>
      <w:r w:rsidRPr="009425F2">
        <w:t>фикстур</w:t>
      </w:r>
      <w:proofErr w:type="spellEnd"/>
      <w:r w:rsidRPr="009425F2">
        <w:t xml:space="preserve"> и </w:t>
      </w:r>
      <w:proofErr w:type="spellStart"/>
      <w:r w:rsidRPr="009425F2">
        <w:t>моков</w:t>
      </w:r>
      <w:proofErr w:type="spellEnd"/>
      <w:r w:rsidRPr="009425F2">
        <w:t xml:space="preserve"> вместо глобального состояния. Это важно, чтобы результат одного теста не влиял на другой, гарантируя воспроизводимость и точность падений.</w:t>
      </w:r>
    </w:p>
    <w:p w14:paraId="508FC076" w14:textId="77777777" w:rsidR="009425F2" w:rsidRDefault="009425F2">
      <w:pPr>
        <w:rPr>
          <w:rFonts w:ascii="Times New Roman" w:eastAsiaTheme="minorEastAsia" w:hAnsi="Times New Roman" w:cs="Times New Roman"/>
          <w:sz w:val="28"/>
          <w:szCs w:val="28"/>
        </w:rPr>
      </w:pPr>
      <w:r>
        <w:br w:type="page"/>
      </w:r>
    </w:p>
    <w:p w14:paraId="5B9AC3EC" w14:textId="1E16B60F" w:rsidR="002401E9" w:rsidRDefault="009425F2" w:rsidP="009425F2">
      <w:pPr>
        <w:pStyle w:val="a6"/>
        <w:ind w:firstLine="708"/>
        <w:rPr>
          <w:b/>
          <w:bCs/>
        </w:rPr>
      </w:pPr>
      <w:r>
        <w:rPr>
          <w:b/>
          <w:bCs/>
        </w:rPr>
        <w:lastRenderedPageBreak/>
        <w:t>Вывод</w:t>
      </w:r>
    </w:p>
    <w:p w14:paraId="288F1E6F" w14:textId="5B98FA6B" w:rsidR="009425F2" w:rsidRDefault="009425F2" w:rsidP="009425F2">
      <w:pPr>
        <w:pStyle w:val="a6"/>
        <w:ind w:firstLine="708"/>
      </w:pPr>
      <w:r w:rsidRPr="009425F2">
        <w:t xml:space="preserve">Лабораторная работа показала, как правильно организовать тестирование веб-приложения на </w:t>
      </w:r>
      <w:proofErr w:type="spellStart"/>
      <w:r w:rsidRPr="009425F2">
        <w:t>Litestar</w:t>
      </w:r>
      <w:proofErr w:type="spellEnd"/>
      <w:r w:rsidRPr="009425F2">
        <w:t xml:space="preserve">: использовать изолированную </w:t>
      </w:r>
      <w:proofErr w:type="spellStart"/>
      <w:r w:rsidRPr="009425F2">
        <w:t>in-memory</w:t>
      </w:r>
      <w:proofErr w:type="spellEnd"/>
      <w:r w:rsidRPr="009425F2">
        <w:t xml:space="preserve"> базу, применять </w:t>
      </w:r>
      <w:proofErr w:type="spellStart"/>
      <w:r w:rsidRPr="009425F2">
        <w:t>TestClient</w:t>
      </w:r>
      <w:proofErr w:type="spellEnd"/>
      <w:r w:rsidRPr="009425F2">
        <w:t xml:space="preserve"> для быстрых и надёжных проверок, покрывать граничные случаи и обеспечивать независимость тестов. Это повышает стабильность, читаемость и </w:t>
      </w:r>
      <w:proofErr w:type="spellStart"/>
      <w:r w:rsidRPr="009425F2">
        <w:t>сопровождаемость</w:t>
      </w:r>
      <w:proofErr w:type="spellEnd"/>
      <w:r w:rsidRPr="009425F2">
        <w:t xml:space="preserve"> кодовой базы.</w:t>
      </w:r>
    </w:p>
    <w:p w14:paraId="16CBC9EB" w14:textId="77777777" w:rsidR="009425F2" w:rsidRDefault="009425F2">
      <w:pPr>
        <w:rPr>
          <w:rFonts w:ascii="Times New Roman" w:eastAsiaTheme="minorEastAsia" w:hAnsi="Times New Roman" w:cs="Times New Roman"/>
          <w:sz w:val="28"/>
          <w:szCs w:val="28"/>
        </w:rPr>
      </w:pPr>
      <w:r>
        <w:br w:type="page"/>
      </w:r>
    </w:p>
    <w:p w14:paraId="3487DF94" w14:textId="28B4E80E" w:rsidR="009425F2" w:rsidRDefault="009425F2" w:rsidP="009425F2">
      <w:pPr>
        <w:pStyle w:val="a6"/>
        <w:ind w:firstLine="708"/>
        <w:rPr>
          <w:b/>
          <w:bCs/>
        </w:rPr>
      </w:pPr>
      <w:r>
        <w:rPr>
          <w:b/>
          <w:bCs/>
        </w:rPr>
        <w:lastRenderedPageBreak/>
        <w:t>Ссылка на репозиторий</w:t>
      </w:r>
    </w:p>
    <w:p w14:paraId="424D0542" w14:textId="6C61AE9C" w:rsidR="009425F2" w:rsidRDefault="009425F2" w:rsidP="009425F2">
      <w:pPr>
        <w:pStyle w:val="a6"/>
        <w:ind w:firstLine="708"/>
      </w:pPr>
      <w:hyperlink r:id="rId19" w:history="1">
        <w:r w:rsidRPr="00B06797">
          <w:rPr>
            <w:rStyle w:val="af1"/>
          </w:rPr>
          <w:t>https://github.com/GnomDanon/development-2025-urfu</w:t>
        </w:r>
      </w:hyperlink>
    </w:p>
    <w:p w14:paraId="76414889" w14:textId="77777777" w:rsidR="009425F2" w:rsidRPr="009425F2" w:rsidRDefault="009425F2" w:rsidP="009425F2">
      <w:pPr>
        <w:pStyle w:val="a6"/>
        <w:ind w:firstLine="708"/>
      </w:pPr>
    </w:p>
    <w:sectPr w:rsidR="009425F2" w:rsidRPr="009425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E21B4"/>
    <w:multiLevelType w:val="hybridMultilevel"/>
    <w:tmpl w:val="3BB277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AC0E50"/>
    <w:multiLevelType w:val="hybridMultilevel"/>
    <w:tmpl w:val="6A5267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4279687">
    <w:abstractNumId w:val="1"/>
  </w:num>
  <w:num w:numId="2" w16cid:durableId="1475941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21F"/>
    <w:rsid w:val="0012021F"/>
    <w:rsid w:val="001C7CD3"/>
    <w:rsid w:val="002401E9"/>
    <w:rsid w:val="002A7E2A"/>
    <w:rsid w:val="00407D4B"/>
    <w:rsid w:val="004D11D5"/>
    <w:rsid w:val="00575FA1"/>
    <w:rsid w:val="005E6BE5"/>
    <w:rsid w:val="006658C8"/>
    <w:rsid w:val="007155B7"/>
    <w:rsid w:val="007802D7"/>
    <w:rsid w:val="00780D34"/>
    <w:rsid w:val="007F6AB3"/>
    <w:rsid w:val="008B08BB"/>
    <w:rsid w:val="009425F2"/>
    <w:rsid w:val="009B33F3"/>
    <w:rsid w:val="00A744AE"/>
    <w:rsid w:val="00B972BE"/>
    <w:rsid w:val="00F6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51BB7"/>
  <w15:chartTrackingRefBased/>
  <w15:docId w15:val="{2E203530-B217-4B1B-B258-9E153B735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7D4B"/>
    <w:rPr>
      <w:kern w:val="0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20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0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0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0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0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0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0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0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0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дпись рисунков"/>
    <w:basedOn w:val="a4"/>
    <w:link w:val="a5"/>
    <w:qFormat/>
    <w:rsid w:val="002A7E2A"/>
    <w:pPr>
      <w:spacing w:line="360" w:lineRule="auto"/>
      <w:jc w:val="center"/>
    </w:pPr>
    <w:rPr>
      <w:rFonts w:ascii="Times New Roman" w:hAnsi="Times New Roman"/>
      <w:color w:val="000000" w:themeColor="text1"/>
      <w:sz w:val="24"/>
    </w:rPr>
  </w:style>
  <w:style w:type="character" w:customStyle="1" w:styleId="a5">
    <w:name w:val="Подпись рисунков Знак"/>
    <w:basedOn w:val="a0"/>
    <w:link w:val="a3"/>
    <w:rsid w:val="002A7E2A"/>
    <w:rPr>
      <w:rFonts w:ascii="Times New Roman" w:hAnsi="Times New Roman"/>
      <w:i/>
      <w:iCs/>
      <w:color w:val="000000" w:themeColor="text1"/>
      <w:sz w:val="24"/>
      <w:szCs w:val="18"/>
    </w:rPr>
  </w:style>
  <w:style w:type="paragraph" w:styleId="a4">
    <w:name w:val="caption"/>
    <w:basedOn w:val="a"/>
    <w:next w:val="a"/>
    <w:uiPriority w:val="35"/>
    <w:unhideWhenUsed/>
    <w:qFormat/>
    <w:rsid w:val="002A7E2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a6">
    <w:name w:val="Стиль лабы"/>
    <w:basedOn w:val="a"/>
    <w:link w:val="a7"/>
    <w:qFormat/>
    <w:rsid w:val="002A7E2A"/>
    <w:pPr>
      <w:jc w:val="both"/>
    </w:pPr>
    <w:rPr>
      <w:rFonts w:ascii="Times New Roman" w:eastAsiaTheme="minorEastAsia" w:hAnsi="Times New Roman" w:cs="Times New Roman"/>
      <w:sz w:val="28"/>
      <w:szCs w:val="28"/>
    </w:rPr>
  </w:style>
  <w:style w:type="character" w:customStyle="1" w:styleId="a7">
    <w:name w:val="Стиль лабы Знак"/>
    <w:basedOn w:val="a0"/>
    <w:link w:val="a6"/>
    <w:rsid w:val="002A7E2A"/>
    <w:rPr>
      <w:rFonts w:ascii="Times New Roman" w:eastAsiaTheme="minorEastAsia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20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0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0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02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02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02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02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02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021F"/>
    <w:rPr>
      <w:rFonts w:eastAsiaTheme="majorEastAsia" w:cstheme="majorBidi"/>
      <w:color w:val="272727" w:themeColor="text1" w:themeTint="D8"/>
    </w:rPr>
  </w:style>
  <w:style w:type="paragraph" w:styleId="a8">
    <w:name w:val="Title"/>
    <w:basedOn w:val="a"/>
    <w:next w:val="a"/>
    <w:link w:val="a9"/>
    <w:uiPriority w:val="10"/>
    <w:qFormat/>
    <w:rsid w:val="00120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120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120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Подзаголовок Знак"/>
    <w:basedOn w:val="a0"/>
    <w:link w:val="aa"/>
    <w:uiPriority w:val="11"/>
    <w:rsid w:val="00120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0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021F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12021F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12021F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120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Выделенная цитата Знак"/>
    <w:basedOn w:val="a0"/>
    <w:link w:val="ae"/>
    <w:uiPriority w:val="30"/>
    <w:rsid w:val="0012021F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12021F"/>
    <w:rPr>
      <w:b/>
      <w:bCs/>
      <w:smallCaps/>
      <w:color w:val="0F4761" w:themeColor="accent1" w:themeShade="BF"/>
      <w:spacing w:val="5"/>
    </w:rPr>
  </w:style>
  <w:style w:type="character" w:styleId="af1">
    <w:name w:val="Hyperlink"/>
    <w:basedOn w:val="a0"/>
    <w:uiPriority w:val="99"/>
    <w:unhideWhenUsed/>
    <w:rsid w:val="009425F2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9425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github.com/GnomDanon/development-2025-urfu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13</Pages>
  <Words>701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Гарипов Даниил Максимович</dc:creator>
  <cp:keywords/>
  <dc:description/>
  <cp:lastModifiedBy>Гарипов Даниил Максимович</cp:lastModifiedBy>
  <cp:revision>2</cp:revision>
  <dcterms:created xsi:type="dcterms:W3CDTF">2025-12-16T09:31:00Z</dcterms:created>
  <dcterms:modified xsi:type="dcterms:W3CDTF">2025-12-16T14:41:00Z</dcterms:modified>
</cp:coreProperties>
</file>