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5AEB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DBDDD95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«Уральский федеральный университет имени первого Президента России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57EA92D7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5D1029A8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1AECEB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FFD9E0" w14:textId="77777777" w:rsidR="000E3FBE" w:rsidRDefault="000E3FBE" w:rsidP="000E3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562C6E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F371CB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B616013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Pr="005D7E8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AF7EF6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5D7E86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5D7E86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5D7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E8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5D7E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7E8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5D7E8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D7E86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4A676D7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7129D6EA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26D3C7" w14:textId="77777777" w:rsidR="000E3FBE" w:rsidRDefault="000E3FBE" w:rsidP="000E3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977467" w14:textId="77777777" w:rsidR="000E3FBE" w:rsidRDefault="000E3FBE" w:rsidP="000E3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5957AE" w14:textId="6A2E764C" w:rsidR="000E3FBE" w:rsidRDefault="000E3FBE" w:rsidP="000E3FBE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 xml:space="preserve">Гарипов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48573E4" w14:textId="77777777" w:rsidR="000E3FBE" w:rsidRDefault="000E3FBE" w:rsidP="000E3FBE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6EBBEF2E" w14:textId="77777777" w:rsidR="000E3FBE" w:rsidRPr="00775BBB" w:rsidRDefault="000E3FBE" w:rsidP="000E3FBE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3AD3B37E" w14:textId="77777777" w:rsidR="000E3FBE" w:rsidRPr="00775BBB" w:rsidRDefault="000E3FBE" w:rsidP="000E3F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99C54F" w14:textId="77777777" w:rsidR="000E3FBE" w:rsidRDefault="000E3FBE" w:rsidP="000E3FBE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34334E0D" w14:textId="77777777" w:rsidR="000E3FBE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0A9DA3DC" w14:textId="68FC85C4" w:rsidR="007155B7" w:rsidRDefault="000E3FBE" w:rsidP="000E3F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59D7058C" w14:textId="05DF44DC" w:rsidR="000E3FBE" w:rsidRDefault="000E3FBE" w:rsidP="000E3F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E3FBE">
        <w:rPr>
          <w:rFonts w:ascii="Times New Roman" w:hAnsi="Times New Roman" w:cs="Times New Roman"/>
          <w:sz w:val="28"/>
          <w:szCs w:val="28"/>
        </w:rPr>
        <w:t xml:space="preserve">своить принципы </w:t>
      </w:r>
      <w:proofErr w:type="spellStart"/>
      <w:r w:rsidRPr="000E3FBE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0E3F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FBE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0E3FBE">
        <w:rPr>
          <w:rFonts w:ascii="Times New Roman" w:hAnsi="Times New Roman" w:cs="Times New Roman"/>
          <w:sz w:val="28"/>
          <w:szCs w:val="28"/>
        </w:rPr>
        <w:t xml:space="preserve"> и интеграцию </w:t>
      </w:r>
      <w:proofErr w:type="spellStart"/>
      <w:r w:rsidRPr="000E3FB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0E3FBE">
        <w:rPr>
          <w:rFonts w:ascii="Times New Roman" w:hAnsi="Times New Roman" w:cs="Times New Roman"/>
          <w:sz w:val="28"/>
          <w:szCs w:val="28"/>
        </w:rPr>
        <w:t xml:space="preserve"> ORM в веб-приложении на базе фреймворка </w:t>
      </w:r>
      <w:proofErr w:type="spellStart"/>
      <w:r w:rsidRPr="000E3FBE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0E3FBE">
        <w:rPr>
          <w:rFonts w:ascii="Times New Roman" w:hAnsi="Times New Roman" w:cs="Times New Roman"/>
          <w:sz w:val="28"/>
          <w:szCs w:val="28"/>
        </w:rPr>
        <w:t xml:space="preserve"> написав CRUD.</w:t>
      </w:r>
    </w:p>
    <w:p w14:paraId="6161532F" w14:textId="77777777" w:rsidR="000E3FBE" w:rsidRDefault="000E3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6E0C6B" w14:textId="407F685B" w:rsidR="000E3FBE" w:rsidRDefault="000E3FBE" w:rsidP="000E3F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DF89DE0" w14:textId="2D738D90" w:rsidR="000E3FBE" w:rsidRDefault="000E3FBE" w:rsidP="000E3FBE">
      <w:pPr>
        <w:pStyle w:val="ac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</w:p>
    <w:p w14:paraId="427C6EB5" w14:textId="18429203" w:rsidR="000E3FBE" w:rsidRDefault="000E3FBE" w:rsidP="000E3FB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базой данных напишем репозиторий, слой взаимодействия с базой данных для создания, обновления, получения и удаления пользователей (Рисунок 1).</w:t>
      </w:r>
    </w:p>
    <w:p w14:paraId="731DDA1E" w14:textId="77777777" w:rsidR="006A1FFF" w:rsidRDefault="006A1FFF" w:rsidP="006A1FFF">
      <w:pPr>
        <w:pStyle w:val="a6"/>
        <w:keepNext/>
        <w:jc w:val="center"/>
      </w:pPr>
      <w:r w:rsidRPr="006A1FFF">
        <w:drawing>
          <wp:inline distT="0" distB="0" distL="0" distR="0" wp14:anchorId="22A7D3FD" wp14:editId="3D64295F">
            <wp:extent cx="5940425" cy="4124325"/>
            <wp:effectExtent l="0" t="0" r="3175" b="9525"/>
            <wp:docPr id="186377206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206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DA36" w14:textId="31FF0394" w:rsidR="000E3FBE" w:rsidRDefault="006A1FFF" w:rsidP="006A1FF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Репозиторий</w:t>
      </w:r>
    </w:p>
    <w:p w14:paraId="3DE80B9A" w14:textId="12E2FEAF" w:rsidR="006A1FFF" w:rsidRDefault="006A1FFF" w:rsidP="006A1FFF">
      <w:pPr>
        <w:pStyle w:val="a6"/>
      </w:pPr>
      <w:r>
        <w:tab/>
        <w:t>Реализуем сервисный слой, который в текущей реализации будет передавать данные на запись в Репозиторий (Рисунок 2).</w:t>
      </w:r>
    </w:p>
    <w:p w14:paraId="4AEBD1EF" w14:textId="77777777" w:rsidR="006A1FFF" w:rsidRDefault="006A1FFF" w:rsidP="006A1FFF">
      <w:pPr>
        <w:pStyle w:val="a6"/>
        <w:keepNext/>
      </w:pPr>
      <w:r w:rsidRPr="006A1FFF">
        <w:rPr>
          <w:lang w:val="en-US"/>
        </w:rPr>
        <w:lastRenderedPageBreak/>
        <w:drawing>
          <wp:inline distT="0" distB="0" distL="0" distR="0" wp14:anchorId="0ECFACD3" wp14:editId="209C3EFD">
            <wp:extent cx="5940425" cy="3488055"/>
            <wp:effectExtent l="0" t="0" r="3175" b="0"/>
            <wp:docPr id="20206055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55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7D2C" w14:textId="1E91D5FF" w:rsidR="006A1FFF" w:rsidRDefault="006A1FFF" w:rsidP="006A1FF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>Сервис</w:t>
      </w:r>
    </w:p>
    <w:p w14:paraId="7AF4B085" w14:textId="21A068CB" w:rsidR="006A1FFF" w:rsidRDefault="006A1FFF" w:rsidP="006A1FFF">
      <w:pPr>
        <w:pStyle w:val="a6"/>
      </w:pPr>
      <w:r>
        <w:tab/>
        <w:t>Реализуем контроллер для управления пользователями (Рисунок 3).</w:t>
      </w:r>
    </w:p>
    <w:p w14:paraId="7FE5E1F7" w14:textId="77777777" w:rsidR="000F1A4D" w:rsidRDefault="000F1A4D" w:rsidP="000F1A4D">
      <w:pPr>
        <w:pStyle w:val="a6"/>
        <w:keepNext/>
      </w:pPr>
      <w:r w:rsidRPr="000F1A4D">
        <w:rPr>
          <w:lang w:val="en-US"/>
        </w:rPr>
        <w:drawing>
          <wp:inline distT="0" distB="0" distL="0" distR="0" wp14:anchorId="6FB8359B" wp14:editId="4F3BD545">
            <wp:extent cx="5940425" cy="3022600"/>
            <wp:effectExtent l="0" t="0" r="3175" b="6350"/>
            <wp:docPr id="153609587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587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CF61" w14:textId="5A56B51A" w:rsidR="006A1FFF" w:rsidRDefault="000F1A4D" w:rsidP="000F1A4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Рисунок</w:t>
      </w:r>
    </w:p>
    <w:p w14:paraId="246EAC29" w14:textId="3D741A6B" w:rsidR="000F1A4D" w:rsidRDefault="000F1A4D" w:rsidP="000F1A4D">
      <w:pPr>
        <w:pStyle w:val="a6"/>
      </w:pPr>
      <w:r>
        <w:tab/>
        <w:t xml:space="preserve">Соберем приложение и добавим в зависимости </w:t>
      </w:r>
      <w:proofErr w:type="spellStart"/>
      <w:r>
        <w:rPr>
          <w:lang w:val="en-US"/>
        </w:rPr>
        <w:t>litestar</w:t>
      </w:r>
      <w:proofErr w:type="spellEnd"/>
      <w:r w:rsidRPr="000F1A4D">
        <w:t xml:space="preserve"> (</w:t>
      </w:r>
      <w:r>
        <w:t>Рисунок 4).</w:t>
      </w:r>
    </w:p>
    <w:p w14:paraId="02F7C141" w14:textId="77777777" w:rsidR="000F1A4D" w:rsidRDefault="000F1A4D" w:rsidP="000F1A4D">
      <w:pPr>
        <w:pStyle w:val="a6"/>
        <w:keepNext/>
      </w:pPr>
      <w:r w:rsidRPr="000F1A4D">
        <w:lastRenderedPageBreak/>
        <w:drawing>
          <wp:inline distT="0" distB="0" distL="0" distR="0" wp14:anchorId="2E923CA7" wp14:editId="5CBD08E6">
            <wp:extent cx="5940425" cy="3855720"/>
            <wp:effectExtent l="0" t="0" r="3175" b="0"/>
            <wp:docPr id="6217087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87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6FC" w14:textId="2F4B6305" w:rsidR="00563A1D" w:rsidRPr="00563A1D" w:rsidRDefault="000F1A4D" w:rsidP="000F1A4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4</w:t>
      </w:r>
      <w:r>
        <w:fldChar w:fldCharType="end"/>
      </w:r>
      <w:r w:rsidRPr="000F1A4D">
        <w:t xml:space="preserve"> - </w:t>
      </w:r>
      <w:r>
        <w:t>Сборка приложения</w:t>
      </w:r>
    </w:p>
    <w:p w14:paraId="75C548EA" w14:textId="762991EB" w:rsidR="00563A1D" w:rsidRDefault="00563A1D" w:rsidP="00563A1D">
      <w:pPr>
        <w:pStyle w:val="a6"/>
      </w:pPr>
      <w:r w:rsidRPr="00563A1D">
        <w:tab/>
      </w:r>
      <w:r>
        <w:t xml:space="preserve">Добавим функционал подсчета количества пользователей БД при запросе списка пользователей, изменив соответствующие методы в классах </w:t>
      </w:r>
      <w:proofErr w:type="spellStart"/>
      <w:r>
        <w:rPr>
          <w:lang w:val="en-US"/>
        </w:rPr>
        <w:t>User</w:t>
      </w:r>
      <w:r w:rsidRPr="00563A1D">
        <w:rPr>
          <w:lang w:val="en-US"/>
        </w:rPr>
        <w:t>Controller</w:t>
      </w:r>
      <w:proofErr w:type="spellEnd"/>
      <w:r w:rsidRPr="00563A1D">
        <w:t xml:space="preserve">, </w:t>
      </w:r>
      <w:proofErr w:type="spellStart"/>
      <w:r>
        <w:rPr>
          <w:lang w:val="en-US"/>
        </w:rPr>
        <w:t>UserService</w:t>
      </w:r>
      <w:proofErr w:type="spellEnd"/>
      <w:r w:rsidRPr="00563A1D">
        <w:t xml:space="preserve"> </w:t>
      </w:r>
      <w:r>
        <w:t xml:space="preserve">и </w:t>
      </w:r>
      <w:proofErr w:type="spellStart"/>
      <w:r>
        <w:rPr>
          <w:lang w:val="en-US"/>
        </w:rPr>
        <w:t>User</w:t>
      </w:r>
      <w:r w:rsidRPr="00563A1D">
        <w:rPr>
          <w:lang w:val="en-US"/>
        </w:rPr>
        <w:t>Repository</w:t>
      </w:r>
      <w:proofErr w:type="spellEnd"/>
      <w:r w:rsidRPr="00563A1D">
        <w:t xml:space="preserve">, </w:t>
      </w:r>
      <w:r>
        <w:t>а также добавив новую модель ответа (Рисунки 6–9).</w:t>
      </w:r>
    </w:p>
    <w:p w14:paraId="2E08C180" w14:textId="77777777" w:rsidR="00563A1D" w:rsidRDefault="00563A1D" w:rsidP="00563A1D">
      <w:pPr>
        <w:pStyle w:val="a6"/>
        <w:keepNext/>
      </w:pPr>
      <w:r w:rsidRPr="00563A1D">
        <w:drawing>
          <wp:inline distT="0" distB="0" distL="0" distR="0" wp14:anchorId="03C76212" wp14:editId="18514247">
            <wp:extent cx="5940425" cy="2079625"/>
            <wp:effectExtent l="0" t="0" r="3175" b="0"/>
            <wp:docPr id="9171384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384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433A" w14:textId="538DA41C" w:rsid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5</w:t>
      </w:r>
      <w:r>
        <w:fldChar w:fldCharType="end"/>
      </w:r>
      <w:r>
        <w:t xml:space="preserve"> - </w:t>
      </w:r>
      <w:r>
        <w:rPr>
          <w:lang w:val="en-US"/>
        </w:rPr>
        <w:t xml:space="preserve">Total </w:t>
      </w:r>
      <w:r>
        <w:t>в контроллере</w:t>
      </w:r>
    </w:p>
    <w:p w14:paraId="0AAA4CA3" w14:textId="77777777" w:rsidR="00563A1D" w:rsidRDefault="00563A1D" w:rsidP="00563A1D">
      <w:pPr>
        <w:pStyle w:val="a6"/>
        <w:keepNext/>
        <w:jc w:val="center"/>
      </w:pPr>
      <w:r w:rsidRPr="00563A1D">
        <w:drawing>
          <wp:inline distT="0" distB="0" distL="0" distR="0" wp14:anchorId="67769CC3" wp14:editId="48DC8810">
            <wp:extent cx="5940425" cy="982980"/>
            <wp:effectExtent l="0" t="0" r="3175" b="7620"/>
            <wp:docPr id="1763767648" name="Рисунок 1" descr="Изображение выглядит как текст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7648" name="Рисунок 1" descr="Изображение выглядит как текст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7279" w14:textId="3BF8FFDD" w:rsid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6</w:t>
      </w:r>
      <w:r>
        <w:fldChar w:fldCharType="end"/>
      </w:r>
      <w:r>
        <w:t xml:space="preserve"> - </w:t>
      </w:r>
      <w:r>
        <w:rPr>
          <w:lang w:val="en-US"/>
        </w:rPr>
        <w:t xml:space="preserve">Total </w:t>
      </w:r>
      <w:r>
        <w:t>в сервисе</w:t>
      </w:r>
    </w:p>
    <w:p w14:paraId="4B329CFC" w14:textId="77777777" w:rsidR="00563A1D" w:rsidRDefault="00563A1D" w:rsidP="00563A1D">
      <w:pPr>
        <w:pStyle w:val="a6"/>
        <w:keepNext/>
        <w:jc w:val="center"/>
      </w:pPr>
      <w:r w:rsidRPr="00563A1D">
        <w:lastRenderedPageBreak/>
        <w:drawing>
          <wp:inline distT="0" distB="0" distL="0" distR="0" wp14:anchorId="5727B2F9" wp14:editId="1EF71541">
            <wp:extent cx="5940425" cy="2162810"/>
            <wp:effectExtent l="0" t="0" r="3175" b="8890"/>
            <wp:docPr id="1988016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6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6FB6" w14:textId="43DCAA4A" w:rsid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7</w:t>
      </w:r>
      <w:r>
        <w:fldChar w:fldCharType="end"/>
      </w:r>
      <w:r>
        <w:t xml:space="preserve"> - </w:t>
      </w:r>
      <w:r>
        <w:rPr>
          <w:lang w:val="en-US"/>
        </w:rPr>
        <w:t xml:space="preserve">Total </w:t>
      </w:r>
      <w:r>
        <w:t>в репозитории</w:t>
      </w:r>
    </w:p>
    <w:p w14:paraId="0BCEA72B" w14:textId="77777777" w:rsidR="00563A1D" w:rsidRDefault="00563A1D" w:rsidP="00563A1D">
      <w:pPr>
        <w:pStyle w:val="a6"/>
        <w:keepNext/>
        <w:jc w:val="center"/>
      </w:pPr>
      <w:r w:rsidRPr="00563A1D">
        <w:drawing>
          <wp:inline distT="0" distB="0" distL="0" distR="0" wp14:anchorId="6404DCFA" wp14:editId="11FCB217">
            <wp:extent cx="4410691" cy="1009791"/>
            <wp:effectExtent l="0" t="0" r="9525" b="0"/>
            <wp:docPr id="5556320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20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A7C" w14:textId="1934CA15" w:rsidR="00563A1D" w:rsidRP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8</w:t>
      </w:r>
      <w:r>
        <w:fldChar w:fldCharType="end"/>
      </w:r>
      <w:r>
        <w:t xml:space="preserve"> - Новая модель данных</w:t>
      </w:r>
    </w:p>
    <w:p w14:paraId="03281849" w14:textId="72D4A44C" w:rsidR="00563A1D" w:rsidRDefault="000F1A4D" w:rsidP="00563A1D">
      <w:pPr>
        <w:pStyle w:val="a6"/>
        <w:ind w:firstLine="708"/>
      </w:pPr>
      <w:r>
        <w:t xml:space="preserve">Запустим приложение </w:t>
      </w:r>
      <w:r w:rsidR="00563A1D">
        <w:t>(Рисунок 5).</w:t>
      </w:r>
    </w:p>
    <w:p w14:paraId="1C75A6A6" w14:textId="77777777" w:rsidR="00563A1D" w:rsidRDefault="00563A1D" w:rsidP="00563A1D">
      <w:pPr>
        <w:pStyle w:val="a6"/>
        <w:keepNext/>
        <w:jc w:val="center"/>
      </w:pPr>
      <w:r w:rsidRPr="00563A1D">
        <w:drawing>
          <wp:inline distT="0" distB="0" distL="0" distR="0" wp14:anchorId="6EA1646C" wp14:editId="2F63E942">
            <wp:extent cx="5940425" cy="1074420"/>
            <wp:effectExtent l="0" t="0" r="3175" b="0"/>
            <wp:docPr id="338556026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6026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C5C3" w14:textId="54158F6C" w:rsid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9</w:t>
      </w:r>
      <w:r>
        <w:fldChar w:fldCharType="end"/>
      </w:r>
      <w:r>
        <w:t xml:space="preserve"> - Запуск приложения</w:t>
      </w:r>
    </w:p>
    <w:p w14:paraId="34525949" w14:textId="7C601357" w:rsidR="00563A1D" w:rsidRDefault="00563A1D" w:rsidP="00563A1D">
      <w:pPr>
        <w:pStyle w:val="a6"/>
      </w:pPr>
      <w:r>
        <w:tab/>
        <w:t xml:space="preserve">Перейдем по адресу </w:t>
      </w:r>
      <w:r>
        <w:rPr>
          <w:lang w:val="en-US"/>
        </w:rPr>
        <w:t>localhost</w:t>
      </w:r>
      <w:r w:rsidRPr="00563A1D">
        <w:t>:8000/</w:t>
      </w:r>
      <w:r>
        <w:rPr>
          <w:lang w:val="en-US"/>
        </w:rPr>
        <w:t>schema</w:t>
      </w:r>
      <w:r w:rsidRPr="00563A1D">
        <w:t xml:space="preserve"> </w:t>
      </w:r>
      <w:r>
        <w:t>и убедимся, что приложение действительно работает (Рисунок 10).</w:t>
      </w:r>
    </w:p>
    <w:p w14:paraId="7755CBCD" w14:textId="77777777" w:rsidR="00563A1D" w:rsidRDefault="00563A1D" w:rsidP="00563A1D">
      <w:pPr>
        <w:pStyle w:val="a6"/>
        <w:keepNext/>
        <w:jc w:val="center"/>
      </w:pPr>
      <w:r w:rsidRPr="00563A1D">
        <w:rPr>
          <w:lang w:val="en-US"/>
        </w:rPr>
        <w:lastRenderedPageBreak/>
        <w:drawing>
          <wp:inline distT="0" distB="0" distL="0" distR="0" wp14:anchorId="17D953CF" wp14:editId="34D87547">
            <wp:extent cx="5940425" cy="3115310"/>
            <wp:effectExtent l="0" t="0" r="3175" b="8890"/>
            <wp:docPr id="1313985891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5891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B6B" w14:textId="715544DA" w:rsid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10</w:t>
      </w:r>
      <w:r>
        <w:fldChar w:fldCharType="end"/>
      </w:r>
      <w:r w:rsidRPr="00563A1D">
        <w:t xml:space="preserve"> - </w:t>
      </w:r>
      <w:r>
        <w:t>Главная страница</w:t>
      </w:r>
    </w:p>
    <w:p w14:paraId="7EEEFAA6" w14:textId="77777777" w:rsidR="00563A1D" w:rsidRDefault="00563A1D" w:rsidP="00563A1D">
      <w:pPr>
        <w:pStyle w:val="a6"/>
      </w:pPr>
      <w:r>
        <w:tab/>
        <w:t xml:space="preserve">Перейдем по адресу </w:t>
      </w:r>
      <w:r>
        <w:rPr>
          <w:lang w:val="en-US"/>
        </w:rPr>
        <w:t>localhost</w:t>
      </w:r>
      <w:r w:rsidRPr="00563A1D">
        <w:t>:8000/</w:t>
      </w:r>
      <w:r>
        <w:rPr>
          <w:lang w:val="en-US"/>
        </w:rPr>
        <w:t>users</w:t>
      </w:r>
      <w:r w:rsidRPr="00563A1D">
        <w:t xml:space="preserve">, </w:t>
      </w:r>
      <w:r>
        <w:t>чтобы убедиться, что выводится список пользователей, а также что подсчитывается общее число пользователей в БД (Рисунок 11).</w:t>
      </w:r>
    </w:p>
    <w:p w14:paraId="2DD15759" w14:textId="77777777" w:rsidR="00563A1D" w:rsidRDefault="00563A1D" w:rsidP="00563A1D">
      <w:pPr>
        <w:pStyle w:val="a6"/>
        <w:keepNext/>
      </w:pPr>
      <w:r w:rsidRPr="00563A1D">
        <w:lastRenderedPageBreak/>
        <w:drawing>
          <wp:inline distT="0" distB="0" distL="0" distR="0" wp14:anchorId="651EC5DA" wp14:editId="06A58BE0">
            <wp:extent cx="5940425" cy="5225415"/>
            <wp:effectExtent l="0" t="0" r="3175" b="0"/>
            <wp:docPr id="203045579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579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CE9E" w14:textId="0BB9E516" w:rsidR="00563A1D" w:rsidRDefault="00563A1D" w:rsidP="00563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11</w:t>
      </w:r>
      <w:r>
        <w:fldChar w:fldCharType="end"/>
      </w:r>
      <w:r>
        <w:rPr>
          <w:lang w:val="en-US"/>
        </w:rPr>
        <w:t xml:space="preserve"> - </w:t>
      </w:r>
      <w:r>
        <w:t>Вывод пользователей</w:t>
      </w:r>
    </w:p>
    <w:p w14:paraId="7ADEB121" w14:textId="77777777" w:rsidR="00563A1D" w:rsidRDefault="00563A1D" w:rsidP="00563A1D">
      <w:pPr>
        <w:pStyle w:val="a6"/>
      </w:pPr>
      <w:r>
        <w:t xml:space="preserve"> </w:t>
      </w:r>
      <w:r>
        <w:tab/>
        <w:t xml:space="preserve">Протестируем приложение отправкой запросов с помощью </w:t>
      </w:r>
      <w:r>
        <w:rPr>
          <w:lang w:val="en-US"/>
        </w:rPr>
        <w:t>Postman</w:t>
      </w:r>
      <w:r w:rsidRPr="00563A1D">
        <w:t>.</w:t>
      </w:r>
      <w:r>
        <w:t xml:space="preserve"> Попробуем создать (Рисунок 12), обновить (Рисунок 13), получить по идентификатору (Рисунок 14) и удалить пользователя (Рисунок 15).</w:t>
      </w:r>
    </w:p>
    <w:p w14:paraId="55138872" w14:textId="77777777" w:rsidR="00E17893" w:rsidRDefault="00E17893" w:rsidP="00E17893">
      <w:pPr>
        <w:pStyle w:val="a6"/>
        <w:keepNext/>
      </w:pPr>
      <w:r w:rsidRPr="00E17893">
        <w:lastRenderedPageBreak/>
        <w:drawing>
          <wp:inline distT="0" distB="0" distL="0" distR="0" wp14:anchorId="1A26A413" wp14:editId="76369703">
            <wp:extent cx="5940425" cy="3454400"/>
            <wp:effectExtent l="0" t="0" r="3175" b="0"/>
            <wp:docPr id="213422765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765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9F9C" w14:textId="55545A00" w:rsidR="00E17893" w:rsidRPr="00856A4D" w:rsidRDefault="00E17893" w:rsidP="00856A4D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56A4D">
        <w:rPr>
          <w:noProof/>
        </w:rPr>
        <w:t>12</w:t>
      </w:r>
      <w:r>
        <w:fldChar w:fldCharType="end"/>
      </w:r>
      <w:r>
        <w:t xml:space="preserve"> - Создание пользователя</w:t>
      </w:r>
    </w:p>
    <w:p w14:paraId="5832CAB5" w14:textId="77777777" w:rsidR="00856A4D" w:rsidRDefault="00563A1D" w:rsidP="00856A4D">
      <w:pPr>
        <w:pStyle w:val="a6"/>
        <w:keepNext/>
      </w:pPr>
      <w:r>
        <w:t xml:space="preserve"> </w:t>
      </w:r>
      <w:r w:rsidR="00856A4D" w:rsidRPr="00856A4D">
        <w:drawing>
          <wp:inline distT="0" distB="0" distL="0" distR="0" wp14:anchorId="46D7BD1E" wp14:editId="602B55C3">
            <wp:extent cx="5940425" cy="3174365"/>
            <wp:effectExtent l="0" t="0" r="3175" b="6985"/>
            <wp:docPr id="27101936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936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F57C" w14:textId="56205677" w:rsidR="00563A1D" w:rsidRDefault="00856A4D" w:rsidP="00856A4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en-US"/>
        </w:rPr>
        <w:t xml:space="preserve"> - </w:t>
      </w:r>
      <w:r>
        <w:t>Обновление пользователя</w:t>
      </w:r>
    </w:p>
    <w:p w14:paraId="0BFA3974" w14:textId="77777777" w:rsidR="00856A4D" w:rsidRDefault="00856A4D" w:rsidP="00856A4D">
      <w:pPr>
        <w:pStyle w:val="a6"/>
        <w:keepNext/>
        <w:jc w:val="center"/>
      </w:pPr>
      <w:r w:rsidRPr="00856A4D">
        <w:lastRenderedPageBreak/>
        <w:drawing>
          <wp:inline distT="0" distB="0" distL="0" distR="0" wp14:anchorId="3C16B96B" wp14:editId="0D6097EB">
            <wp:extent cx="5940425" cy="2802255"/>
            <wp:effectExtent l="0" t="0" r="3175" b="0"/>
            <wp:docPr id="1063626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6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2887" w14:textId="545AF045" w:rsidR="00856A4D" w:rsidRDefault="00856A4D" w:rsidP="00856A4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Получение по идентификатору</w:t>
      </w:r>
    </w:p>
    <w:p w14:paraId="1E80495C" w14:textId="77777777" w:rsidR="00856A4D" w:rsidRDefault="00856A4D" w:rsidP="00856A4D">
      <w:pPr>
        <w:pStyle w:val="a6"/>
        <w:keepNext/>
        <w:jc w:val="center"/>
      </w:pPr>
      <w:r w:rsidRPr="00856A4D">
        <w:drawing>
          <wp:inline distT="0" distB="0" distL="0" distR="0" wp14:anchorId="24B7AFF8" wp14:editId="76A4119F">
            <wp:extent cx="5940425" cy="1514475"/>
            <wp:effectExtent l="0" t="0" r="3175" b="9525"/>
            <wp:docPr id="1628216386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6386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2AA" w14:textId="62DF4488" w:rsidR="00856A4D" w:rsidRDefault="00856A4D" w:rsidP="00856A4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Удаление</w:t>
      </w:r>
    </w:p>
    <w:p w14:paraId="5935D2F9" w14:textId="77777777" w:rsidR="00856A4D" w:rsidRDefault="00856A4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br w:type="page"/>
      </w:r>
    </w:p>
    <w:p w14:paraId="6D74B006" w14:textId="77777777" w:rsidR="00856A4D" w:rsidRDefault="00856A4D" w:rsidP="00856A4D">
      <w:pPr>
        <w:pStyle w:val="a6"/>
        <w:rPr>
          <w:b/>
          <w:bCs/>
        </w:rPr>
      </w:pPr>
      <w:r>
        <w:lastRenderedPageBreak/>
        <w:tab/>
      </w:r>
      <w:r>
        <w:rPr>
          <w:b/>
          <w:bCs/>
        </w:rPr>
        <w:t>Вопросы</w:t>
      </w:r>
    </w:p>
    <w:p w14:paraId="4AAD8E1E" w14:textId="4E9EA456" w:rsidR="006E1771" w:rsidRDefault="006E1771" w:rsidP="006E1771">
      <w:pPr>
        <w:pStyle w:val="a6"/>
        <w:numPr>
          <w:ilvl w:val="0"/>
          <w:numId w:val="4"/>
        </w:numPr>
        <w:rPr>
          <w:b/>
          <w:bCs/>
        </w:rPr>
      </w:pPr>
      <w:r w:rsidRPr="006E1771">
        <w:rPr>
          <w:b/>
          <w:bCs/>
        </w:rPr>
        <w:t xml:space="preserve">Объясните принцип </w:t>
      </w:r>
      <w:proofErr w:type="spellStart"/>
      <w:r w:rsidRPr="006E1771">
        <w:rPr>
          <w:b/>
          <w:bCs/>
        </w:rPr>
        <w:t>Dependency</w:t>
      </w:r>
      <w:proofErr w:type="spellEnd"/>
      <w:r w:rsidRPr="006E1771">
        <w:rPr>
          <w:b/>
          <w:bCs/>
        </w:rPr>
        <w:t xml:space="preserve"> </w:t>
      </w:r>
      <w:proofErr w:type="spellStart"/>
      <w:r w:rsidRPr="006E1771">
        <w:rPr>
          <w:b/>
          <w:bCs/>
        </w:rPr>
        <w:t>Injection</w:t>
      </w:r>
      <w:proofErr w:type="spellEnd"/>
      <w:r w:rsidRPr="006E1771">
        <w:rPr>
          <w:b/>
          <w:bCs/>
        </w:rPr>
        <w:t xml:space="preserve"> (DI) своими словами</w:t>
      </w:r>
    </w:p>
    <w:p w14:paraId="14E0B2CB" w14:textId="77777777" w:rsidR="006E1771" w:rsidRDefault="006E1771" w:rsidP="006E1771">
      <w:pPr>
        <w:pStyle w:val="a6"/>
        <w:ind w:firstLine="708"/>
      </w:pPr>
      <w:proofErr w:type="spellStart"/>
      <w:r w:rsidRPr="006E1771">
        <w:t>Dependency</w:t>
      </w:r>
      <w:proofErr w:type="spellEnd"/>
      <w:r w:rsidRPr="006E1771">
        <w:t xml:space="preserve"> </w:t>
      </w:r>
      <w:proofErr w:type="spellStart"/>
      <w:r w:rsidRPr="006E1771">
        <w:t>Injection</w:t>
      </w:r>
      <w:proofErr w:type="spellEnd"/>
      <w:r w:rsidRPr="006E1771">
        <w:t xml:space="preserve"> (DI) — это способ передачи зависимостей (внешних объектов или сервисов, от которых зависит работа класса) извне, а не создания их внутри самого класса.</w:t>
      </w:r>
    </w:p>
    <w:p w14:paraId="20648E76" w14:textId="6B25506D" w:rsidR="006E1771" w:rsidRDefault="006E1771" w:rsidP="006E1771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6E1771">
        <w:rPr>
          <w:b/>
          <w:bCs/>
        </w:rPr>
        <w:t>Каковы основные обязанности каждого из трех слоев приложения (</w:t>
      </w:r>
      <w:proofErr w:type="spellStart"/>
      <w:r w:rsidRPr="006E1771">
        <w:rPr>
          <w:b/>
          <w:bCs/>
        </w:rPr>
        <w:t>Repository</w:t>
      </w:r>
      <w:proofErr w:type="spellEnd"/>
      <w:r w:rsidRPr="006E1771">
        <w:rPr>
          <w:b/>
          <w:bCs/>
        </w:rPr>
        <w:t xml:space="preserve">, Service, </w:t>
      </w:r>
      <w:proofErr w:type="spellStart"/>
      <w:r w:rsidRPr="006E1771">
        <w:rPr>
          <w:b/>
          <w:bCs/>
        </w:rPr>
        <w:t>Controller</w:t>
      </w:r>
      <w:proofErr w:type="spellEnd"/>
      <w:r w:rsidRPr="006E1771">
        <w:rPr>
          <w:b/>
          <w:bCs/>
        </w:rPr>
        <w:t>)? Почему такое разделение считается хорошей практикой? Что произойдет, если объединить логику репозитория и контроллера?</w:t>
      </w:r>
    </w:p>
    <w:p w14:paraId="5D67137D" w14:textId="14E5FDEB" w:rsidR="006E1771" w:rsidRDefault="006E1771" w:rsidP="006E1771">
      <w:pPr>
        <w:pStyle w:val="a6"/>
        <w:tabs>
          <w:tab w:val="left" w:pos="709"/>
        </w:tabs>
        <w:ind w:firstLine="708"/>
      </w:pPr>
      <w:r>
        <w:tab/>
      </w:r>
      <w:proofErr w:type="spellStart"/>
      <w:r>
        <w:t>Controller</w:t>
      </w:r>
      <w:proofErr w:type="spellEnd"/>
      <w:r>
        <w:t xml:space="preserve"> отвечает за обработку входящих запросов и формирование ответов: он извлекает данные из запроса, вызывает сервисный слой и преобразует результат в подходящий формат (например, JSON). Он не содержит бизнес-логики и не работает напрямую с источниками данных.</w:t>
      </w:r>
    </w:p>
    <w:p w14:paraId="4631806A" w14:textId="564AE933" w:rsidR="006E1771" w:rsidRDefault="006E1771" w:rsidP="006E1771">
      <w:pPr>
        <w:pStyle w:val="a6"/>
        <w:tabs>
          <w:tab w:val="left" w:pos="709"/>
        </w:tabs>
        <w:ind w:firstLine="708"/>
      </w:pPr>
      <w:r>
        <w:t xml:space="preserve">Service реализует бизнес-правила приложения: валидацию, </w:t>
      </w:r>
      <w:proofErr w:type="spellStart"/>
      <w:r>
        <w:t>оркестрацию</w:t>
      </w:r>
      <w:proofErr w:type="spellEnd"/>
      <w:r>
        <w:t xml:space="preserve"> операций, взаимодействие с одним или несколькими репозиториями. Это ядро доменной логики, изолированное от деталей протоколов и хранилищ.</w:t>
      </w:r>
    </w:p>
    <w:p w14:paraId="62F7DB2C" w14:textId="12E138A6" w:rsidR="006E1771" w:rsidRDefault="006E1771" w:rsidP="006E1771">
      <w:pPr>
        <w:pStyle w:val="a6"/>
        <w:tabs>
          <w:tab w:val="left" w:pos="709"/>
        </w:tabs>
        <w:ind w:firstLine="708"/>
      </w:pPr>
      <w:proofErr w:type="spellStart"/>
      <w:r>
        <w:t>Repository</w:t>
      </w:r>
      <w:proofErr w:type="spellEnd"/>
      <w:r>
        <w:t xml:space="preserve"> инкапсулирует логику доступа к данным: он абстрагирует работу с базой данных, предоставляя чистый интерфейс для операций над сущностями, не раскрывая детали реализации (SQL, ORM, кэширование).</w:t>
      </w:r>
    </w:p>
    <w:p w14:paraId="6C68D802" w14:textId="6546FA17" w:rsidR="006E1771" w:rsidRDefault="006E1771" w:rsidP="006E1771">
      <w:pPr>
        <w:pStyle w:val="a6"/>
        <w:tabs>
          <w:tab w:val="left" w:pos="709"/>
        </w:tabs>
        <w:ind w:firstLine="708"/>
      </w:pPr>
      <w:r>
        <w:t>Такое разделение соответствует принципу единственной ответственности и обеспечивает слабую связанность компонентов. Оно повышает тестируемость (каждый слой можно проверять изолированно), упрощает поддержку и позволяет заменять реализацию одного слоя без влияния на остальные.</w:t>
      </w:r>
    </w:p>
    <w:p w14:paraId="7E53C448" w14:textId="77777777" w:rsidR="006E1771" w:rsidRDefault="006E1771" w:rsidP="006E1771">
      <w:pPr>
        <w:pStyle w:val="a6"/>
        <w:tabs>
          <w:tab w:val="left" w:pos="709"/>
        </w:tabs>
        <w:ind w:firstLine="708"/>
      </w:pPr>
      <w:r>
        <w:t>Если объединить репозиторий и контроллер, произойдёт смешение зон ответственности: HTTP-обработчик будет напрямую выполнять SQL-запросы, что нарушит инкапсуляцию, затруднит тестирование (потребуется подключение к БД даже для логических проверок) и сделает код хрупким к изменениям в структуре данных или бизнес-правилах.</w:t>
      </w:r>
    </w:p>
    <w:p w14:paraId="4161BE14" w14:textId="26984A14" w:rsidR="006E1771" w:rsidRDefault="006E1771" w:rsidP="006E1771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6E1771">
        <w:rPr>
          <w:b/>
          <w:bCs/>
        </w:rPr>
        <w:t xml:space="preserve">Объясните жизненный цикл зависимости в </w:t>
      </w:r>
      <w:proofErr w:type="spellStart"/>
      <w:r w:rsidRPr="006E1771">
        <w:rPr>
          <w:b/>
          <w:bCs/>
        </w:rPr>
        <w:t>Litestar</w:t>
      </w:r>
      <w:proofErr w:type="spellEnd"/>
      <w:r w:rsidRPr="006E1771">
        <w:rPr>
          <w:b/>
          <w:bCs/>
        </w:rPr>
        <w:t>. Как именно создается и когда уничтожается экземпляр сессии базы данных при обработке одного HTTP-запроса?</w:t>
      </w:r>
    </w:p>
    <w:p w14:paraId="54552938" w14:textId="77777777" w:rsidR="006E1771" w:rsidRDefault="006E1771" w:rsidP="006E1771">
      <w:pPr>
        <w:pStyle w:val="a6"/>
        <w:tabs>
          <w:tab w:val="left" w:pos="709"/>
        </w:tabs>
        <w:ind w:firstLine="708"/>
      </w:pPr>
      <w:r>
        <w:tab/>
      </w:r>
      <w:r>
        <w:t xml:space="preserve">Жизненный цикл зависимости в </w:t>
      </w:r>
      <w:proofErr w:type="spellStart"/>
      <w:r>
        <w:t>Litestar</w:t>
      </w:r>
      <w:proofErr w:type="spellEnd"/>
      <w:r>
        <w:t xml:space="preserve"> строго привязан к контексту её использования — чаще всего к одному HTTP-запросу. Когда зависимость объявляется как провайдер на уровне приложения или контроллера, </w:t>
      </w:r>
      <w:proofErr w:type="spellStart"/>
      <w:r>
        <w:t>Litestar</w:t>
      </w:r>
      <w:proofErr w:type="spellEnd"/>
      <w:r>
        <w:t xml:space="preserve"> гарантирует, что её экземпляр будет создан один раз за запрос и уничтожен после завершения обработки этого запроса.</w:t>
      </w:r>
    </w:p>
    <w:p w14:paraId="4CF0CA13" w14:textId="09B087C4" w:rsidR="006E1771" w:rsidRDefault="006E1771" w:rsidP="006E1771">
      <w:pPr>
        <w:pStyle w:val="a6"/>
        <w:tabs>
          <w:tab w:val="left" w:pos="709"/>
        </w:tabs>
        <w:ind w:firstLine="708"/>
      </w:pPr>
      <w:r>
        <w:lastRenderedPageBreak/>
        <w:t>В случае сессии базы данных — она создаётся в начале обработки запроса, до вызова контроллера. Эта сессия передаётся по цепочке через весь стек вызовов: контроллер получает её как аргумент, передаёт в сервис, сервис — в репозиторий. Все операции с базой данных в рамках одного запроса выполняются в пределах одной и той же сессии, что обеспечивает целостность и согласованность транзакций.</w:t>
      </w:r>
    </w:p>
    <w:p w14:paraId="71D25E5A" w14:textId="12441A95" w:rsidR="006E1771" w:rsidRDefault="006E1771" w:rsidP="006E1771">
      <w:pPr>
        <w:pStyle w:val="a6"/>
        <w:tabs>
          <w:tab w:val="left" w:pos="709"/>
        </w:tabs>
      </w:pPr>
      <w:r>
        <w:tab/>
      </w:r>
      <w:r>
        <w:t xml:space="preserve">Как только обработчик завершает работу — успешно или с ошибкой — </w:t>
      </w:r>
      <w:proofErr w:type="spellStart"/>
      <w:r>
        <w:t>Litestar</w:t>
      </w:r>
      <w:proofErr w:type="spellEnd"/>
      <w:r>
        <w:t xml:space="preserve"> автоматически инициирует очистку: сессия закрывается, активные транзакции откатываются или </w:t>
      </w:r>
      <w:proofErr w:type="spellStart"/>
      <w:r>
        <w:t>коммитятся</w:t>
      </w:r>
      <w:proofErr w:type="spellEnd"/>
      <w:r>
        <w:t xml:space="preserve"> (в зависимости от логики), а соединение с базой данных возвращается в пул. Это освобождает ресурсы и предотвращает утечки памяти или исчерпание соединений.</w:t>
      </w:r>
    </w:p>
    <w:p w14:paraId="2E21E607" w14:textId="77777777" w:rsidR="006E1771" w:rsidRDefault="006E1771" w:rsidP="006E1771">
      <w:pPr>
        <w:pStyle w:val="a6"/>
        <w:tabs>
          <w:tab w:val="left" w:pos="709"/>
        </w:tabs>
        <w:ind w:firstLine="708"/>
      </w:pPr>
      <w:r>
        <w:t>Такой подход обеспечивает изоляцию между запросами, предсказуемое управление ресурсами и строгую привязку времени жизни зависимости к продолжительности HTTP-взаимодействия.</w:t>
      </w:r>
    </w:p>
    <w:p w14:paraId="3AD4E9B3" w14:textId="77777777" w:rsidR="006E1771" w:rsidRDefault="006E1771" w:rsidP="006E1771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6E1771">
        <w:rPr>
          <w:b/>
          <w:bCs/>
        </w:rPr>
        <w:t xml:space="preserve">Что такое </w:t>
      </w:r>
      <w:proofErr w:type="spellStart"/>
      <w:r w:rsidRPr="006E1771">
        <w:rPr>
          <w:b/>
          <w:bCs/>
        </w:rPr>
        <w:t>async</w:t>
      </w:r>
      <w:proofErr w:type="spellEnd"/>
      <w:r w:rsidRPr="006E1771">
        <w:rPr>
          <w:b/>
          <w:bCs/>
        </w:rPr>
        <w:t>/</w:t>
      </w:r>
      <w:proofErr w:type="spellStart"/>
      <w:r w:rsidRPr="006E1771">
        <w:rPr>
          <w:b/>
          <w:bCs/>
        </w:rPr>
        <w:t>await</w:t>
      </w:r>
      <w:proofErr w:type="spellEnd"/>
      <w:r w:rsidRPr="006E1771">
        <w:rPr>
          <w:b/>
          <w:bCs/>
        </w:rPr>
        <w:t xml:space="preserve"> и зачем они используются в данном приложении? Как асинхронность влияет на производительность при работе с базой данных?</w:t>
      </w:r>
    </w:p>
    <w:p w14:paraId="3551F4C5" w14:textId="5004B135" w:rsidR="006E1771" w:rsidRPr="006E1771" w:rsidRDefault="006E1771" w:rsidP="006E1771">
      <w:pPr>
        <w:pStyle w:val="a6"/>
        <w:tabs>
          <w:tab w:val="left" w:pos="709"/>
        </w:tabs>
      </w:pPr>
      <w:r>
        <w:tab/>
      </w:r>
      <w:proofErr w:type="spellStart"/>
      <w:r w:rsidRPr="006E1771">
        <w:t>Async</w:t>
      </w:r>
      <w:proofErr w:type="spellEnd"/>
      <w:r w:rsidRPr="006E1771">
        <w:t>/</w:t>
      </w:r>
      <w:proofErr w:type="spellStart"/>
      <w:r w:rsidRPr="006E1771">
        <w:t>await</w:t>
      </w:r>
      <w:proofErr w:type="spellEnd"/>
      <w:r w:rsidRPr="006E1771">
        <w:t xml:space="preserve"> — это синтаксическая конструкция в Python для написания асинхронного кода, который позволяет выполнять операции ввода-вывода (например, запросы к базе данных) без блокировки основного потока выполнения.</w:t>
      </w:r>
    </w:p>
    <w:p w14:paraId="46D12D6E" w14:textId="77777777" w:rsidR="006E1771" w:rsidRDefault="006E1771" w:rsidP="006E1771">
      <w:pPr>
        <w:pStyle w:val="a6"/>
        <w:tabs>
          <w:tab w:val="left" w:pos="709"/>
        </w:tabs>
      </w:pPr>
      <w:r>
        <w:tab/>
      </w:r>
      <w:r w:rsidRPr="006E1771">
        <w:t xml:space="preserve">В данном приложении асинхронность используется, потому что взаимодействие с базой данных — это операция ввода-вывода, которая требует ожидания ответа от внешнего ресурса. Благодаря </w:t>
      </w:r>
      <w:proofErr w:type="spellStart"/>
      <w:r w:rsidRPr="006E1771">
        <w:t>async</w:t>
      </w:r>
      <w:proofErr w:type="spellEnd"/>
      <w:r w:rsidRPr="006E1771">
        <w:t>/</w:t>
      </w:r>
      <w:proofErr w:type="spellStart"/>
      <w:r w:rsidRPr="006E1771">
        <w:t>await</w:t>
      </w:r>
      <w:proofErr w:type="spellEnd"/>
      <w:r w:rsidRPr="006E1771">
        <w:t>, пока один запрос ожидает ответа от СУБД, сервер может обрабатывать другие входящие запросы, не простаивая в ожидании.</w:t>
      </w:r>
    </w:p>
    <w:p w14:paraId="21013EF0" w14:textId="77777777" w:rsidR="00E71889" w:rsidRDefault="006E1771" w:rsidP="006E1771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6E1771">
        <w:rPr>
          <w:b/>
          <w:bCs/>
        </w:rPr>
        <w:t xml:space="preserve">Почему в сигнатурах методов </w:t>
      </w:r>
      <w:proofErr w:type="spellStart"/>
      <w:r w:rsidRPr="006E1771">
        <w:rPr>
          <w:b/>
          <w:bCs/>
        </w:rPr>
        <w:t>UserRepository</w:t>
      </w:r>
      <w:proofErr w:type="spellEnd"/>
      <w:r w:rsidRPr="006E1771">
        <w:rPr>
          <w:b/>
          <w:bCs/>
        </w:rPr>
        <w:t xml:space="preserve"> первым аргументом передается </w:t>
      </w:r>
      <w:proofErr w:type="spellStart"/>
      <w:r w:rsidRPr="006E1771">
        <w:rPr>
          <w:b/>
          <w:bCs/>
        </w:rPr>
        <w:t>session</w:t>
      </w:r>
      <w:proofErr w:type="spellEnd"/>
      <w:r w:rsidRPr="006E1771">
        <w:rPr>
          <w:b/>
          <w:bCs/>
        </w:rPr>
        <w:t xml:space="preserve">? Почему бы не создать его внутри репозитория? Кто и когда должен вызывать </w:t>
      </w:r>
      <w:proofErr w:type="spellStart"/>
      <w:r w:rsidRPr="006E1771">
        <w:rPr>
          <w:b/>
          <w:bCs/>
        </w:rPr>
        <w:t>session.commit</w:t>
      </w:r>
      <w:proofErr w:type="spellEnd"/>
      <w:r w:rsidRPr="006E1771">
        <w:rPr>
          <w:b/>
          <w:bCs/>
        </w:rPr>
        <w:t xml:space="preserve">() или </w:t>
      </w:r>
      <w:proofErr w:type="spellStart"/>
      <w:r w:rsidRPr="006E1771">
        <w:rPr>
          <w:b/>
          <w:bCs/>
        </w:rPr>
        <w:t>session.rollback</w:t>
      </w:r>
      <w:proofErr w:type="spellEnd"/>
      <w:r w:rsidRPr="006E1771">
        <w:rPr>
          <w:b/>
          <w:bCs/>
        </w:rPr>
        <w:t>()?</w:t>
      </w:r>
    </w:p>
    <w:p w14:paraId="034C6570" w14:textId="1362A77C" w:rsidR="00E71889" w:rsidRPr="00E71889" w:rsidRDefault="00E71889" w:rsidP="00E71889">
      <w:pPr>
        <w:pStyle w:val="a6"/>
        <w:tabs>
          <w:tab w:val="left" w:pos="709"/>
        </w:tabs>
      </w:pPr>
      <w:r>
        <w:rPr>
          <w:b/>
          <w:bCs/>
        </w:rPr>
        <w:tab/>
      </w:r>
      <w:r w:rsidRPr="00E71889">
        <w:t xml:space="preserve">Сессия передаётся в методы </w:t>
      </w:r>
      <w:proofErr w:type="spellStart"/>
      <w:r w:rsidRPr="00E71889">
        <w:t>UserRepository</w:t>
      </w:r>
      <w:proofErr w:type="spellEnd"/>
      <w:r w:rsidRPr="00E71889">
        <w:t xml:space="preserve"> извне, потому что управление транзакцией должно быть централизовано на уровне одного бизнес-действия, а не размазано по отдельным операциям репозитория.</w:t>
      </w:r>
    </w:p>
    <w:p w14:paraId="327873AE" w14:textId="77777777" w:rsidR="00E71889" w:rsidRDefault="00E71889" w:rsidP="00E71889">
      <w:pPr>
        <w:pStyle w:val="a6"/>
        <w:tabs>
          <w:tab w:val="left" w:pos="709"/>
        </w:tabs>
      </w:pPr>
      <w:r w:rsidRPr="00E71889">
        <w:tab/>
      </w:r>
      <w:r w:rsidRPr="00E71889">
        <w:t xml:space="preserve">Если бы сессия создавалась внутри репозитория, каждая операция (например, </w:t>
      </w:r>
      <w:proofErr w:type="spellStart"/>
      <w:r w:rsidRPr="00E71889">
        <w:t>create</w:t>
      </w:r>
      <w:proofErr w:type="spellEnd"/>
      <w:r w:rsidRPr="00E71889">
        <w:t xml:space="preserve"> или </w:t>
      </w:r>
      <w:proofErr w:type="spellStart"/>
      <w:r w:rsidRPr="00E71889">
        <w:t>update</w:t>
      </w:r>
      <w:proofErr w:type="spellEnd"/>
      <w:r w:rsidRPr="00E71889">
        <w:t xml:space="preserve">) открывала бы свою собственную транзакцию. Это сделало бы невозможным выполнение нескольких связанных операций в рамках одной транзакции — например, создание пользователя и отправку </w:t>
      </w:r>
      <w:r w:rsidRPr="00E71889">
        <w:lastRenderedPageBreak/>
        <w:t>уведомления в одной логической операции: при ошибке во второй части откат первой был бы невозможен.</w:t>
      </w:r>
    </w:p>
    <w:p w14:paraId="62C7A12B" w14:textId="77777777" w:rsidR="00E71889" w:rsidRDefault="00E71889" w:rsidP="00E71889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E71889">
        <w:rPr>
          <w:b/>
          <w:bCs/>
        </w:rPr>
        <w:t>Для чего в методе </w:t>
      </w:r>
      <w:proofErr w:type="spellStart"/>
      <w:r w:rsidRPr="00E71889">
        <w:rPr>
          <w:b/>
          <w:bCs/>
        </w:rPr>
        <w:t>get_by_filter</w:t>
      </w:r>
      <w:proofErr w:type="spellEnd"/>
      <w:r w:rsidRPr="00E71889">
        <w:rPr>
          <w:b/>
          <w:bCs/>
        </w:rPr>
        <w:t> используется пагинация (</w:t>
      </w:r>
      <w:proofErr w:type="spellStart"/>
      <w:r w:rsidRPr="00E71889">
        <w:rPr>
          <w:b/>
          <w:bCs/>
        </w:rPr>
        <w:t>count</w:t>
      </w:r>
      <w:proofErr w:type="spellEnd"/>
      <w:r w:rsidRPr="00E71889">
        <w:rPr>
          <w:b/>
          <w:bCs/>
        </w:rPr>
        <w:t> и </w:t>
      </w:r>
      <w:proofErr w:type="spellStart"/>
      <w:r w:rsidRPr="00E71889">
        <w:rPr>
          <w:b/>
          <w:bCs/>
        </w:rPr>
        <w:t>page</w:t>
      </w:r>
      <w:proofErr w:type="spellEnd"/>
      <w:r w:rsidRPr="00E71889">
        <w:rPr>
          <w:b/>
          <w:bCs/>
        </w:rPr>
        <w:t>)?</w:t>
      </w:r>
    </w:p>
    <w:p w14:paraId="2F2CC893" w14:textId="69B35CBA" w:rsidR="00E71889" w:rsidRPr="00E71889" w:rsidRDefault="00E71889" w:rsidP="00E71889">
      <w:pPr>
        <w:pStyle w:val="a6"/>
        <w:tabs>
          <w:tab w:val="left" w:pos="709"/>
        </w:tabs>
      </w:pPr>
      <w:r>
        <w:rPr>
          <w:b/>
          <w:bCs/>
        </w:rPr>
        <w:tab/>
      </w:r>
      <w:r w:rsidRPr="00E71889">
        <w:t xml:space="preserve">Пагинация в методе </w:t>
      </w:r>
      <w:proofErr w:type="spellStart"/>
      <w:r w:rsidRPr="00E71889">
        <w:t>get_by_filter</w:t>
      </w:r>
      <w:proofErr w:type="spellEnd"/>
      <w:r w:rsidRPr="00E71889">
        <w:t xml:space="preserve"> используется для ограничения объёма данных, возвращаемых за один запрос.</w:t>
      </w:r>
    </w:p>
    <w:p w14:paraId="7547C18F" w14:textId="1BE4DE80" w:rsidR="00E71889" w:rsidRPr="00E71889" w:rsidRDefault="00E71889" w:rsidP="00E71889">
      <w:pPr>
        <w:pStyle w:val="a6"/>
        <w:tabs>
          <w:tab w:val="left" w:pos="709"/>
        </w:tabs>
      </w:pPr>
      <w:r w:rsidRPr="00E71889">
        <w:tab/>
      </w:r>
      <w:r w:rsidRPr="00E71889">
        <w:t>Без пагинации, если в базе окажется тысячи или миллионы пользователей, попытка вернуть их всех сразу приведёт к:</w:t>
      </w:r>
      <w:r w:rsidRPr="00E71889">
        <w:t xml:space="preserve"> </w:t>
      </w:r>
      <w:r w:rsidRPr="00E71889">
        <w:t>чрезмерному потреблению памяти на сервере,</w:t>
      </w:r>
      <w:r w:rsidRPr="00E71889">
        <w:t xml:space="preserve"> </w:t>
      </w:r>
      <w:r w:rsidRPr="00E71889">
        <w:t>длительному времени формирования ответа,</w:t>
      </w:r>
      <w:r w:rsidRPr="00E71889">
        <w:t xml:space="preserve"> </w:t>
      </w:r>
      <w:r w:rsidRPr="00E71889">
        <w:t>высокой сетевой нагрузке,</w:t>
      </w:r>
      <w:r w:rsidRPr="00E71889">
        <w:t xml:space="preserve"> </w:t>
      </w:r>
      <w:r w:rsidRPr="00E71889">
        <w:t>плохому пользовательскому опыту на клиенте.</w:t>
      </w:r>
    </w:p>
    <w:p w14:paraId="44A33EBE" w14:textId="77777777" w:rsidR="00E71889" w:rsidRDefault="00E71889" w:rsidP="00E71889">
      <w:pPr>
        <w:pStyle w:val="a6"/>
        <w:tabs>
          <w:tab w:val="left" w:pos="709"/>
        </w:tabs>
      </w:pPr>
      <w:r w:rsidRPr="00E71889">
        <w:tab/>
      </w:r>
      <w:r w:rsidRPr="00E71889">
        <w:t xml:space="preserve">Параметр </w:t>
      </w:r>
      <w:proofErr w:type="spellStart"/>
      <w:r w:rsidRPr="00E71889">
        <w:t>count</w:t>
      </w:r>
      <w:proofErr w:type="spellEnd"/>
      <w:r w:rsidRPr="00E71889">
        <w:t xml:space="preserve"> задаёт, сколько записей вернуть за раз (размер страницы), а </w:t>
      </w:r>
      <w:proofErr w:type="spellStart"/>
      <w:r w:rsidRPr="00E71889">
        <w:t>page</w:t>
      </w:r>
      <w:proofErr w:type="spellEnd"/>
      <w:r w:rsidRPr="00E71889">
        <w:t xml:space="preserve"> указывает, какую именно страницу данных запрашивает клиент (нумерация с нуля). Это позволяет клиенту постепенно загружать данные порциями — например, по 10, 20 или 100 записей за раз.</w:t>
      </w:r>
    </w:p>
    <w:p w14:paraId="6FE8E319" w14:textId="77777777" w:rsidR="00E71889" w:rsidRDefault="00E71889" w:rsidP="00E71889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E71889">
        <w:rPr>
          <w:b/>
          <w:bCs/>
        </w:rPr>
        <w:t>В текущей реализации </w:t>
      </w:r>
      <w:proofErr w:type="spellStart"/>
      <w:r w:rsidRPr="00E71889">
        <w:rPr>
          <w:b/>
          <w:bCs/>
        </w:rPr>
        <w:t>UserService</w:t>
      </w:r>
      <w:proofErr w:type="spellEnd"/>
      <w:r w:rsidRPr="00E71889">
        <w:rPr>
          <w:b/>
          <w:bCs/>
        </w:rPr>
        <w:t> практически не содержит бизнес-логики и является "прокси" для </w:t>
      </w:r>
      <w:proofErr w:type="spellStart"/>
      <w:r w:rsidRPr="00E71889">
        <w:rPr>
          <w:b/>
          <w:bCs/>
        </w:rPr>
        <w:t>UserRepository</w:t>
      </w:r>
      <w:proofErr w:type="spellEnd"/>
      <w:r w:rsidRPr="00E71889">
        <w:rPr>
          <w:b/>
          <w:bCs/>
        </w:rPr>
        <w:t xml:space="preserve">. Приведите пример конкретной бизнес-логики (например, проверка уникальности </w:t>
      </w:r>
      <w:proofErr w:type="spellStart"/>
      <w:r w:rsidRPr="00E71889">
        <w:rPr>
          <w:b/>
          <w:bCs/>
        </w:rPr>
        <w:t>email</w:t>
      </w:r>
      <w:proofErr w:type="spellEnd"/>
      <w:r w:rsidRPr="00E71889">
        <w:rPr>
          <w:b/>
          <w:bCs/>
        </w:rPr>
        <w:t>, хеширование пароля, отправка приветственного письма), которую можно было бы добавить в сервисный слой.</w:t>
      </w:r>
    </w:p>
    <w:p w14:paraId="0AC99EEE" w14:textId="77777777" w:rsidR="00E71889" w:rsidRDefault="00E71889" w:rsidP="00E71889">
      <w:pPr>
        <w:pStyle w:val="a6"/>
        <w:tabs>
          <w:tab w:val="left" w:pos="709"/>
        </w:tabs>
      </w:pPr>
      <w:r>
        <w:rPr>
          <w:b/>
          <w:bCs/>
        </w:rPr>
        <w:tab/>
      </w:r>
      <w:r w:rsidRPr="00E71889">
        <w:t xml:space="preserve">Перед сохранением в БД сервис может запросить у репозитория, существует ли уже пользователь с таким </w:t>
      </w:r>
      <w:proofErr w:type="spellStart"/>
      <w:r w:rsidRPr="00E71889">
        <w:t>email</w:t>
      </w:r>
      <w:proofErr w:type="spellEnd"/>
      <w:r w:rsidRPr="00E71889">
        <w:t xml:space="preserve">. Если да — выбросить исключение (например, </w:t>
      </w:r>
      <w:proofErr w:type="spellStart"/>
      <w:r w:rsidRPr="00E71889">
        <w:t>EmailAlreadyExistsError</w:t>
      </w:r>
      <w:proofErr w:type="spellEnd"/>
      <w:r w:rsidRPr="00E71889">
        <w:t>), не допустив дублирования.</w:t>
      </w:r>
    </w:p>
    <w:p w14:paraId="33294681" w14:textId="77777777" w:rsidR="00E71889" w:rsidRDefault="00E71889" w:rsidP="00E71889">
      <w:pPr>
        <w:pStyle w:val="a6"/>
        <w:tabs>
          <w:tab w:val="left" w:pos="709"/>
        </w:tabs>
      </w:pPr>
      <w:r>
        <w:tab/>
      </w:r>
      <w:r w:rsidRPr="00E71889">
        <w:t xml:space="preserve">При регистрации нового пользователя ему может автоматически присваиваться роль </w:t>
      </w:r>
      <w:proofErr w:type="spellStart"/>
      <w:r w:rsidRPr="00E71889">
        <w:t>user</w:t>
      </w:r>
      <w:proofErr w:type="spellEnd"/>
      <w:r w:rsidRPr="00E71889">
        <w:t>, что также является частью бизнес-логики.</w:t>
      </w:r>
    </w:p>
    <w:p w14:paraId="08697AAC" w14:textId="5193C43E" w:rsidR="00E71889" w:rsidRDefault="00E71889" w:rsidP="00E71889">
      <w:pPr>
        <w:pStyle w:val="a6"/>
        <w:numPr>
          <w:ilvl w:val="0"/>
          <w:numId w:val="4"/>
        </w:numPr>
        <w:tabs>
          <w:tab w:val="left" w:pos="709"/>
        </w:tabs>
        <w:ind w:left="0" w:firstLine="708"/>
        <w:rPr>
          <w:b/>
          <w:bCs/>
        </w:rPr>
      </w:pPr>
      <w:r w:rsidRPr="00E71889">
        <w:rPr>
          <w:b/>
          <w:bCs/>
        </w:rPr>
        <w:t xml:space="preserve">Какие HTTP-статусы должны возвращать каждый из </w:t>
      </w:r>
      <w:proofErr w:type="spellStart"/>
      <w:r w:rsidRPr="00E71889">
        <w:rPr>
          <w:b/>
          <w:bCs/>
        </w:rPr>
        <w:t>эндпоинтов</w:t>
      </w:r>
      <w:proofErr w:type="spellEnd"/>
      <w:r w:rsidRPr="00E71889">
        <w:rPr>
          <w:b/>
          <w:bCs/>
        </w:rPr>
        <w:t xml:space="preserve"> (</w:t>
      </w:r>
      <w:proofErr w:type="spellStart"/>
      <w:r w:rsidRPr="00E71889">
        <w:rPr>
          <w:b/>
          <w:bCs/>
        </w:rPr>
        <w:t>get</w:t>
      </w:r>
      <w:proofErr w:type="spellEnd"/>
      <w:r w:rsidRPr="00E71889">
        <w:rPr>
          <w:b/>
          <w:bCs/>
        </w:rPr>
        <w:t>, </w:t>
      </w:r>
      <w:proofErr w:type="spellStart"/>
      <w:r w:rsidRPr="00E71889">
        <w:rPr>
          <w:b/>
          <w:bCs/>
        </w:rPr>
        <w:t>post</w:t>
      </w:r>
      <w:proofErr w:type="spellEnd"/>
      <w:r w:rsidRPr="00E71889">
        <w:rPr>
          <w:b/>
          <w:bCs/>
        </w:rPr>
        <w:t>, </w:t>
      </w:r>
      <w:proofErr w:type="spellStart"/>
      <w:r w:rsidRPr="00E71889">
        <w:rPr>
          <w:b/>
          <w:bCs/>
        </w:rPr>
        <w:t>put</w:t>
      </w:r>
      <w:proofErr w:type="spellEnd"/>
      <w:r w:rsidRPr="00E71889">
        <w:rPr>
          <w:b/>
          <w:bCs/>
        </w:rPr>
        <w:t>, </w:t>
      </w:r>
      <w:proofErr w:type="spellStart"/>
      <w:r w:rsidRPr="00E71889">
        <w:rPr>
          <w:b/>
          <w:bCs/>
        </w:rPr>
        <w:t>delete</w:t>
      </w:r>
      <w:proofErr w:type="spellEnd"/>
      <w:r w:rsidRPr="00E71889">
        <w:rPr>
          <w:b/>
          <w:bCs/>
        </w:rPr>
        <w:t>) в различных сценариях (успех, ошибка, не найден)? Обоснуйте свой выбор</w:t>
      </w:r>
      <w:r>
        <w:rPr>
          <w:b/>
          <w:bCs/>
        </w:rPr>
        <w:t>.</w:t>
      </w:r>
    </w:p>
    <w:p w14:paraId="5B89D112" w14:textId="3CE10BDF" w:rsidR="001546FA" w:rsidRPr="001546FA" w:rsidRDefault="001546FA" w:rsidP="001546FA">
      <w:pPr>
        <w:pStyle w:val="a6"/>
        <w:tabs>
          <w:tab w:val="left" w:pos="709"/>
        </w:tabs>
      </w:pPr>
      <w:r>
        <w:tab/>
      </w:r>
      <w:r w:rsidRPr="001546FA">
        <w:t xml:space="preserve">При получении пользователя по ID логично вернуть 200 OK, если запись найдена, и 404 </w:t>
      </w:r>
      <w:proofErr w:type="spellStart"/>
      <w:r w:rsidRPr="001546FA">
        <w:t>Not</w:t>
      </w:r>
      <w:proofErr w:type="spellEnd"/>
      <w:r w:rsidRPr="001546FA">
        <w:t xml:space="preserve"> </w:t>
      </w:r>
      <w:proofErr w:type="spellStart"/>
      <w:r w:rsidRPr="001546FA">
        <w:t>Found</w:t>
      </w:r>
      <w:proofErr w:type="spellEnd"/>
      <w:r w:rsidRPr="001546FA">
        <w:t>, если пользователя с таким идентификатором не существует: клиент запросил конкретный ресурс, которого нет, и это не ошибка сервера, а информативный ответ о состоянии данных.</w:t>
      </w:r>
    </w:p>
    <w:p w14:paraId="5007C200" w14:textId="113D038A" w:rsidR="001546FA" w:rsidRPr="001546FA" w:rsidRDefault="001546FA" w:rsidP="001546FA">
      <w:pPr>
        <w:pStyle w:val="a6"/>
        <w:tabs>
          <w:tab w:val="left" w:pos="709"/>
        </w:tabs>
      </w:pPr>
      <w:r>
        <w:tab/>
      </w:r>
      <w:r w:rsidRPr="001546FA">
        <w:t>При запросе списка пользователей всегда возвращается 200 OK, даже если список пуст — ведь сама операция выполнена корректно, и отсутствие записей не является ошибкой.</w:t>
      </w:r>
    </w:p>
    <w:p w14:paraId="24879A7B" w14:textId="6E6BB06E" w:rsidR="001546FA" w:rsidRPr="001546FA" w:rsidRDefault="001546FA" w:rsidP="001546FA">
      <w:pPr>
        <w:pStyle w:val="a6"/>
        <w:tabs>
          <w:tab w:val="left" w:pos="709"/>
        </w:tabs>
      </w:pPr>
      <w:r>
        <w:tab/>
      </w:r>
      <w:r w:rsidRPr="001546FA">
        <w:t xml:space="preserve">При создании нового пользователя успешный результат обозначается статусом 201 </w:t>
      </w:r>
      <w:proofErr w:type="spellStart"/>
      <w:r w:rsidRPr="001546FA">
        <w:t>Created</w:t>
      </w:r>
      <w:proofErr w:type="spellEnd"/>
      <w:r w:rsidRPr="001546FA">
        <w:t xml:space="preserve">, подчёркивая, что ресурс был создан. Если данные в </w:t>
      </w:r>
      <w:r w:rsidRPr="001546FA">
        <w:lastRenderedPageBreak/>
        <w:t xml:space="preserve">запросе нарушены — например, не хватает обязательного поля или формат </w:t>
      </w:r>
      <w:proofErr w:type="spellStart"/>
      <w:r w:rsidRPr="001546FA">
        <w:t>email</w:t>
      </w:r>
      <w:proofErr w:type="spellEnd"/>
      <w:r w:rsidRPr="001546FA">
        <w:t xml:space="preserve"> неверен — возвращается 400 </w:t>
      </w:r>
      <w:proofErr w:type="spellStart"/>
      <w:r w:rsidRPr="001546FA">
        <w:t>Bad</w:t>
      </w:r>
      <w:proofErr w:type="spellEnd"/>
      <w:r w:rsidRPr="001546FA">
        <w:t xml:space="preserve"> </w:t>
      </w:r>
      <w:proofErr w:type="spellStart"/>
      <w:r w:rsidRPr="001546FA">
        <w:t>Request</w:t>
      </w:r>
      <w:proofErr w:type="spellEnd"/>
      <w:r w:rsidRPr="001546FA">
        <w:t xml:space="preserve">. А если, </w:t>
      </w:r>
      <w:r w:rsidR="00C863E8">
        <w:t>например</w:t>
      </w:r>
      <w:r w:rsidRPr="001546FA">
        <w:t xml:space="preserve">, указан </w:t>
      </w:r>
      <w:proofErr w:type="spellStart"/>
      <w:r w:rsidRPr="001546FA">
        <w:t>email</w:t>
      </w:r>
      <w:proofErr w:type="spellEnd"/>
      <w:r w:rsidRPr="001546FA">
        <w:t xml:space="preserve">, уже занятый другим пользователем, это не просто ошибка ввода, а нарушение бизнес-правила, поэтому уместен 409 </w:t>
      </w:r>
      <w:proofErr w:type="spellStart"/>
      <w:r w:rsidRPr="001546FA">
        <w:t>Conflict</w:t>
      </w:r>
      <w:proofErr w:type="spellEnd"/>
      <w:r w:rsidRPr="001546FA">
        <w:t xml:space="preserve"> — код, специально предназначенный для ситуаций, когда запрос логически корректен, но не может быть выполнен из-за конфликта с текущим состоянием ресурса.</w:t>
      </w:r>
    </w:p>
    <w:p w14:paraId="45DA5798" w14:textId="429DD285" w:rsidR="001546FA" w:rsidRPr="001546FA" w:rsidRDefault="001546FA" w:rsidP="001546FA">
      <w:pPr>
        <w:pStyle w:val="a6"/>
        <w:tabs>
          <w:tab w:val="left" w:pos="709"/>
        </w:tabs>
      </w:pPr>
      <w:r>
        <w:tab/>
      </w:r>
      <w:r w:rsidRPr="001546FA">
        <w:t xml:space="preserve">При обновлении пользователя (метод PUT) успешное изменение возвращает 200 OK (или 204 No Content, если тело ответа не нужно). Если пользователя с таким ID нет — 404 </w:t>
      </w:r>
      <w:proofErr w:type="spellStart"/>
      <w:r w:rsidRPr="001546FA">
        <w:t>Not</w:t>
      </w:r>
      <w:proofErr w:type="spellEnd"/>
      <w:r w:rsidRPr="001546FA">
        <w:t xml:space="preserve"> </w:t>
      </w:r>
      <w:proofErr w:type="spellStart"/>
      <w:r w:rsidRPr="001546FA">
        <w:t>Found</w:t>
      </w:r>
      <w:proofErr w:type="spellEnd"/>
      <w:r w:rsidRPr="001546FA">
        <w:t xml:space="preserve">, ведь обновлять нечего. Ошибки валидации — 400, а конфликты уникальности (например, дублирование </w:t>
      </w:r>
      <w:proofErr w:type="spellStart"/>
      <w:r w:rsidRPr="001546FA">
        <w:t>email</w:t>
      </w:r>
      <w:proofErr w:type="spellEnd"/>
      <w:r w:rsidRPr="001546FA">
        <w:t>) — снова 409.</w:t>
      </w:r>
    </w:p>
    <w:p w14:paraId="39F64712" w14:textId="3B8AFDA4" w:rsidR="00856A4D" w:rsidRPr="001546FA" w:rsidRDefault="001546FA" w:rsidP="001546FA">
      <w:pPr>
        <w:pStyle w:val="a6"/>
        <w:tabs>
          <w:tab w:val="left" w:pos="709"/>
        </w:tabs>
      </w:pPr>
      <w:r>
        <w:tab/>
      </w:r>
      <w:r w:rsidRPr="001546FA">
        <w:t>При удалении успешная операция завершается статусом 204 No Content, так как после удаления возвращать нечего. Если же удалять нечего — возвращается 404, поскольку клиент ссылается на несуществующий ресурс.</w:t>
      </w:r>
      <w:r w:rsidR="00856A4D" w:rsidRPr="001546FA">
        <w:rPr>
          <w:b/>
          <w:bCs/>
        </w:rPr>
        <w:br w:type="page"/>
      </w:r>
    </w:p>
    <w:p w14:paraId="4D94C139" w14:textId="298DA4C1" w:rsidR="00856A4D" w:rsidRDefault="00856A4D" w:rsidP="00856A4D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Вывод</w:t>
      </w:r>
    </w:p>
    <w:p w14:paraId="769D383F" w14:textId="74AAD510" w:rsidR="00856A4D" w:rsidRPr="00856A4D" w:rsidRDefault="00856A4D" w:rsidP="00856A4D">
      <w:pPr>
        <w:pStyle w:val="a6"/>
      </w:pPr>
      <w:r>
        <w:rPr>
          <w:b/>
          <w:bCs/>
        </w:rPr>
        <w:tab/>
      </w:r>
      <w:r w:rsidRPr="00856A4D">
        <w:t xml:space="preserve">В ходе выполнения лабораторной работы была реализована полноценная REST API для управления пользователями с использованием фреймворка </w:t>
      </w:r>
      <w:proofErr w:type="spellStart"/>
      <w:r w:rsidRPr="00856A4D">
        <w:t>Litestar</w:t>
      </w:r>
      <w:proofErr w:type="spellEnd"/>
      <w:r w:rsidRPr="00856A4D">
        <w:t xml:space="preserve">, асинхронного ORM </w:t>
      </w:r>
      <w:proofErr w:type="spellStart"/>
      <w:r w:rsidRPr="00856A4D">
        <w:t>SQLAlchemy</w:t>
      </w:r>
      <w:proofErr w:type="spellEnd"/>
      <w:r w:rsidRPr="00856A4D">
        <w:t xml:space="preserve"> и СУБД </w:t>
      </w:r>
      <w:proofErr w:type="spellStart"/>
      <w:r w:rsidRPr="00856A4D">
        <w:t>PostgreSQL</w:t>
      </w:r>
      <w:proofErr w:type="spellEnd"/>
      <w:r w:rsidRPr="00856A4D">
        <w:t xml:space="preserve"> (или </w:t>
      </w:r>
      <w:proofErr w:type="spellStart"/>
      <w:r w:rsidRPr="00856A4D">
        <w:t>SQLite</w:t>
      </w:r>
      <w:proofErr w:type="spellEnd"/>
      <w:r w:rsidRPr="00856A4D">
        <w:t>).</w:t>
      </w:r>
    </w:p>
    <w:p w14:paraId="0883B10A" w14:textId="77777777" w:rsidR="00856A4D" w:rsidRPr="00856A4D" w:rsidRDefault="00856A4D" w:rsidP="00856A4D">
      <w:pPr>
        <w:pStyle w:val="a6"/>
        <w:ind w:firstLine="708"/>
      </w:pPr>
      <w:r w:rsidRPr="00856A4D">
        <w:t>Была организована чёткая архитектура приложения на основе слоёв:</w:t>
      </w:r>
    </w:p>
    <w:p w14:paraId="05A763C6" w14:textId="5874C525" w:rsidR="00856A4D" w:rsidRPr="00856A4D" w:rsidRDefault="00856A4D" w:rsidP="00856A4D">
      <w:pPr>
        <w:pStyle w:val="a6"/>
        <w:numPr>
          <w:ilvl w:val="0"/>
          <w:numId w:val="2"/>
        </w:numPr>
      </w:pPr>
      <w:r>
        <w:t>к</w:t>
      </w:r>
      <w:r w:rsidRPr="00856A4D">
        <w:t>онтроллер отвечает за обработку HTTP-запросов и формирование ответов,</w:t>
      </w:r>
    </w:p>
    <w:p w14:paraId="01AB63BF" w14:textId="5014D7A1" w:rsidR="00856A4D" w:rsidRPr="00856A4D" w:rsidRDefault="00856A4D" w:rsidP="00856A4D">
      <w:pPr>
        <w:pStyle w:val="a6"/>
        <w:numPr>
          <w:ilvl w:val="0"/>
          <w:numId w:val="2"/>
        </w:numPr>
      </w:pPr>
      <w:r>
        <w:t>с</w:t>
      </w:r>
      <w:r w:rsidRPr="00856A4D">
        <w:t>ервисный слой реализует бизнес-логику и выступает посредником между контроллером и репозиторием,</w:t>
      </w:r>
    </w:p>
    <w:p w14:paraId="271E4E6F" w14:textId="21AA9E75" w:rsidR="00856A4D" w:rsidRPr="00856A4D" w:rsidRDefault="00856A4D" w:rsidP="00856A4D">
      <w:pPr>
        <w:pStyle w:val="a6"/>
        <w:numPr>
          <w:ilvl w:val="0"/>
          <w:numId w:val="2"/>
        </w:numPr>
      </w:pPr>
      <w:r>
        <w:t>р</w:t>
      </w:r>
      <w:r w:rsidRPr="00856A4D">
        <w:t>епозиторий инкапсулирует работу с базой данных, обеспечивая отделение логики доступа к данным от остального кода.</w:t>
      </w:r>
    </w:p>
    <w:p w14:paraId="50B3CD12" w14:textId="77777777" w:rsidR="00856A4D" w:rsidRPr="00856A4D" w:rsidRDefault="00856A4D" w:rsidP="00856A4D">
      <w:pPr>
        <w:pStyle w:val="a6"/>
        <w:ind w:firstLine="708"/>
      </w:pPr>
      <w:r w:rsidRPr="00856A4D">
        <w:t>Реализованы основные CRUD-операции: создание, получение по идентификатору, получение списка с пагинацией и фильтрацией, обновление и удаление пользователей. Особое внимание уделено корректной обработке типов данных: идентификаторы пользователей реализованы как UUID, что обеспечивает уникальность и безопасность (отсутствие предсказуемости ID).</w:t>
      </w:r>
    </w:p>
    <w:p w14:paraId="4C36EC7F" w14:textId="4D1D8421" w:rsidR="00CF2293" w:rsidRDefault="00856A4D" w:rsidP="00856A4D">
      <w:pPr>
        <w:pStyle w:val="a6"/>
        <w:ind w:firstLine="708"/>
      </w:pPr>
      <w:r w:rsidRPr="00856A4D">
        <w:t>Также была реализована расширенная функциональность — при запросе списка пользователей возвращается не только страница данных, но и общее количество записей в базе, что необходимо для корректной клиентской пагинации.</w:t>
      </w:r>
    </w:p>
    <w:p w14:paraId="0062C8F9" w14:textId="77777777" w:rsidR="00CF2293" w:rsidRDefault="00CF2293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30D74276" w14:textId="379BB8CF" w:rsidR="00856A4D" w:rsidRDefault="00CF2293" w:rsidP="00856A4D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Ссылка на репозиторий</w:t>
      </w:r>
    </w:p>
    <w:p w14:paraId="63A71E26" w14:textId="213001B8" w:rsidR="00CF2293" w:rsidRDefault="00CF2293" w:rsidP="00856A4D">
      <w:pPr>
        <w:pStyle w:val="a6"/>
        <w:ind w:firstLine="708"/>
      </w:pPr>
      <w:hyperlink r:id="rId20" w:history="1">
        <w:r w:rsidRPr="00B25F95">
          <w:rPr>
            <w:rStyle w:val="af1"/>
          </w:rPr>
          <w:t>https://github.com/GnomDanon/development-2025-urfu</w:t>
        </w:r>
      </w:hyperlink>
    </w:p>
    <w:p w14:paraId="2FB124D9" w14:textId="77777777" w:rsidR="00CF2293" w:rsidRPr="00CF2293" w:rsidRDefault="00CF2293" w:rsidP="00856A4D">
      <w:pPr>
        <w:pStyle w:val="a6"/>
        <w:ind w:firstLine="708"/>
      </w:pPr>
    </w:p>
    <w:sectPr w:rsidR="00CF2293" w:rsidRPr="00CF2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644"/>
    <w:multiLevelType w:val="hybridMultilevel"/>
    <w:tmpl w:val="2BF0E65E"/>
    <w:lvl w:ilvl="0" w:tplc="3AA66D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0C71A4C"/>
    <w:multiLevelType w:val="hybridMultilevel"/>
    <w:tmpl w:val="A57E7C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8F154F"/>
    <w:multiLevelType w:val="hybridMultilevel"/>
    <w:tmpl w:val="A078B356"/>
    <w:lvl w:ilvl="0" w:tplc="D20803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8EC4634"/>
    <w:multiLevelType w:val="hybridMultilevel"/>
    <w:tmpl w:val="7D34B93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00361301">
    <w:abstractNumId w:val="0"/>
  </w:num>
  <w:num w:numId="2" w16cid:durableId="1897548752">
    <w:abstractNumId w:val="1"/>
  </w:num>
  <w:num w:numId="3" w16cid:durableId="2038893684">
    <w:abstractNumId w:val="2"/>
  </w:num>
  <w:num w:numId="4" w16cid:durableId="126487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39"/>
    <w:rsid w:val="000E3FBE"/>
    <w:rsid w:val="000F1A4D"/>
    <w:rsid w:val="001546FA"/>
    <w:rsid w:val="001C7CD3"/>
    <w:rsid w:val="002A7E2A"/>
    <w:rsid w:val="004D11D5"/>
    <w:rsid w:val="00563A1D"/>
    <w:rsid w:val="005E6BE5"/>
    <w:rsid w:val="006658C8"/>
    <w:rsid w:val="006A1FFF"/>
    <w:rsid w:val="006E1771"/>
    <w:rsid w:val="007155B7"/>
    <w:rsid w:val="00780D34"/>
    <w:rsid w:val="00856A4D"/>
    <w:rsid w:val="00A31739"/>
    <w:rsid w:val="00C863E8"/>
    <w:rsid w:val="00CF2293"/>
    <w:rsid w:val="00E17893"/>
    <w:rsid w:val="00E71889"/>
    <w:rsid w:val="00FA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F3C1"/>
  <w15:chartTrackingRefBased/>
  <w15:docId w15:val="{DAED9E6C-31AF-44D8-9904-4B3CAC5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FBE"/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ов"/>
    <w:basedOn w:val="a4"/>
    <w:link w:val="a5"/>
    <w:qFormat/>
    <w:rsid w:val="002A7E2A"/>
    <w:pPr>
      <w:spacing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character" w:customStyle="1" w:styleId="a5">
    <w:name w:val="Подпись рисунков Знак"/>
    <w:basedOn w:val="a0"/>
    <w:link w:val="a3"/>
    <w:rsid w:val="002A7E2A"/>
    <w:rPr>
      <w:rFonts w:ascii="Times New Roman" w:hAnsi="Times New Roman"/>
      <w:i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2A7E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Стиль лабы"/>
    <w:basedOn w:val="a"/>
    <w:link w:val="a7"/>
    <w:qFormat/>
    <w:rsid w:val="002A7E2A"/>
    <w:pPr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7">
    <w:name w:val="Стиль лабы Знак"/>
    <w:basedOn w:val="a0"/>
    <w:link w:val="a6"/>
    <w:rsid w:val="002A7E2A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1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1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1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7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7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17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17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17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1739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A31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31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31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A31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73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A3173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3173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31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A3173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A31739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CF2293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F2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GnomDanon/development-2025-urf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1702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Гарипов Даниил Максимович</dc:creator>
  <cp:keywords/>
  <dc:description/>
  <cp:lastModifiedBy>Гарипов Даниил Максимович</cp:lastModifiedBy>
  <cp:revision>4</cp:revision>
  <dcterms:created xsi:type="dcterms:W3CDTF">2025-12-15T19:40:00Z</dcterms:created>
  <dcterms:modified xsi:type="dcterms:W3CDTF">2025-12-15T22:15:00Z</dcterms:modified>
</cp:coreProperties>
</file>