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4ACB2" w14:textId="77777777" w:rsidR="008373F2" w:rsidRDefault="008373F2" w:rsidP="008373F2">
      <w:pPr>
        <w:spacing w:after="0"/>
        <w:jc w:val="center"/>
        <w:rPr>
          <w:rFonts w:ascii="Times New Roman" w:eastAsia="Times New Roman" w:hAnsi="Times New Roman" w:cs="Times New Roman"/>
          <w:sz w:val="24"/>
          <w:szCs w:val="24"/>
        </w:rPr>
      </w:pPr>
    </w:p>
    <w:tbl>
      <w:tblPr>
        <w:tblW w:w="9571" w:type="dxa"/>
        <w:tblInd w:w="-115" w:type="dxa"/>
        <w:tblLayout w:type="fixed"/>
        <w:tblLook w:val="0400" w:firstRow="0" w:lastRow="0" w:firstColumn="0" w:lastColumn="0" w:noHBand="0" w:noVBand="1"/>
      </w:tblPr>
      <w:tblGrid>
        <w:gridCol w:w="1386"/>
        <w:gridCol w:w="8185"/>
      </w:tblGrid>
      <w:tr w:rsidR="008373F2" w14:paraId="52EF5F22" w14:textId="77777777" w:rsidTr="00A31045">
        <w:tc>
          <w:tcPr>
            <w:tcW w:w="1386" w:type="dxa"/>
          </w:tcPr>
          <w:p w14:paraId="25A1F458" w14:textId="77777777" w:rsidR="008373F2" w:rsidRDefault="008373F2" w:rsidP="00A31045">
            <w:pPr>
              <w:spacing w:after="0" w:line="276" w:lineRule="auto"/>
              <w:rPr>
                <w:rFonts w:ascii="Times New Roman" w:eastAsia="Times New Roman" w:hAnsi="Times New Roman" w:cs="Times New Roman"/>
                <w:b/>
                <w:sz w:val="24"/>
                <w:szCs w:val="24"/>
              </w:rPr>
            </w:pPr>
            <w:r>
              <w:rPr>
                <w:noProof/>
                <w:lang w:eastAsia="ru-RU"/>
              </w:rPr>
              <w:drawing>
                <wp:anchor distT="0" distB="0" distL="114300" distR="114300" simplePos="0" relativeHeight="251659264" behindDoc="0" locked="0" layoutInCell="1" hidden="0" allowOverlap="1" wp14:anchorId="1AA2A941" wp14:editId="6D43F2B6">
                  <wp:simplePos x="0" y="0"/>
                  <wp:positionH relativeFrom="column">
                    <wp:posOffset>-339089</wp:posOffset>
                  </wp:positionH>
                  <wp:positionV relativeFrom="paragraph">
                    <wp:posOffset>149860</wp:posOffset>
                  </wp:positionV>
                  <wp:extent cx="733425" cy="828675"/>
                  <wp:effectExtent l="0" t="0" r="0" b="0"/>
                  <wp:wrapSquare wrapText="bothSides" distT="0" distB="0" distL="114300" distR="114300"/>
                  <wp:docPr id="5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733425" cy="828675"/>
                          </a:xfrm>
                          <a:prstGeom prst="rect">
                            <a:avLst/>
                          </a:prstGeom>
                          <a:ln/>
                        </pic:spPr>
                      </pic:pic>
                    </a:graphicData>
                  </a:graphic>
                </wp:anchor>
              </w:drawing>
            </w:r>
          </w:p>
        </w:tc>
        <w:tc>
          <w:tcPr>
            <w:tcW w:w="8185" w:type="dxa"/>
          </w:tcPr>
          <w:p w14:paraId="512798FA" w14:textId="77777777" w:rsidR="008373F2" w:rsidRDefault="008373F2" w:rsidP="00A3104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772493D2" w14:textId="77777777" w:rsidR="008373F2" w:rsidRDefault="008373F2" w:rsidP="00A3104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 учреждение</w:t>
            </w:r>
          </w:p>
          <w:p w14:paraId="5147D9CC" w14:textId="77777777" w:rsidR="008373F2" w:rsidRDefault="008373F2" w:rsidP="00A3104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высшего образования</w:t>
            </w:r>
          </w:p>
          <w:p w14:paraId="4C7B4059" w14:textId="77777777" w:rsidR="008373F2" w:rsidRDefault="008373F2" w:rsidP="00A31045">
            <w:pPr>
              <w:spacing w:after="0" w:line="276"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«Московский государственный технический университет</w:t>
            </w:r>
          </w:p>
          <w:p w14:paraId="2F607CFC" w14:textId="77777777" w:rsidR="008373F2" w:rsidRDefault="008373F2" w:rsidP="00A31045">
            <w:pPr>
              <w:spacing w:after="0" w:line="276"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имени Н.Э. Баумана</w:t>
            </w:r>
          </w:p>
          <w:p w14:paraId="23A7A38B" w14:textId="77777777" w:rsidR="008373F2" w:rsidRDefault="008373F2" w:rsidP="00A3104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(национальный исследовательский университет)»</w:t>
            </w:r>
          </w:p>
          <w:p w14:paraId="7139D6B9" w14:textId="77777777" w:rsidR="008373F2" w:rsidRDefault="008373F2" w:rsidP="00A3104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(МГТУ им. Н.Э. Баумана)</w:t>
            </w:r>
          </w:p>
        </w:tc>
      </w:tr>
    </w:tbl>
    <w:p w14:paraId="442172CB" w14:textId="77777777" w:rsidR="008373F2" w:rsidRDefault="008373F2" w:rsidP="008373F2">
      <w:pPr>
        <w:pBdr>
          <w:bottom w:val="single" w:sz="24" w:space="1" w:color="000000"/>
        </w:pBdr>
        <w:spacing w:after="0" w:line="240" w:lineRule="auto"/>
        <w:jc w:val="center"/>
        <w:rPr>
          <w:rFonts w:ascii="Times New Roman" w:eastAsia="Times New Roman" w:hAnsi="Times New Roman" w:cs="Times New Roman"/>
          <w:b/>
          <w:sz w:val="10"/>
          <w:szCs w:val="10"/>
        </w:rPr>
      </w:pPr>
    </w:p>
    <w:p w14:paraId="523DAE9C" w14:textId="77777777" w:rsidR="008373F2" w:rsidRDefault="008373F2" w:rsidP="008373F2">
      <w:pPr>
        <w:spacing w:after="0" w:line="240" w:lineRule="auto"/>
        <w:jc w:val="center"/>
        <w:rPr>
          <w:rFonts w:ascii="Times New Roman" w:eastAsia="Times New Roman" w:hAnsi="Times New Roman" w:cs="Times New Roman"/>
          <w:sz w:val="28"/>
          <w:szCs w:val="28"/>
        </w:rPr>
      </w:pPr>
    </w:p>
    <w:p w14:paraId="236080D9" w14:textId="59B8EC47" w:rsidR="008373F2" w:rsidRDefault="008373F2" w:rsidP="008373F2">
      <w:pPr>
        <w:spacing w:after="0" w:line="240" w:lineRule="auto"/>
        <w:rPr>
          <w:rFonts w:ascii="Times New Roman" w:eastAsia="Times New Roman" w:hAnsi="Times New Roman" w:cs="Times New Roman"/>
          <w:sz w:val="32"/>
          <w:szCs w:val="32"/>
        </w:rPr>
      </w:pPr>
    </w:p>
    <w:p w14:paraId="264D3B35" w14:textId="7BE52ACE" w:rsidR="009F5200" w:rsidRDefault="009F5200" w:rsidP="008373F2">
      <w:pPr>
        <w:spacing w:after="0" w:line="240" w:lineRule="auto"/>
        <w:rPr>
          <w:rFonts w:ascii="Times New Roman" w:eastAsia="Times New Roman" w:hAnsi="Times New Roman" w:cs="Times New Roman"/>
          <w:sz w:val="32"/>
          <w:szCs w:val="32"/>
        </w:rPr>
      </w:pPr>
    </w:p>
    <w:p w14:paraId="21A816C6" w14:textId="77777777" w:rsidR="009F5200" w:rsidRDefault="009F5200" w:rsidP="008373F2">
      <w:pPr>
        <w:spacing w:after="0" w:line="240" w:lineRule="auto"/>
        <w:rPr>
          <w:rFonts w:ascii="Times New Roman" w:eastAsia="Times New Roman" w:hAnsi="Times New Roman" w:cs="Times New Roman"/>
          <w:sz w:val="32"/>
          <w:szCs w:val="32"/>
        </w:rPr>
      </w:pPr>
    </w:p>
    <w:p w14:paraId="483BC712" w14:textId="77777777" w:rsidR="008373F2" w:rsidRDefault="008373F2" w:rsidP="008373F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Элементы САУ РН и КА</w:t>
      </w:r>
    </w:p>
    <w:p w14:paraId="3850C6E5" w14:textId="77777777" w:rsidR="008373F2" w:rsidRDefault="008373F2" w:rsidP="008373F2">
      <w:pPr>
        <w:spacing w:after="0" w:line="240" w:lineRule="auto"/>
        <w:rPr>
          <w:rFonts w:ascii="Times New Roman" w:eastAsia="Times New Roman" w:hAnsi="Times New Roman" w:cs="Times New Roman"/>
          <w:i/>
          <w:sz w:val="32"/>
          <w:szCs w:val="32"/>
        </w:rPr>
      </w:pPr>
    </w:p>
    <w:p w14:paraId="0DEB125D" w14:textId="77777777" w:rsidR="008373F2" w:rsidRDefault="008373F2" w:rsidP="008373F2">
      <w:pPr>
        <w:spacing w:after="0" w:line="240" w:lineRule="auto"/>
        <w:rPr>
          <w:rFonts w:ascii="Times New Roman" w:eastAsia="Times New Roman" w:hAnsi="Times New Roman" w:cs="Times New Roman"/>
          <w:i/>
          <w:sz w:val="32"/>
          <w:szCs w:val="32"/>
        </w:rPr>
      </w:pPr>
    </w:p>
    <w:p w14:paraId="0E2C4517" w14:textId="77777777" w:rsidR="008373F2" w:rsidRDefault="008373F2" w:rsidP="008373F2">
      <w:pPr>
        <w:spacing w:after="0" w:line="240" w:lineRule="auto"/>
        <w:rPr>
          <w:rFonts w:ascii="Times New Roman" w:eastAsia="Times New Roman" w:hAnsi="Times New Roman" w:cs="Times New Roman"/>
          <w:i/>
          <w:sz w:val="32"/>
          <w:szCs w:val="32"/>
        </w:rPr>
      </w:pPr>
    </w:p>
    <w:p w14:paraId="53634BE3" w14:textId="77777777" w:rsidR="008373F2" w:rsidRDefault="008373F2" w:rsidP="008373F2">
      <w:pPr>
        <w:spacing w:after="0" w:line="240" w:lineRule="auto"/>
        <w:rPr>
          <w:rFonts w:ascii="Times New Roman" w:eastAsia="Times New Roman" w:hAnsi="Times New Roman" w:cs="Times New Roman"/>
          <w:i/>
          <w:sz w:val="32"/>
          <w:szCs w:val="32"/>
        </w:rPr>
      </w:pPr>
    </w:p>
    <w:p w14:paraId="236316B6" w14:textId="3BA6CCBC" w:rsidR="008373F2" w:rsidRDefault="008373F2" w:rsidP="008373F2">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Отчет по лабораторной работе №</w:t>
      </w:r>
      <w:r w:rsidR="005B28EA">
        <w:rPr>
          <w:rFonts w:ascii="Times New Roman" w:eastAsia="Times New Roman" w:hAnsi="Times New Roman" w:cs="Times New Roman"/>
          <w:b/>
          <w:sz w:val="40"/>
          <w:szCs w:val="40"/>
        </w:rPr>
        <w:t>8</w:t>
      </w:r>
    </w:p>
    <w:p w14:paraId="2B6B1664" w14:textId="01084DF6" w:rsidR="008373F2" w:rsidRDefault="008373F2" w:rsidP="008373F2">
      <w:pPr>
        <w:keepNext/>
        <w:keepLines/>
        <w:spacing w:before="480" w:after="240"/>
        <w:jc w:val="center"/>
        <w:rPr>
          <w:rFonts w:ascii="Times New Roman" w:eastAsia="Times New Roman" w:hAnsi="Times New Roman" w:cs="Times New Roman"/>
          <w:b/>
          <w:color w:val="000000"/>
          <w:sz w:val="40"/>
          <w:szCs w:val="40"/>
        </w:rPr>
      </w:pPr>
      <w:bookmarkStart w:id="0" w:name="_heading=h.gjdgxs" w:colFirst="0" w:colLast="0"/>
      <w:bookmarkEnd w:id="0"/>
      <w:r>
        <w:rPr>
          <w:rFonts w:ascii="Times New Roman" w:eastAsia="Times New Roman" w:hAnsi="Times New Roman" w:cs="Times New Roman"/>
          <w:b/>
          <w:color w:val="000000"/>
          <w:sz w:val="40"/>
          <w:szCs w:val="40"/>
        </w:rPr>
        <w:t>«</w:t>
      </w:r>
      <w:r w:rsidR="005B28EA">
        <w:rPr>
          <w:rFonts w:ascii="Times New Roman" w:eastAsia="Times New Roman" w:hAnsi="Times New Roman" w:cs="Times New Roman"/>
          <w:b/>
          <w:color w:val="000000"/>
          <w:sz w:val="40"/>
          <w:szCs w:val="40"/>
        </w:rPr>
        <w:t xml:space="preserve">Магниторезонансный </w:t>
      </w:r>
      <w:r w:rsidR="00240ECF">
        <w:rPr>
          <w:rFonts w:ascii="Times New Roman" w:eastAsia="Times New Roman" w:hAnsi="Times New Roman" w:cs="Times New Roman"/>
          <w:b/>
          <w:color w:val="000000"/>
          <w:sz w:val="40"/>
          <w:szCs w:val="40"/>
        </w:rPr>
        <w:t>подвес</w:t>
      </w:r>
      <w:r>
        <w:rPr>
          <w:rFonts w:ascii="Times New Roman" w:eastAsia="Times New Roman" w:hAnsi="Times New Roman" w:cs="Times New Roman"/>
          <w:b/>
          <w:color w:val="000000"/>
          <w:sz w:val="40"/>
          <w:szCs w:val="40"/>
        </w:rPr>
        <w:t>»</w:t>
      </w:r>
    </w:p>
    <w:p w14:paraId="4646BEBD" w14:textId="77777777" w:rsidR="008373F2" w:rsidRDefault="008373F2" w:rsidP="008373F2">
      <w:pPr>
        <w:spacing w:after="0" w:line="240" w:lineRule="auto"/>
        <w:rPr>
          <w:rFonts w:ascii="Times New Roman" w:eastAsia="Times New Roman" w:hAnsi="Times New Roman" w:cs="Times New Roman"/>
          <w:sz w:val="24"/>
          <w:szCs w:val="24"/>
        </w:rPr>
      </w:pPr>
    </w:p>
    <w:p w14:paraId="75E35EC8" w14:textId="77777777" w:rsidR="008373F2" w:rsidRPr="00CE5AC4" w:rsidRDefault="008373F2" w:rsidP="008373F2">
      <w:pPr>
        <w:spacing w:after="0" w:line="240" w:lineRule="auto"/>
        <w:rPr>
          <w:rFonts w:ascii="Times New Roman" w:eastAsia="Times New Roman" w:hAnsi="Times New Roman" w:cs="Times New Roman"/>
          <w:sz w:val="24"/>
          <w:szCs w:val="24"/>
        </w:rPr>
      </w:pPr>
    </w:p>
    <w:p w14:paraId="15278AD5" w14:textId="0527FB59" w:rsidR="00A9015F" w:rsidRPr="00CE5AC4" w:rsidRDefault="00A9015F" w:rsidP="00A9015F">
      <w:pPr>
        <w:spacing w:after="15" w:line="413" w:lineRule="auto"/>
        <w:ind w:left="4820" w:right="685" w:firstLine="425"/>
        <w:jc w:val="center"/>
        <w:rPr>
          <w:rFonts w:ascii="Times New Roman" w:eastAsia="Times New Roman" w:hAnsi="Times New Roman" w:cs="Times New Roman"/>
          <w:bCs/>
          <w:sz w:val="28"/>
        </w:rPr>
      </w:pPr>
      <w:r w:rsidRPr="00A9015F">
        <w:rPr>
          <w:rFonts w:ascii="Times New Roman" w:eastAsia="Times New Roman" w:hAnsi="Times New Roman" w:cs="Times New Roman"/>
          <w:b/>
          <w:sz w:val="28"/>
        </w:rPr>
        <w:t xml:space="preserve">Выполнил: </w:t>
      </w:r>
      <w:r w:rsidR="00CE5AC4" w:rsidRPr="00CE5AC4">
        <w:rPr>
          <w:rFonts w:ascii="Times New Roman" w:eastAsia="Times New Roman" w:hAnsi="Times New Roman" w:cs="Times New Roman"/>
          <w:bCs/>
          <w:sz w:val="28"/>
        </w:rPr>
        <w:t>Мочульский С.А.</w:t>
      </w:r>
    </w:p>
    <w:p w14:paraId="5EB88CBA" w14:textId="6FA39816" w:rsidR="00A9015F" w:rsidRPr="00CE5AC4" w:rsidRDefault="00A9015F" w:rsidP="00A9015F">
      <w:pPr>
        <w:spacing w:after="15" w:line="413" w:lineRule="auto"/>
        <w:ind w:left="4820" w:right="685" w:hanging="709"/>
        <w:jc w:val="center"/>
        <w:rPr>
          <w:rFonts w:ascii="Times New Roman" w:eastAsia="Times New Roman" w:hAnsi="Times New Roman" w:cs="Times New Roman"/>
          <w:bCs/>
          <w:sz w:val="28"/>
        </w:rPr>
      </w:pPr>
      <w:r w:rsidRPr="00A9015F">
        <w:rPr>
          <w:rFonts w:ascii="Times New Roman" w:eastAsia="Times New Roman" w:hAnsi="Times New Roman" w:cs="Times New Roman"/>
          <w:b/>
          <w:sz w:val="28"/>
        </w:rPr>
        <w:t xml:space="preserve">Группа: </w:t>
      </w:r>
      <w:r w:rsidRPr="00CE5AC4">
        <w:rPr>
          <w:rFonts w:ascii="Times New Roman" w:eastAsia="Times New Roman" w:hAnsi="Times New Roman" w:cs="Times New Roman"/>
          <w:bCs/>
          <w:sz w:val="28"/>
        </w:rPr>
        <w:t>ПС4-82</w:t>
      </w:r>
    </w:p>
    <w:p w14:paraId="44844E2B" w14:textId="77777777" w:rsidR="00A9015F" w:rsidRPr="00A9015F" w:rsidRDefault="00A9015F" w:rsidP="00A9015F">
      <w:pPr>
        <w:spacing w:after="15" w:line="413" w:lineRule="auto"/>
        <w:ind w:left="4820" w:right="685" w:firstLine="283"/>
        <w:jc w:val="center"/>
        <w:rPr>
          <w:rFonts w:ascii="Times New Roman" w:hAnsi="Times New Roman" w:cs="Times New Roman"/>
        </w:rPr>
      </w:pPr>
    </w:p>
    <w:p w14:paraId="18549B29" w14:textId="1B9362E6" w:rsidR="00A9015F" w:rsidRDefault="00A9015F" w:rsidP="00A9015F">
      <w:pPr>
        <w:spacing w:after="108"/>
        <w:ind w:left="4820" w:hanging="425"/>
        <w:jc w:val="center"/>
        <w:rPr>
          <w:rFonts w:ascii="Times New Roman" w:eastAsia="Times New Roman" w:hAnsi="Times New Roman" w:cs="Times New Roman"/>
          <w:b/>
          <w:sz w:val="28"/>
        </w:rPr>
      </w:pPr>
      <w:r w:rsidRPr="00A9015F">
        <w:rPr>
          <w:rFonts w:ascii="Times New Roman" w:eastAsia="Times New Roman" w:hAnsi="Times New Roman" w:cs="Times New Roman"/>
          <w:b/>
          <w:sz w:val="28"/>
        </w:rPr>
        <w:t xml:space="preserve">Проверил: </w:t>
      </w:r>
      <w:r w:rsidRPr="00CE5AC4">
        <w:rPr>
          <w:rFonts w:ascii="Times New Roman" w:eastAsia="Times New Roman" w:hAnsi="Times New Roman" w:cs="Times New Roman"/>
          <w:bCs/>
          <w:sz w:val="28"/>
        </w:rPr>
        <w:t>Сысоев М.А.</w:t>
      </w:r>
    </w:p>
    <w:p w14:paraId="7BB3E6C6" w14:textId="77777777" w:rsidR="00A9015F" w:rsidRPr="00A9015F" w:rsidRDefault="00A9015F" w:rsidP="00A9015F">
      <w:pPr>
        <w:spacing w:after="108"/>
        <w:ind w:left="4820" w:firstLine="567"/>
        <w:jc w:val="center"/>
        <w:rPr>
          <w:rFonts w:ascii="Times New Roman" w:hAnsi="Times New Roman" w:cs="Times New Roman"/>
        </w:rPr>
      </w:pPr>
    </w:p>
    <w:p w14:paraId="76ABCD78" w14:textId="77777777" w:rsidR="00A9015F" w:rsidRDefault="00A9015F" w:rsidP="00A9015F">
      <w:pPr>
        <w:spacing w:after="0" w:line="437" w:lineRule="auto"/>
        <w:ind w:left="4820" w:firstLine="283"/>
        <w:jc w:val="center"/>
        <w:rPr>
          <w:rFonts w:ascii="Times New Roman" w:eastAsia="Times New Roman" w:hAnsi="Times New Roman" w:cs="Times New Roman"/>
          <w:b/>
          <w:sz w:val="28"/>
        </w:rPr>
      </w:pPr>
      <w:r w:rsidRPr="00A9015F">
        <w:rPr>
          <w:rFonts w:ascii="Times New Roman" w:eastAsia="Times New Roman" w:hAnsi="Times New Roman" w:cs="Times New Roman"/>
          <w:b/>
          <w:sz w:val="28"/>
        </w:rPr>
        <w:t xml:space="preserve">Работа выполнена: </w:t>
      </w:r>
      <w:r w:rsidRPr="00CE5AC4">
        <w:rPr>
          <w:rFonts w:ascii="Times New Roman" w:eastAsia="Times New Roman" w:hAnsi="Times New Roman" w:cs="Times New Roman"/>
          <w:bCs/>
          <w:sz w:val="28"/>
        </w:rPr>
        <w:t>29/05/2026</w:t>
      </w:r>
    </w:p>
    <w:p w14:paraId="31A180F0" w14:textId="77777777" w:rsidR="00A9015F" w:rsidRPr="00A9015F" w:rsidRDefault="00A9015F" w:rsidP="00A9015F">
      <w:pPr>
        <w:spacing w:after="0" w:line="437" w:lineRule="auto"/>
        <w:ind w:left="4820" w:right="1411" w:firstLine="283"/>
        <w:jc w:val="center"/>
        <w:rPr>
          <w:rFonts w:ascii="Times New Roman" w:eastAsia="Times New Roman" w:hAnsi="Times New Roman" w:cs="Times New Roman"/>
          <w:b/>
          <w:sz w:val="28"/>
        </w:rPr>
      </w:pPr>
    </w:p>
    <w:p w14:paraId="37F66883" w14:textId="4EA0C669" w:rsidR="00A9015F" w:rsidRPr="00A9015F" w:rsidRDefault="00A9015F" w:rsidP="00A9015F">
      <w:pPr>
        <w:spacing w:after="0" w:line="437" w:lineRule="auto"/>
        <w:ind w:left="4820" w:right="1411" w:firstLine="1417"/>
        <w:jc w:val="center"/>
        <w:rPr>
          <w:rFonts w:ascii="Times New Roman" w:hAnsi="Times New Roman" w:cs="Times New Roman"/>
        </w:rPr>
      </w:pPr>
      <w:r w:rsidRPr="00A9015F">
        <w:rPr>
          <w:rFonts w:ascii="Times New Roman" w:eastAsia="Times New Roman" w:hAnsi="Times New Roman" w:cs="Times New Roman"/>
          <w:b/>
          <w:sz w:val="28"/>
        </w:rPr>
        <w:t>Отчет сдан:</w:t>
      </w:r>
    </w:p>
    <w:p w14:paraId="03142875" w14:textId="08E88BDB" w:rsidR="00A9015F" w:rsidRPr="00A9015F" w:rsidRDefault="00A9015F" w:rsidP="00A9015F">
      <w:pPr>
        <w:spacing w:after="129"/>
        <w:ind w:left="4820" w:hanging="425"/>
        <w:jc w:val="center"/>
        <w:rPr>
          <w:rFonts w:ascii="Times New Roman" w:eastAsia="Times New Roman" w:hAnsi="Times New Roman" w:cs="Times New Roman"/>
          <w:sz w:val="28"/>
        </w:rPr>
      </w:pPr>
      <w:r w:rsidRPr="00A9015F">
        <w:rPr>
          <w:rFonts w:ascii="Times New Roman" w:eastAsia="Times New Roman" w:hAnsi="Times New Roman" w:cs="Times New Roman"/>
          <w:b/>
          <w:sz w:val="28"/>
        </w:rPr>
        <w:t>Оценка:</w:t>
      </w:r>
    </w:p>
    <w:p w14:paraId="309A0CDC" w14:textId="570AF722" w:rsidR="008373F2" w:rsidRPr="00A9015F" w:rsidRDefault="008373F2" w:rsidP="009F5200">
      <w:pPr>
        <w:spacing w:after="0" w:line="240" w:lineRule="auto"/>
        <w:jc w:val="right"/>
        <w:rPr>
          <w:rFonts w:ascii="Times New Roman" w:eastAsia="Times New Roman" w:hAnsi="Times New Roman" w:cs="Times New Roman"/>
          <w:sz w:val="24"/>
          <w:szCs w:val="24"/>
        </w:rPr>
      </w:pPr>
    </w:p>
    <w:p w14:paraId="20EC1E67" w14:textId="77777777" w:rsidR="008373F2" w:rsidRDefault="008373F2" w:rsidP="009F5200">
      <w:pPr>
        <w:spacing w:after="0" w:line="240" w:lineRule="auto"/>
        <w:jc w:val="right"/>
        <w:rPr>
          <w:rFonts w:ascii="Times New Roman" w:eastAsia="Times New Roman" w:hAnsi="Times New Roman" w:cs="Times New Roman"/>
          <w:sz w:val="24"/>
          <w:szCs w:val="24"/>
        </w:rPr>
      </w:pPr>
    </w:p>
    <w:p w14:paraId="224FC9F7" w14:textId="77777777" w:rsidR="00A9015F" w:rsidRDefault="00A9015F" w:rsidP="008373F2">
      <w:pPr>
        <w:spacing w:after="0"/>
        <w:jc w:val="center"/>
        <w:rPr>
          <w:rFonts w:ascii="Times New Roman" w:eastAsia="Times New Roman" w:hAnsi="Times New Roman" w:cs="Times New Roman"/>
          <w:i/>
          <w:sz w:val="28"/>
          <w:szCs w:val="28"/>
        </w:rPr>
      </w:pPr>
    </w:p>
    <w:p w14:paraId="3117F839" w14:textId="77777777" w:rsidR="00A9015F" w:rsidRDefault="00A9015F" w:rsidP="008373F2">
      <w:pPr>
        <w:spacing w:after="0"/>
        <w:jc w:val="center"/>
        <w:rPr>
          <w:rFonts w:ascii="Times New Roman" w:eastAsia="Times New Roman" w:hAnsi="Times New Roman" w:cs="Times New Roman"/>
          <w:i/>
          <w:sz w:val="28"/>
          <w:szCs w:val="28"/>
        </w:rPr>
      </w:pPr>
    </w:p>
    <w:p w14:paraId="6210D667" w14:textId="77777777" w:rsidR="00A9015F" w:rsidRDefault="00A9015F" w:rsidP="008373F2">
      <w:pPr>
        <w:spacing w:after="0"/>
        <w:jc w:val="center"/>
        <w:rPr>
          <w:rFonts w:ascii="Times New Roman" w:eastAsia="Times New Roman" w:hAnsi="Times New Roman" w:cs="Times New Roman"/>
          <w:i/>
          <w:sz w:val="28"/>
          <w:szCs w:val="28"/>
        </w:rPr>
      </w:pPr>
    </w:p>
    <w:p w14:paraId="5506036E" w14:textId="77777777" w:rsidR="00A9015F" w:rsidRDefault="00A9015F" w:rsidP="008373F2">
      <w:pPr>
        <w:spacing w:after="0"/>
        <w:jc w:val="center"/>
        <w:rPr>
          <w:rFonts w:ascii="Times New Roman" w:eastAsia="Times New Roman" w:hAnsi="Times New Roman" w:cs="Times New Roman"/>
          <w:i/>
          <w:sz w:val="28"/>
          <w:szCs w:val="28"/>
        </w:rPr>
      </w:pPr>
    </w:p>
    <w:p w14:paraId="0045CB2E" w14:textId="77777777" w:rsidR="00A9015F" w:rsidRDefault="00CC6AE1" w:rsidP="005A627E">
      <w:pPr>
        <w:spacing w:after="0"/>
        <w:jc w:val="center"/>
        <w:rPr>
          <w:rFonts w:ascii="Times New Roman" w:eastAsia="Times New Roman" w:hAnsi="Times New Roman" w:cs="Times New Roman"/>
          <w:i/>
          <w:sz w:val="28"/>
          <w:szCs w:val="28"/>
        </w:rPr>
        <w:sectPr w:rsidR="00A9015F" w:rsidSect="00410334">
          <w:pgSz w:w="11906" w:h="16838"/>
          <w:pgMar w:top="851" w:right="424" w:bottom="851" w:left="1134" w:header="709" w:footer="709" w:gutter="0"/>
          <w:cols w:space="708"/>
          <w:docGrid w:linePitch="360"/>
        </w:sectPr>
      </w:pPr>
      <w:r>
        <w:rPr>
          <w:rFonts w:ascii="Times New Roman" w:eastAsia="Times New Roman" w:hAnsi="Times New Roman" w:cs="Times New Roman"/>
          <w:i/>
          <w:sz w:val="28"/>
          <w:szCs w:val="28"/>
        </w:rPr>
        <w:t>2026</w:t>
      </w:r>
      <w:r w:rsidR="008373F2">
        <w:rPr>
          <w:rFonts w:ascii="Times New Roman" w:eastAsia="Times New Roman" w:hAnsi="Times New Roman" w:cs="Times New Roman"/>
          <w:i/>
          <w:sz w:val="28"/>
          <w:szCs w:val="28"/>
        </w:rPr>
        <w:t xml:space="preserve"> г.</w:t>
      </w:r>
    </w:p>
    <w:p w14:paraId="4EB99F52" w14:textId="5E0064D2" w:rsidR="00246BE1" w:rsidRPr="00246BE1" w:rsidRDefault="00246BE1" w:rsidP="00246BE1">
      <w:pPr>
        <w:spacing w:after="0" w:line="240" w:lineRule="auto"/>
        <w:ind w:firstLine="709"/>
        <w:jc w:val="both"/>
        <w:rPr>
          <w:rFonts w:ascii="Times New Roman" w:hAnsi="Times New Roman" w:cs="Times New Roman"/>
          <w:sz w:val="24"/>
          <w:szCs w:val="24"/>
        </w:rPr>
      </w:pPr>
      <w:bookmarkStart w:id="1" w:name="bookmark1"/>
      <w:r w:rsidRPr="00693ABC">
        <w:rPr>
          <w:rFonts w:ascii="Times New Roman" w:hAnsi="Times New Roman" w:cs="Times New Roman"/>
          <w:b/>
          <w:sz w:val="24"/>
          <w:szCs w:val="24"/>
          <w:u w:val="single"/>
        </w:rPr>
        <w:lastRenderedPageBreak/>
        <w:t>Цель работы:</w:t>
      </w:r>
      <w:r w:rsidRPr="00246BE1">
        <w:rPr>
          <w:rFonts w:ascii="Times New Roman" w:hAnsi="Times New Roman" w:cs="Times New Roman"/>
          <w:sz w:val="24"/>
          <w:szCs w:val="24"/>
        </w:rPr>
        <w:t xml:space="preserve"> изучить принцип действия, схему, методику настройки и силовые характеристики пассивного магнитного подвеса. Экспериментально определить резонансную характеристику и добротность подвеса и рассчитать связанные с ней силовые параметры.</w:t>
      </w:r>
    </w:p>
    <w:p w14:paraId="4221FA09" w14:textId="0A9D3A02" w:rsidR="00246BE1" w:rsidRDefault="00246BE1" w:rsidP="00246BE1">
      <w:pPr>
        <w:spacing w:after="0" w:line="240" w:lineRule="auto"/>
        <w:ind w:firstLine="709"/>
        <w:jc w:val="both"/>
        <w:rPr>
          <w:rFonts w:ascii="Times New Roman" w:hAnsi="Times New Roman" w:cs="Times New Roman"/>
          <w:sz w:val="24"/>
          <w:szCs w:val="24"/>
        </w:rPr>
      </w:pPr>
      <w:r w:rsidRPr="00693ABC">
        <w:rPr>
          <w:rFonts w:ascii="Times New Roman" w:hAnsi="Times New Roman" w:cs="Times New Roman"/>
          <w:b/>
          <w:sz w:val="24"/>
          <w:szCs w:val="24"/>
          <w:u w:val="single"/>
        </w:rPr>
        <w:t>Назначение элемента:</w:t>
      </w:r>
      <w:r w:rsidRPr="00246BE1">
        <w:rPr>
          <w:rFonts w:ascii="Times New Roman" w:hAnsi="Times New Roman" w:cs="Times New Roman"/>
          <w:sz w:val="24"/>
          <w:szCs w:val="24"/>
        </w:rPr>
        <w:t xml:space="preserve"> Пассивный магнитный (магниторезонансный) подвес используют в высокоточных поплавковых интегрирующих гироскопах и акселерометрах в качестве опор чувствительного элемента.</w:t>
      </w:r>
    </w:p>
    <w:p w14:paraId="4CC7180C" w14:textId="0CF25C7A" w:rsidR="00693ABC" w:rsidRDefault="00693ABC" w:rsidP="00246BE1">
      <w:pPr>
        <w:spacing w:after="0" w:line="240" w:lineRule="auto"/>
        <w:ind w:firstLine="709"/>
        <w:jc w:val="both"/>
        <w:rPr>
          <w:rFonts w:ascii="Times New Roman" w:hAnsi="Times New Roman" w:cs="Times New Roman"/>
          <w:sz w:val="24"/>
          <w:szCs w:val="24"/>
        </w:rPr>
      </w:pPr>
    </w:p>
    <w:p w14:paraId="48D27F2C" w14:textId="6522AC29" w:rsidR="00693ABC" w:rsidRPr="00693ABC" w:rsidRDefault="00693ABC" w:rsidP="00693ABC">
      <w:pPr>
        <w:spacing w:after="0" w:line="240" w:lineRule="auto"/>
        <w:jc w:val="center"/>
        <w:rPr>
          <w:rFonts w:ascii="Times New Roman" w:hAnsi="Times New Roman" w:cs="Times New Roman"/>
          <w:b/>
          <w:bCs/>
          <w:sz w:val="28"/>
          <w:szCs w:val="28"/>
          <w:u w:val="single"/>
        </w:rPr>
      </w:pPr>
      <w:r w:rsidRPr="00693ABC">
        <w:rPr>
          <w:rFonts w:ascii="Times New Roman" w:hAnsi="Times New Roman" w:cs="Times New Roman"/>
          <w:b/>
          <w:bCs/>
          <w:sz w:val="28"/>
          <w:szCs w:val="28"/>
          <w:u w:val="single"/>
        </w:rPr>
        <w:t>Теоретическая часть</w:t>
      </w:r>
    </w:p>
    <w:p w14:paraId="7CFC60D0" w14:textId="231CBED5" w:rsidR="005A627E" w:rsidRPr="004C7D8D" w:rsidRDefault="004C7D8D" w:rsidP="004C7D8D">
      <w:pPr>
        <w:pStyle w:val="2"/>
        <w:ind w:left="0"/>
        <w:jc w:val="both"/>
        <w:rPr>
          <w:b w:val="0"/>
          <w:sz w:val="24"/>
          <w:szCs w:val="24"/>
        </w:rPr>
      </w:pPr>
      <w:r w:rsidRPr="004C7D8D">
        <w:rPr>
          <w:b w:val="0"/>
          <w:sz w:val="24"/>
          <w:szCs w:val="24"/>
        </w:rPr>
        <w:t>Узел центрирования ЧЭ представляет собой устройство, структурная схема осей центрирования которого представлена на рис. 1. Для удержания чувствительного элемента (ЧЭ) прецизионного гироскопа (рис. 2) в рабочем положении необходимо ограничить 5 из 6 его степеней свободы (3 поступательных и 2 вращательных). Для этого необходимо иметь 5 осей центрирования: 4 радиальных (Х</w:t>
      </w:r>
      <w:r w:rsidRPr="004C7D8D">
        <w:rPr>
          <w:b w:val="0"/>
          <w:sz w:val="24"/>
          <w:szCs w:val="24"/>
          <w:vertAlign w:val="subscript"/>
        </w:rPr>
        <w:t>1</w:t>
      </w:r>
      <w:r w:rsidRPr="004C7D8D">
        <w:rPr>
          <w:b w:val="0"/>
          <w:sz w:val="24"/>
          <w:szCs w:val="24"/>
        </w:rPr>
        <w:t>-Х</w:t>
      </w:r>
      <w:r w:rsidRPr="004C7D8D">
        <w:rPr>
          <w:b w:val="0"/>
          <w:sz w:val="24"/>
          <w:szCs w:val="24"/>
          <w:vertAlign w:val="subscript"/>
        </w:rPr>
        <w:t>2</w:t>
      </w:r>
      <w:r w:rsidRPr="004C7D8D">
        <w:rPr>
          <w:b w:val="0"/>
          <w:sz w:val="24"/>
          <w:szCs w:val="24"/>
        </w:rPr>
        <w:t xml:space="preserve">, </w:t>
      </w:r>
      <w:r w:rsidRPr="004C7D8D">
        <w:rPr>
          <w:b w:val="0"/>
          <w:sz w:val="24"/>
          <w:szCs w:val="24"/>
          <w:lang w:val="en-US"/>
        </w:rPr>
        <w:t>Y</w:t>
      </w:r>
      <w:r w:rsidRPr="004C7D8D">
        <w:rPr>
          <w:b w:val="0"/>
          <w:sz w:val="24"/>
          <w:szCs w:val="24"/>
          <w:vertAlign w:val="subscript"/>
        </w:rPr>
        <w:t>1</w:t>
      </w:r>
      <w:r w:rsidRPr="004C7D8D">
        <w:rPr>
          <w:b w:val="0"/>
          <w:sz w:val="24"/>
          <w:szCs w:val="24"/>
        </w:rPr>
        <w:t>-</w:t>
      </w:r>
      <w:r w:rsidRPr="004C7D8D">
        <w:rPr>
          <w:b w:val="0"/>
          <w:sz w:val="24"/>
          <w:szCs w:val="24"/>
          <w:lang w:val="en-US"/>
        </w:rPr>
        <w:t>Y</w:t>
      </w:r>
      <w:r w:rsidRPr="004C7D8D">
        <w:rPr>
          <w:b w:val="0"/>
          <w:sz w:val="24"/>
          <w:szCs w:val="24"/>
          <w:vertAlign w:val="subscript"/>
        </w:rPr>
        <w:t>2</w:t>
      </w:r>
      <w:r w:rsidRPr="004C7D8D">
        <w:rPr>
          <w:b w:val="0"/>
          <w:sz w:val="24"/>
          <w:szCs w:val="24"/>
        </w:rPr>
        <w:t xml:space="preserve">, </w:t>
      </w:r>
      <w:r w:rsidRPr="004C7D8D">
        <w:rPr>
          <w:b w:val="0"/>
          <w:sz w:val="24"/>
          <w:szCs w:val="24"/>
          <w:lang w:val="en-US"/>
        </w:rPr>
        <w:t>X</w:t>
      </w:r>
      <w:r w:rsidRPr="004C7D8D">
        <w:rPr>
          <w:b w:val="0"/>
          <w:sz w:val="24"/>
          <w:szCs w:val="24"/>
          <w:vertAlign w:val="subscript"/>
        </w:rPr>
        <w:t>3</w:t>
      </w:r>
      <w:r w:rsidRPr="004C7D8D">
        <w:rPr>
          <w:b w:val="0"/>
          <w:sz w:val="24"/>
          <w:szCs w:val="24"/>
        </w:rPr>
        <w:t>-</w:t>
      </w:r>
      <w:r w:rsidRPr="004C7D8D">
        <w:rPr>
          <w:b w:val="0"/>
          <w:sz w:val="24"/>
          <w:szCs w:val="24"/>
          <w:lang w:val="en-US"/>
        </w:rPr>
        <w:t>X</w:t>
      </w:r>
      <w:r w:rsidRPr="004C7D8D">
        <w:rPr>
          <w:b w:val="0"/>
          <w:sz w:val="24"/>
          <w:szCs w:val="24"/>
          <w:vertAlign w:val="subscript"/>
        </w:rPr>
        <w:t>4</w:t>
      </w:r>
      <w:r w:rsidRPr="004C7D8D">
        <w:rPr>
          <w:b w:val="0"/>
          <w:sz w:val="24"/>
          <w:szCs w:val="24"/>
        </w:rPr>
        <w:t xml:space="preserve">, </w:t>
      </w:r>
      <w:r w:rsidRPr="004C7D8D">
        <w:rPr>
          <w:b w:val="0"/>
          <w:sz w:val="24"/>
          <w:szCs w:val="24"/>
          <w:lang w:val="en-US"/>
        </w:rPr>
        <w:t>Y</w:t>
      </w:r>
      <w:r w:rsidRPr="004C7D8D">
        <w:rPr>
          <w:b w:val="0"/>
          <w:sz w:val="24"/>
          <w:szCs w:val="24"/>
          <w:vertAlign w:val="subscript"/>
        </w:rPr>
        <w:t>3</w:t>
      </w:r>
      <w:r w:rsidRPr="004C7D8D">
        <w:rPr>
          <w:b w:val="0"/>
          <w:sz w:val="24"/>
          <w:szCs w:val="24"/>
        </w:rPr>
        <w:t>-</w:t>
      </w:r>
      <w:r w:rsidRPr="004C7D8D">
        <w:rPr>
          <w:b w:val="0"/>
          <w:sz w:val="24"/>
          <w:szCs w:val="24"/>
          <w:lang w:val="en-US"/>
        </w:rPr>
        <w:t>Y</w:t>
      </w:r>
      <w:r w:rsidRPr="004C7D8D">
        <w:rPr>
          <w:b w:val="0"/>
          <w:sz w:val="24"/>
          <w:szCs w:val="24"/>
          <w:vertAlign w:val="subscript"/>
        </w:rPr>
        <w:t>4</w:t>
      </w:r>
      <w:r w:rsidRPr="004C7D8D">
        <w:rPr>
          <w:b w:val="0"/>
          <w:sz w:val="24"/>
          <w:szCs w:val="24"/>
        </w:rPr>
        <w:t>) и 1 аксиальную (</w:t>
      </w:r>
      <w:r w:rsidRPr="004C7D8D">
        <w:rPr>
          <w:b w:val="0"/>
          <w:sz w:val="24"/>
          <w:szCs w:val="24"/>
          <w:lang w:val="en-US"/>
        </w:rPr>
        <w:t>Z</w:t>
      </w:r>
      <w:r w:rsidRPr="004C7D8D">
        <w:rPr>
          <w:b w:val="0"/>
          <w:sz w:val="24"/>
          <w:szCs w:val="24"/>
        </w:rPr>
        <w:t>). Узел центрирования состоит из двух элементов центрирования (ЭЦ), каждый из которых представляет собой конусную радиально-упорную контракцию типа «</w:t>
      </w:r>
      <w:proofErr w:type="spellStart"/>
      <w:r w:rsidRPr="004C7D8D">
        <w:rPr>
          <w:b w:val="0"/>
          <w:sz w:val="24"/>
          <w:szCs w:val="24"/>
        </w:rPr>
        <w:t>микросин</w:t>
      </w:r>
      <w:proofErr w:type="spellEnd"/>
      <w:r w:rsidRPr="004C7D8D">
        <w:rPr>
          <w:b w:val="0"/>
          <w:sz w:val="24"/>
          <w:szCs w:val="24"/>
        </w:rPr>
        <w:t xml:space="preserve">». ЭЦ (рис. 3) состоит из статора и ротора. Статор набран их ферромагнитных пластин. Внутри статора размещены 4 обмотки. Ротор также выполнен из </w:t>
      </w:r>
      <w:proofErr w:type="spellStart"/>
      <w:r w:rsidRPr="004C7D8D">
        <w:rPr>
          <w:b w:val="0"/>
          <w:sz w:val="24"/>
          <w:szCs w:val="24"/>
        </w:rPr>
        <w:t>магнитомягкого</w:t>
      </w:r>
      <w:proofErr w:type="spellEnd"/>
      <w:r w:rsidRPr="004C7D8D">
        <w:rPr>
          <w:b w:val="0"/>
          <w:sz w:val="24"/>
          <w:szCs w:val="24"/>
        </w:rPr>
        <w:t xml:space="preserve"> материала и жестко соединен с осью ЧЭ.</w:t>
      </w:r>
    </w:p>
    <w:p w14:paraId="155BD44D" w14:textId="4AFD71DF" w:rsidR="004C7D8D" w:rsidRDefault="004C7D8D" w:rsidP="004C7D8D">
      <w:pPr>
        <w:spacing w:after="0"/>
        <w:ind w:firstLine="709"/>
        <w:rPr>
          <w:rFonts w:cs="Times New Roman"/>
          <w:szCs w:val="24"/>
        </w:rPr>
      </w:pPr>
      <w:r>
        <w:rPr>
          <w:rFonts w:cs="Times New Roman"/>
          <w:szCs w:val="24"/>
        </w:rPr>
        <w:t>.</w:t>
      </w:r>
      <w:r>
        <w:rPr>
          <w:rFonts w:cs="Times New Roman"/>
          <w:noProof/>
          <w:szCs w:val="24"/>
          <w:lang w:eastAsia="ru-RU"/>
        </w:rPr>
        <w:drawing>
          <wp:inline distT="0" distB="0" distL="0" distR="0" wp14:anchorId="359A91AF" wp14:editId="008B2D78">
            <wp:extent cx="1740877" cy="190844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png"/>
                    <pic:cNvPicPr/>
                  </pic:nvPicPr>
                  <pic:blipFill rotWithShape="1">
                    <a:blip r:embed="rId9" cstate="print">
                      <a:extLst>
                        <a:ext uri="{28A0092B-C50C-407E-A947-70E740481C1C}">
                          <a14:useLocalDpi xmlns:a14="http://schemas.microsoft.com/office/drawing/2010/main" val="0"/>
                        </a:ext>
                      </a:extLst>
                    </a:blip>
                    <a:srcRect l="10524" t="4086" r="44235" b="7742"/>
                    <a:stretch/>
                  </pic:blipFill>
                  <pic:spPr bwMode="auto">
                    <a:xfrm>
                      <a:off x="0" y="0"/>
                      <a:ext cx="1769076" cy="1939362"/>
                    </a:xfrm>
                    <a:prstGeom prst="rect">
                      <a:avLst/>
                    </a:prstGeom>
                    <a:ln>
                      <a:noFill/>
                    </a:ln>
                    <a:extLst>
                      <a:ext uri="{53640926-AAD7-44D8-BBD7-CCE9431645EC}">
                        <a14:shadowObscured xmlns:a14="http://schemas.microsoft.com/office/drawing/2010/main"/>
                      </a:ext>
                    </a:extLst>
                  </pic:spPr>
                </pic:pic>
              </a:graphicData>
            </a:graphic>
          </wp:inline>
        </w:drawing>
      </w:r>
      <w:r w:rsidRPr="004C7D8D">
        <w:rPr>
          <w:rFonts w:cs="Times New Roman"/>
          <w:noProof/>
          <w:szCs w:val="24"/>
          <w:lang w:eastAsia="ru-RU"/>
        </w:rPr>
        <w:t xml:space="preserve"> </w:t>
      </w:r>
      <w:r>
        <w:rPr>
          <w:rFonts w:cs="Times New Roman"/>
          <w:noProof/>
          <w:szCs w:val="24"/>
          <w:lang w:eastAsia="ru-RU"/>
        </w:rPr>
        <w:drawing>
          <wp:inline distT="0" distB="0" distL="0" distR="0" wp14:anchorId="69557995" wp14:editId="0F264A4F">
            <wp:extent cx="3038966" cy="1595608"/>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png"/>
                    <pic:cNvPicPr/>
                  </pic:nvPicPr>
                  <pic:blipFill rotWithShape="1">
                    <a:blip r:embed="rId10" cstate="print">
                      <a:extLst>
                        <a:ext uri="{28A0092B-C50C-407E-A947-70E740481C1C}">
                          <a14:useLocalDpi xmlns:a14="http://schemas.microsoft.com/office/drawing/2010/main" val="0"/>
                        </a:ext>
                      </a:extLst>
                    </a:blip>
                    <a:srcRect l="3871" r="12542" b="21977"/>
                    <a:stretch/>
                  </pic:blipFill>
                  <pic:spPr bwMode="auto">
                    <a:xfrm>
                      <a:off x="0" y="0"/>
                      <a:ext cx="3059578" cy="1606430"/>
                    </a:xfrm>
                    <a:prstGeom prst="rect">
                      <a:avLst/>
                    </a:prstGeom>
                    <a:ln>
                      <a:noFill/>
                    </a:ln>
                    <a:extLst>
                      <a:ext uri="{53640926-AAD7-44D8-BBD7-CCE9431645EC}">
                        <a14:shadowObscured xmlns:a14="http://schemas.microsoft.com/office/drawing/2010/main"/>
                      </a:ext>
                    </a:extLst>
                  </pic:spPr>
                </pic:pic>
              </a:graphicData>
            </a:graphic>
          </wp:inline>
        </w:drawing>
      </w:r>
    </w:p>
    <w:p w14:paraId="75990CB2" w14:textId="2C85E9D7" w:rsidR="004C7D8D" w:rsidRPr="004C7D8D" w:rsidRDefault="004C7D8D" w:rsidP="00036DC9">
      <w:pPr>
        <w:ind w:left="4820" w:hanging="4820"/>
        <w:rPr>
          <w:rFonts w:ascii="Times New Roman" w:hAnsi="Times New Roman" w:cs="Times New Roman"/>
          <w:szCs w:val="24"/>
        </w:rPr>
      </w:pPr>
      <w:r w:rsidRPr="004C7D8D">
        <w:rPr>
          <w:rFonts w:ascii="Times New Roman" w:hAnsi="Times New Roman" w:cs="Times New Roman"/>
          <w:szCs w:val="24"/>
        </w:rPr>
        <w:t>Рис. 1. Структурная схема узла центрирования ЧЭ</w:t>
      </w:r>
      <w:r>
        <w:rPr>
          <w:rFonts w:cs="Times New Roman"/>
          <w:szCs w:val="24"/>
        </w:rPr>
        <w:t xml:space="preserve">. </w:t>
      </w:r>
      <w:r w:rsidR="00036DC9">
        <w:rPr>
          <w:rFonts w:cs="Times New Roman"/>
          <w:szCs w:val="24"/>
        </w:rPr>
        <w:t xml:space="preserve">        </w:t>
      </w:r>
      <w:r>
        <w:rPr>
          <w:rFonts w:cs="Times New Roman"/>
          <w:szCs w:val="24"/>
        </w:rPr>
        <w:t>Ри</w:t>
      </w:r>
      <w:r w:rsidRPr="004C7D8D">
        <w:rPr>
          <w:rFonts w:ascii="Times New Roman" w:hAnsi="Times New Roman" w:cs="Times New Roman"/>
          <w:szCs w:val="24"/>
        </w:rPr>
        <w:t>с. 2. Принципиальная схема поплавкового прибора с магнитным подвесов.</w:t>
      </w:r>
    </w:p>
    <w:p w14:paraId="0B88F803" w14:textId="77777777" w:rsidR="004C7D8D" w:rsidRDefault="004C7D8D" w:rsidP="004C7D8D">
      <w:pPr>
        <w:spacing w:after="0"/>
        <w:ind w:firstLine="709"/>
        <w:jc w:val="center"/>
        <w:rPr>
          <w:rFonts w:cs="Times New Roman"/>
          <w:szCs w:val="24"/>
        </w:rPr>
      </w:pPr>
      <w:r>
        <w:rPr>
          <w:rFonts w:cs="Times New Roman"/>
          <w:noProof/>
          <w:szCs w:val="24"/>
          <w:lang w:eastAsia="ru-RU"/>
        </w:rPr>
        <w:drawing>
          <wp:inline distT="0" distB="0" distL="0" distR="0" wp14:anchorId="115BB7CB" wp14:editId="72AB1FB5">
            <wp:extent cx="3458308" cy="1624988"/>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3.png"/>
                    <pic:cNvPicPr/>
                  </pic:nvPicPr>
                  <pic:blipFill rotWithShape="1">
                    <a:blip r:embed="rId11" cstate="print">
                      <a:extLst>
                        <a:ext uri="{28A0092B-C50C-407E-A947-70E740481C1C}">
                          <a14:useLocalDpi xmlns:a14="http://schemas.microsoft.com/office/drawing/2010/main" val="0"/>
                        </a:ext>
                      </a:extLst>
                    </a:blip>
                    <a:srcRect l="2661" t="1" r="17018" b="32903"/>
                    <a:stretch/>
                  </pic:blipFill>
                  <pic:spPr bwMode="auto">
                    <a:xfrm>
                      <a:off x="0" y="0"/>
                      <a:ext cx="3479065" cy="1634741"/>
                    </a:xfrm>
                    <a:prstGeom prst="rect">
                      <a:avLst/>
                    </a:prstGeom>
                    <a:ln>
                      <a:noFill/>
                    </a:ln>
                    <a:extLst>
                      <a:ext uri="{53640926-AAD7-44D8-BBD7-CCE9431645EC}">
                        <a14:shadowObscured xmlns:a14="http://schemas.microsoft.com/office/drawing/2010/main"/>
                      </a:ext>
                    </a:extLst>
                  </pic:spPr>
                </pic:pic>
              </a:graphicData>
            </a:graphic>
          </wp:inline>
        </w:drawing>
      </w:r>
    </w:p>
    <w:p w14:paraId="209F3B92" w14:textId="77777777" w:rsidR="004C7D8D" w:rsidRPr="004C7D8D" w:rsidRDefault="004C7D8D" w:rsidP="004C7D8D">
      <w:pPr>
        <w:ind w:firstLine="709"/>
        <w:jc w:val="center"/>
        <w:rPr>
          <w:rFonts w:ascii="Times New Roman" w:hAnsi="Times New Roman" w:cs="Times New Roman"/>
          <w:szCs w:val="24"/>
        </w:rPr>
      </w:pPr>
      <w:r w:rsidRPr="004C7D8D">
        <w:rPr>
          <w:rFonts w:ascii="Times New Roman" w:hAnsi="Times New Roman" w:cs="Times New Roman"/>
          <w:szCs w:val="24"/>
        </w:rPr>
        <w:t>Рис. 3. Конструктивная схема элемента центрирования ЧЭ.</w:t>
      </w:r>
    </w:p>
    <w:p w14:paraId="4C3C2E18" w14:textId="0C1F2A29" w:rsidR="004C7D8D" w:rsidRPr="00036DC9" w:rsidRDefault="004C7D8D" w:rsidP="004C7D8D">
      <w:pPr>
        <w:ind w:firstLine="709"/>
        <w:jc w:val="both"/>
        <w:rPr>
          <w:rFonts w:ascii="Times New Roman" w:hAnsi="Times New Roman" w:cs="Times New Roman"/>
          <w:szCs w:val="24"/>
        </w:rPr>
      </w:pPr>
      <w:r w:rsidRPr="00036DC9">
        <w:rPr>
          <w:rFonts w:ascii="Times New Roman" w:hAnsi="Times New Roman" w:cs="Times New Roman"/>
          <w:szCs w:val="24"/>
        </w:rPr>
        <w:t xml:space="preserve">Конструктивная и электрическая схемы МРП показаны на рис. 4 и рис. 5. Центрирование ЧЭ осуществляется с помощью магнитных полей, возникающих в электромагнитах статора. Управление магнитным полем достигается регулированием электрического тока в обмотках электромагнитов. Необходимое изменение тока образуется в результате зависимости индуктивности и связанных с ней других параметров схемы от перемещений центрируемого ЧЭ. При этом используется явление резонанса, возникающего в колебательных контурах, составленных из индуктивностей катушек электромагнитов и последовательно соединенных с ними конденсаторов. Такие устройства работают только на переменном токе и называются пассивными МРП. При перемещении центрируемого ЧЭ происходит изменение индуктивностей </w:t>
      </w:r>
      <w:r w:rsidRPr="00036DC9">
        <w:rPr>
          <w:rFonts w:ascii="Times New Roman" w:hAnsi="Times New Roman" w:cs="Times New Roman"/>
          <w:b/>
          <w:szCs w:val="24"/>
          <w:lang w:val="en-US"/>
        </w:rPr>
        <w:t>L</w:t>
      </w:r>
      <w:r w:rsidRPr="00036DC9">
        <w:rPr>
          <w:rFonts w:ascii="Times New Roman" w:hAnsi="Times New Roman" w:cs="Times New Roman"/>
          <w:b/>
          <w:szCs w:val="24"/>
          <w:vertAlign w:val="subscript"/>
        </w:rPr>
        <w:t>1</w:t>
      </w:r>
      <w:r w:rsidRPr="00036DC9">
        <w:rPr>
          <w:rFonts w:ascii="Times New Roman" w:hAnsi="Times New Roman" w:cs="Times New Roman"/>
          <w:b/>
          <w:szCs w:val="24"/>
        </w:rPr>
        <w:t xml:space="preserve">, </w:t>
      </w:r>
      <w:r w:rsidRPr="00036DC9">
        <w:rPr>
          <w:rFonts w:ascii="Times New Roman" w:hAnsi="Times New Roman" w:cs="Times New Roman"/>
          <w:b/>
          <w:szCs w:val="24"/>
          <w:lang w:val="en-US"/>
        </w:rPr>
        <w:t>L</w:t>
      </w:r>
      <w:r w:rsidRPr="00036DC9">
        <w:rPr>
          <w:rFonts w:ascii="Times New Roman" w:hAnsi="Times New Roman" w:cs="Times New Roman"/>
          <w:b/>
          <w:szCs w:val="24"/>
          <w:vertAlign w:val="subscript"/>
        </w:rPr>
        <w:t>2</w:t>
      </w:r>
      <w:r w:rsidRPr="00036DC9">
        <w:rPr>
          <w:rFonts w:ascii="Times New Roman" w:hAnsi="Times New Roman" w:cs="Times New Roman"/>
          <w:b/>
          <w:szCs w:val="24"/>
        </w:rPr>
        <w:t xml:space="preserve">, </w:t>
      </w:r>
      <w:r w:rsidRPr="00036DC9">
        <w:rPr>
          <w:rFonts w:ascii="Times New Roman" w:hAnsi="Times New Roman" w:cs="Times New Roman"/>
          <w:b/>
          <w:szCs w:val="24"/>
          <w:lang w:val="en-US"/>
        </w:rPr>
        <w:t>L</w:t>
      </w:r>
      <w:r w:rsidRPr="00036DC9">
        <w:rPr>
          <w:rFonts w:ascii="Times New Roman" w:hAnsi="Times New Roman" w:cs="Times New Roman"/>
          <w:b/>
          <w:szCs w:val="24"/>
          <w:vertAlign w:val="subscript"/>
        </w:rPr>
        <w:t>3</w:t>
      </w:r>
      <w:r w:rsidRPr="00036DC9">
        <w:rPr>
          <w:rFonts w:ascii="Times New Roman" w:hAnsi="Times New Roman" w:cs="Times New Roman"/>
          <w:b/>
          <w:szCs w:val="24"/>
        </w:rPr>
        <w:t xml:space="preserve">, </w:t>
      </w:r>
      <w:r w:rsidRPr="00036DC9">
        <w:rPr>
          <w:rFonts w:ascii="Times New Roman" w:hAnsi="Times New Roman" w:cs="Times New Roman"/>
          <w:b/>
          <w:szCs w:val="24"/>
          <w:lang w:val="en-US"/>
        </w:rPr>
        <w:t>L</w:t>
      </w:r>
      <w:r w:rsidRPr="00036DC9">
        <w:rPr>
          <w:rFonts w:ascii="Times New Roman" w:hAnsi="Times New Roman" w:cs="Times New Roman"/>
          <w:b/>
          <w:szCs w:val="24"/>
          <w:vertAlign w:val="subscript"/>
        </w:rPr>
        <w:t>4</w:t>
      </w:r>
      <w:r w:rsidRPr="00036DC9">
        <w:rPr>
          <w:rFonts w:ascii="Times New Roman" w:hAnsi="Times New Roman" w:cs="Times New Roman"/>
          <w:b/>
          <w:szCs w:val="24"/>
        </w:rPr>
        <w:t xml:space="preserve">. </w:t>
      </w:r>
      <w:r w:rsidRPr="00036DC9">
        <w:rPr>
          <w:rFonts w:ascii="Times New Roman" w:hAnsi="Times New Roman" w:cs="Times New Roman"/>
          <w:szCs w:val="24"/>
        </w:rPr>
        <w:t xml:space="preserve">Отклонения центрируемого ЧЭ полагаются малыми в сравнении с начальным зазором между ротором и статором. </w:t>
      </w:r>
    </w:p>
    <w:p w14:paraId="104CEE61" w14:textId="77777777" w:rsidR="004C7D8D" w:rsidRPr="006F481E" w:rsidRDefault="004C7D8D" w:rsidP="004C7D8D">
      <w:pPr>
        <w:spacing w:after="0"/>
        <w:ind w:firstLine="709"/>
        <w:jc w:val="both"/>
        <w:rPr>
          <w:rFonts w:eastAsiaTheme="minorEastAsia" w:cs="Times New Roman"/>
          <w:szCs w:val="24"/>
        </w:rPr>
      </w:pPr>
    </w:p>
    <w:p w14:paraId="2D8271AB" w14:textId="77777777" w:rsidR="004C7D8D" w:rsidRDefault="004C7D8D" w:rsidP="004C7D8D">
      <w:pPr>
        <w:spacing w:after="0"/>
        <w:ind w:firstLine="709"/>
        <w:jc w:val="center"/>
        <w:rPr>
          <w:rFonts w:cs="Times New Roman"/>
          <w:szCs w:val="24"/>
        </w:rPr>
      </w:pPr>
      <w:r>
        <w:rPr>
          <w:rFonts w:cs="Times New Roman"/>
          <w:noProof/>
          <w:szCs w:val="24"/>
          <w:lang w:eastAsia="ru-RU"/>
        </w:rPr>
        <w:lastRenderedPageBreak/>
        <w:drawing>
          <wp:inline distT="0" distB="0" distL="0" distR="0" wp14:anchorId="42295ADA" wp14:editId="34919CA4">
            <wp:extent cx="2110154" cy="2047439"/>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4.png"/>
                    <pic:cNvPicPr/>
                  </pic:nvPicPr>
                  <pic:blipFill rotWithShape="1">
                    <a:blip r:embed="rId12" cstate="print">
                      <a:extLst>
                        <a:ext uri="{28A0092B-C50C-407E-A947-70E740481C1C}">
                          <a14:useLocalDpi xmlns:a14="http://schemas.microsoft.com/office/drawing/2010/main" val="0"/>
                        </a:ext>
                      </a:extLst>
                    </a:blip>
                    <a:srcRect l="6534" t="6566" r="24257"/>
                    <a:stretch/>
                  </pic:blipFill>
                  <pic:spPr bwMode="auto">
                    <a:xfrm>
                      <a:off x="0" y="0"/>
                      <a:ext cx="2119091" cy="2056111"/>
                    </a:xfrm>
                    <a:prstGeom prst="rect">
                      <a:avLst/>
                    </a:prstGeom>
                    <a:ln>
                      <a:noFill/>
                    </a:ln>
                    <a:extLst>
                      <a:ext uri="{53640926-AAD7-44D8-BBD7-CCE9431645EC}">
                        <a14:shadowObscured xmlns:a14="http://schemas.microsoft.com/office/drawing/2010/main"/>
                      </a:ext>
                    </a:extLst>
                  </pic:spPr>
                </pic:pic>
              </a:graphicData>
            </a:graphic>
          </wp:inline>
        </w:drawing>
      </w:r>
    </w:p>
    <w:p w14:paraId="004F8A57" w14:textId="15CD5CAD" w:rsidR="004C7D8D" w:rsidRDefault="004C7D8D" w:rsidP="004C7D8D">
      <w:pPr>
        <w:ind w:firstLine="709"/>
        <w:jc w:val="center"/>
        <w:rPr>
          <w:rFonts w:cs="Times New Roman"/>
          <w:szCs w:val="24"/>
        </w:rPr>
      </w:pPr>
      <w:r>
        <w:rPr>
          <w:rFonts w:cs="Times New Roman"/>
          <w:szCs w:val="24"/>
        </w:rPr>
        <w:t>Рис. 4. Конструктивная схема МРП.</w:t>
      </w:r>
    </w:p>
    <w:p w14:paraId="02690582" w14:textId="12050999" w:rsidR="00036DC9" w:rsidRDefault="00036DC9" w:rsidP="004C7D8D">
      <w:pPr>
        <w:ind w:firstLine="709"/>
        <w:jc w:val="center"/>
        <w:rPr>
          <w:rFonts w:cs="Times New Roman"/>
          <w:szCs w:val="24"/>
        </w:rPr>
      </w:pPr>
      <w:r>
        <w:rPr>
          <w:rFonts w:cs="Times New Roman"/>
          <w:noProof/>
          <w:szCs w:val="24"/>
          <w:lang w:eastAsia="ru-RU"/>
        </w:rPr>
        <w:drawing>
          <wp:inline distT="0" distB="0" distL="0" distR="0" wp14:anchorId="664DDCFE" wp14:editId="7BCD0002">
            <wp:extent cx="2526323" cy="1779166"/>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5.png"/>
                    <pic:cNvPicPr/>
                  </pic:nvPicPr>
                  <pic:blipFill rotWithShape="1">
                    <a:blip r:embed="rId13" cstate="print">
                      <a:extLst>
                        <a:ext uri="{28A0092B-C50C-407E-A947-70E740481C1C}">
                          <a14:useLocalDpi xmlns:a14="http://schemas.microsoft.com/office/drawing/2010/main" val="0"/>
                        </a:ext>
                      </a:extLst>
                    </a:blip>
                    <a:srcRect r="34558" b="18065"/>
                    <a:stretch/>
                  </pic:blipFill>
                  <pic:spPr bwMode="auto">
                    <a:xfrm>
                      <a:off x="0" y="0"/>
                      <a:ext cx="2543477" cy="1791247"/>
                    </a:xfrm>
                    <a:prstGeom prst="rect">
                      <a:avLst/>
                    </a:prstGeom>
                    <a:ln>
                      <a:noFill/>
                    </a:ln>
                    <a:extLst>
                      <a:ext uri="{53640926-AAD7-44D8-BBD7-CCE9431645EC}">
                        <a14:shadowObscured xmlns:a14="http://schemas.microsoft.com/office/drawing/2010/main"/>
                      </a:ext>
                    </a:extLst>
                  </pic:spPr>
                </pic:pic>
              </a:graphicData>
            </a:graphic>
          </wp:inline>
        </w:drawing>
      </w:r>
    </w:p>
    <w:p w14:paraId="067ACE3A" w14:textId="4C8CD6C1" w:rsidR="004C7D8D" w:rsidRPr="00036DC9" w:rsidRDefault="00036DC9" w:rsidP="00036DC9">
      <w:pPr>
        <w:ind w:firstLine="709"/>
        <w:jc w:val="center"/>
        <w:rPr>
          <w:rFonts w:ascii="Times New Roman" w:hAnsi="Times New Roman" w:cs="Times New Roman"/>
          <w:szCs w:val="24"/>
        </w:rPr>
      </w:pPr>
      <w:r w:rsidRPr="00036DC9">
        <w:rPr>
          <w:rFonts w:ascii="Times New Roman" w:hAnsi="Times New Roman" w:cs="Times New Roman"/>
          <w:szCs w:val="24"/>
        </w:rPr>
        <w:t>Рис. 5. Электрическая схема МРП.</w:t>
      </w:r>
    </w:p>
    <w:p w14:paraId="796A9DC2" w14:textId="77777777" w:rsidR="004C7D8D" w:rsidRPr="00036DC9" w:rsidRDefault="004C7D8D" w:rsidP="004C7D8D">
      <w:pPr>
        <w:pStyle w:val="a3"/>
        <w:numPr>
          <w:ilvl w:val="0"/>
          <w:numId w:val="36"/>
        </w:numPr>
        <w:spacing w:after="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Резонансная частота:</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6F37FB7B" w14:textId="77777777" w:rsidTr="004C7D8D">
        <w:trPr>
          <w:trHeight w:val="781"/>
        </w:trPr>
        <w:tc>
          <w:tcPr>
            <w:tcW w:w="9338" w:type="dxa"/>
          </w:tcPr>
          <w:p w14:paraId="0A3312B1" w14:textId="77777777" w:rsidR="004C7D8D" w:rsidRPr="00036DC9" w:rsidRDefault="004C4B9A" w:rsidP="004C7D8D">
            <w:pPr>
              <w:pStyle w:val="a3"/>
              <w:ind w:left="1069"/>
              <w:jc w:val="both"/>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LC</m:t>
                        </m:r>
                      </m:e>
                    </m:rad>
                  </m:den>
                </m:f>
              </m:oMath>
            </m:oMathPara>
          </w:p>
        </w:tc>
        <w:tc>
          <w:tcPr>
            <w:tcW w:w="863" w:type="dxa"/>
            <w:vAlign w:val="center"/>
          </w:tcPr>
          <w:p w14:paraId="6460C37A"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(5)</w:t>
            </w:r>
          </w:p>
        </w:tc>
      </w:tr>
    </w:tbl>
    <w:p w14:paraId="51B7878E"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Характеристическое сопротивление:</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79B42656" w14:textId="77777777" w:rsidTr="004C7D8D">
        <w:tc>
          <w:tcPr>
            <w:tcW w:w="9338" w:type="dxa"/>
          </w:tcPr>
          <w:p w14:paraId="08D845C1" w14:textId="77777777" w:rsidR="004C7D8D" w:rsidRPr="00036DC9" w:rsidRDefault="004C7D8D" w:rsidP="004C7D8D">
            <w:pPr>
              <w:pStyle w:val="a3"/>
              <w:ind w:left="1069"/>
              <w:jc w:val="both"/>
              <w:rPr>
                <w:rFonts w:ascii="Times New Roman" w:eastAsiaTheme="minorEastAsia" w:hAnsi="Times New Roman" w:cs="Times New Roman"/>
                <w:szCs w:val="24"/>
              </w:rPr>
            </w:pPr>
            <m:oMathPara>
              <m:oMath>
                <m:r>
                  <w:rPr>
                    <w:rFonts w:ascii="Cambria Math" w:eastAsiaTheme="minorEastAsia" w:hAnsi="Cambria Math" w:cs="Times New Roman"/>
                    <w:szCs w:val="24"/>
                  </w:rPr>
                  <m:t>ρ=</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r>
                  <w:rPr>
                    <w:rFonts w:ascii="Cambria Math" w:eastAsiaTheme="minorEastAsia" w:hAnsi="Cambria Math" w:cs="Times New Roman"/>
                    <w:szCs w:val="24"/>
                  </w:rPr>
                  <m:t>L=</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r>
                      <w:rPr>
                        <w:rFonts w:ascii="Cambria Math" w:eastAsiaTheme="minorEastAsia" w:hAnsi="Cambria Math" w:cs="Times New Roman"/>
                        <w:szCs w:val="24"/>
                      </w:rPr>
                      <m:t>C</m:t>
                    </m:r>
                  </m:den>
                </m:f>
                <m:r>
                  <w:rPr>
                    <w:rFonts w:ascii="Cambria Math" w:eastAsiaTheme="minorEastAsia" w:hAnsi="Cambria Math" w:cs="Times New Roman"/>
                    <w:szCs w:val="24"/>
                  </w:rPr>
                  <m:t>=</m:t>
                </m:r>
                <m:rad>
                  <m:radPr>
                    <m:degHide m:val="1"/>
                    <m:ctrlPr>
                      <w:rPr>
                        <w:rFonts w:ascii="Cambria Math" w:eastAsiaTheme="minorEastAsia" w:hAnsi="Cambria Math" w:cs="Times New Roman"/>
                        <w:i/>
                        <w:szCs w:val="24"/>
                      </w:rPr>
                    </m:ctrlPr>
                  </m:radPr>
                  <m:deg/>
                  <m:e>
                    <m:f>
                      <m:fPr>
                        <m:ctrlPr>
                          <w:rPr>
                            <w:rFonts w:ascii="Cambria Math" w:eastAsiaTheme="minorEastAsia" w:hAnsi="Cambria Math" w:cs="Times New Roman"/>
                            <w:i/>
                            <w:szCs w:val="24"/>
                          </w:rPr>
                        </m:ctrlPr>
                      </m:fPr>
                      <m:num>
                        <m:r>
                          <w:rPr>
                            <w:rFonts w:ascii="Cambria Math" w:eastAsiaTheme="minorEastAsia" w:hAnsi="Cambria Math" w:cs="Times New Roman"/>
                            <w:szCs w:val="24"/>
                          </w:rPr>
                          <m:t>L</m:t>
                        </m:r>
                      </m:num>
                      <m:den>
                        <m:r>
                          <w:rPr>
                            <w:rFonts w:ascii="Cambria Math" w:eastAsiaTheme="minorEastAsia" w:hAnsi="Cambria Math" w:cs="Times New Roman"/>
                            <w:szCs w:val="24"/>
                          </w:rPr>
                          <m:t>C</m:t>
                        </m:r>
                      </m:den>
                    </m:f>
                  </m:e>
                </m:rad>
              </m:oMath>
            </m:oMathPara>
          </w:p>
          <w:p w14:paraId="6BF8B78E" w14:textId="77777777" w:rsidR="004C7D8D" w:rsidRPr="00036DC9" w:rsidRDefault="004C7D8D" w:rsidP="004C7D8D">
            <w:pPr>
              <w:pStyle w:val="a3"/>
              <w:ind w:left="1069"/>
              <w:rPr>
                <w:rFonts w:ascii="Times New Roman" w:eastAsiaTheme="minorEastAsia" w:hAnsi="Times New Roman" w:cs="Times New Roman"/>
                <w:szCs w:val="24"/>
              </w:rPr>
            </w:pPr>
          </w:p>
        </w:tc>
        <w:tc>
          <w:tcPr>
            <w:tcW w:w="863" w:type="dxa"/>
            <w:vAlign w:val="center"/>
          </w:tcPr>
          <w:p w14:paraId="3FA6B680"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(6)</w:t>
            </w:r>
          </w:p>
        </w:tc>
      </w:tr>
    </w:tbl>
    <w:p w14:paraId="0F2FA948"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Действующие значение тока в контуре на резонансной частоте:</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72C17081" w14:textId="77777777" w:rsidTr="004C7D8D">
        <w:tc>
          <w:tcPr>
            <w:tcW w:w="9338" w:type="dxa"/>
          </w:tcPr>
          <w:p w14:paraId="327DE255" w14:textId="77777777" w:rsidR="004C7D8D" w:rsidRPr="00036DC9" w:rsidRDefault="004C4B9A" w:rsidP="004C7D8D">
            <w:pPr>
              <w:jc w:val="center"/>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I</m:t>
                    </m:r>
                  </m:e>
                  <m:sub>
                    <m:r>
                      <w:rPr>
                        <w:rFonts w:ascii="Cambria Math" w:eastAsiaTheme="minorEastAsia" w:hAnsi="Cambria Math" w:cs="Times New Roman"/>
                        <w:szCs w:val="24"/>
                      </w:rPr>
                      <m:t>0</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U</m:t>
                    </m:r>
                  </m:num>
                  <m:den>
                    <m:r>
                      <w:rPr>
                        <w:rFonts w:ascii="Cambria Math" w:eastAsiaTheme="minorEastAsia" w:hAnsi="Cambria Math" w:cs="Times New Roman"/>
                        <w:szCs w:val="24"/>
                      </w:rPr>
                      <m:t>r</m:t>
                    </m:r>
                  </m:den>
                </m:f>
              </m:oMath>
            </m:oMathPara>
          </w:p>
        </w:tc>
        <w:tc>
          <w:tcPr>
            <w:tcW w:w="863" w:type="dxa"/>
            <w:vAlign w:val="center"/>
          </w:tcPr>
          <w:p w14:paraId="2260B30B"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(7)</w:t>
            </w:r>
          </w:p>
        </w:tc>
      </w:tr>
    </w:tbl>
    <w:p w14:paraId="0205F7F5" w14:textId="77777777" w:rsidR="004C7D8D" w:rsidRPr="00036DC9" w:rsidRDefault="004C7D8D" w:rsidP="004C7D8D">
      <w:pPr>
        <w:pStyle w:val="a3"/>
        <w:ind w:left="106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где </w:t>
      </w:r>
      <w:r w:rsidRPr="00036DC9">
        <w:rPr>
          <w:rFonts w:ascii="Times New Roman" w:eastAsiaTheme="minorEastAsia" w:hAnsi="Times New Roman" w:cs="Times New Roman"/>
          <w:szCs w:val="24"/>
          <w:lang w:val="en-US"/>
        </w:rPr>
        <w:t>U</w:t>
      </w:r>
      <w:r w:rsidRPr="00036DC9">
        <w:rPr>
          <w:rFonts w:ascii="Times New Roman" w:eastAsiaTheme="minorEastAsia" w:hAnsi="Times New Roman" w:cs="Times New Roman"/>
          <w:szCs w:val="24"/>
        </w:rPr>
        <w:t xml:space="preserve"> – действующее значение напряжения на контуре,</w:t>
      </w:r>
    </w:p>
    <w:p w14:paraId="3A06257B" w14:textId="77777777" w:rsidR="004C7D8D" w:rsidRPr="00036DC9" w:rsidRDefault="004C7D8D" w:rsidP="004C7D8D">
      <w:pPr>
        <w:pStyle w:val="a3"/>
        <w:ind w:left="1069" w:firstLine="34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lang w:val="en-US"/>
        </w:rPr>
        <w:t>r</w:t>
      </w:r>
      <w:r w:rsidRPr="00036DC9">
        <w:rPr>
          <w:rFonts w:ascii="Times New Roman" w:eastAsiaTheme="minorEastAsia" w:hAnsi="Times New Roman" w:cs="Times New Roman"/>
          <w:szCs w:val="24"/>
        </w:rPr>
        <w:t xml:space="preserve"> – сопротивление потерь в контуре.</w:t>
      </w:r>
    </w:p>
    <w:p w14:paraId="18D8B15C" w14:textId="77777777" w:rsidR="004C7D8D" w:rsidRPr="00036DC9" w:rsidRDefault="004C7D8D" w:rsidP="004C7D8D">
      <w:pPr>
        <w:pStyle w:val="a3"/>
        <w:numPr>
          <w:ilvl w:val="0"/>
          <w:numId w:val="36"/>
        </w:numPr>
        <w:spacing w:before="240"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Добротность контура (добротность обмотки на резонансной частоте ω</w:t>
      </w:r>
      <w:r w:rsidRPr="00036DC9">
        <w:rPr>
          <w:rFonts w:ascii="Times New Roman" w:eastAsiaTheme="minorEastAsia" w:hAnsi="Times New Roman" w:cs="Times New Roman"/>
          <w:szCs w:val="24"/>
          <w:vertAlign w:val="subscript"/>
        </w:rPr>
        <w:t>0</w:t>
      </w:r>
      <w:r w:rsidRPr="00036DC9">
        <w:rPr>
          <w:rFonts w:ascii="Times New Roman" w:eastAsiaTheme="minorEastAsia" w:hAnsi="Times New Roman" w:cs="Times New Roman"/>
          <w:szCs w:val="24"/>
        </w:rPr>
        <w:t>):</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2BBE618D" w14:textId="77777777" w:rsidTr="004C7D8D">
        <w:tc>
          <w:tcPr>
            <w:tcW w:w="9338" w:type="dxa"/>
          </w:tcPr>
          <w:p w14:paraId="4C18E073" w14:textId="77777777" w:rsidR="004C7D8D" w:rsidRPr="00036DC9" w:rsidRDefault="004C4B9A" w:rsidP="004C7D8D">
            <w:pPr>
              <w:jc w:val="center"/>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0</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C</m:t>
                        </m:r>
                      </m:sub>
                    </m:sSub>
                  </m:num>
                  <m:den>
                    <m:r>
                      <w:rPr>
                        <w:rFonts w:ascii="Cambria Math" w:eastAsiaTheme="minorEastAsia" w:hAnsi="Cambria Math" w:cs="Times New Roman"/>
                        <w:szCs w:val="24"/>
                      </w:rPr>
                      <m:t>U</m:t>
                    </m:r>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L</m:t>
                        </m:r>
                      </m:sub>
                    </m:sSub>
                  </m:num>
                  <m:den>
                    <m:r>
                      <w:rPr>
                        <w:rFonts w:ascii="Cambria Math" w:eastAsiaTheme="minorEastAsia" w:hAnsi="Cambria Math" w:cs="Times New Roman"/>
                        <w:szCs w:val="24"/>
                      </w:rPr>
                      <m:t>U</m:t>
                    </m:r>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ρ</m:t>
                    </m:r>
                  </m:num>
                  <m:den>
                    <m:r>
                      <w:rPr>
                        <w:rFonts w:ascii="Cambria Math" w:eastAsiaTheme="minorEastAsia" w:hAnsi="Cambria Math" w:cs="Times New Roman"/>
                        <w:szCs w:val="24"/>
                      </w:rPr>
                      <m:t>r</m:t>
                    </m:r>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r</m:t>
                    </m:r>
                  </m:den>
                </m:f>
                <m:rad>
                  <m:radPr>
                    <m:degHide m:val="1"/>
                    <m:ctrlPr>
                      <w:rPr>
                        <w:rFonts w:ascii="Cambria Math" w:eastAsiaTheme="minorEastAsia" w:hAnsi="Cambria Math" w:cs="Times New Roman"/>
                        <w:i/>
                        <w:szCs w:val="24"/>
                      </w:rPr>
                    </m:ctrlPr>
                  </m:radPr>
                  <m:deg/>
                  <m:e>
                    <m:f>
                      <m:fPr>
                        <m:ctrlPr>
                          <w:rPr>
                            <w:rFonts w:ascii="Cambria Math" w:eastAsiaTheme="minorEastAsia" w:hAnsi="Cambria Math" w:cs="Times New Roman"/>
                            <w:i/>
                            <w:szCs w:val="24"/>
                          </w:rPr>
                        </m:ctrlPr>
                      </m:fPr>
                      <m:num>
                        <m:r>
                          <w:rPr>
                            <w:rFonts w:ascii="Cambria Math" w:eastAsiaTheme="minorEastAsia" w:hAnsi="Cambria Math" w:cs="Times New Roman"/>
                            <w:szCs w:val="24"/>
                          </w:rPr>
                          <m:t>L</m:t>
                        </m:r>
                      </m:num>
                      <m:den>
                        <m:r>
                          <w:rPr>
                            <w:rFonts w:ascii="Cambria Math" w:eastAsiaTheme="minorEastAsia" w:hAnsi="Cambria Math" w:cs="Times New Roman"/>
                            <w:szCs w:val="24"/>
                          </w:rPr>
                          <m:t>C</m:t>
                        </m:r>
                      </m:den>
                    </m:f>
                  </m:e>
                </m:rad>
              </m:oMath>
            </m:oMathPara>
          </w:p>
        </w:tc>
        <w:tc>
          <w:tcPr>
            <w:tcW w:w="863" w:type="dxa"/>
            <w:vAlign w:val="center"/>
          </w:tcPr>
          <w:p w14:paraId="7167874C"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(8)</w:t>
            </w:r>
          </w:p>
        </w:tc>
      </w:tr>
    </w:tbl>
    <w:p w14:paraId="41B12A46" w14:textId="77777777" w:rsidR="004C7D8D" w:rsidRPr="00036DC9" w:rsidRDefault="004C7D8D" w:rsidP="004C7D8D">
      <w:pPr>
        <w:pStyle w:val="a3"/>
        <w:spacing w:after="0"/>
        <w:ind w:left="1069"/>
        <w:jc w:val="both"/>
        <w:rPr>
          <w:rFonts w:ascii="Times New Roman" w:eastAsiaTheme="minorEastAsia" w:hAnsi="Times New Roman" w:cs="Times New Roman"/>
          <w:szCs w:val="24"/>
        </w:rPr>
      </w:pPr>
    </w:p>
    <w:p w14:paraId="44AFA748" w14:textId="77777777" w:rsidR="004C7D8D" w:rsidRPr="00036DC9" w:rsidRDefault="004C7D8D" w:rsidP="004C7D8D">
      <w:pPr>
        <w:pStyle w:val="a3"/>
        <w:spacing w:after="0"/>
        <w:ind w:left="106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где </w:t>
      </w:r>
      <w:r w:rsidRPr="00036DC9">
        <w:rPr>
          <w:rFonts w:ascii="Times New Roman" w:eastAsiaTheme="minorEastAsia" w:hAnsi="Times New Roman" w:cs="Times New Roman"/>
          <w:szCs w:val="24"/>
          <w:lang w:val="en-US"/>
        </w:rPr>
        <w:t>U</w:t>
      </w:r>
      <w:r w:rsidRPr="00036DC9">
        <w:rPr>
          <w:rFonts w:ascii="Times New Roman" w:eastAsiaTheme="minorEastAsia" w:hAnsi="Times New Roman" w:cs="Times New Roman"/>
          <w:szCs w:val="24"/>
          <w:vertAlign w:val="subscript"/>
          <w:lang w:val="en-US"/>
        </w:rPr>
        <w:t>C</w:t>
      </w:r>
      <w:r w:rsidRPr="00036DC9">
        <w:rPr>
          <w:rFonts w:ascii="Times New Roman" w:eastAsiaTheme="minorEastAsia" w:hAnsi="Times New Roman" w:cs="Times New Roman"/>
          <w:szCs w:val="24"/>
        </w:rPr>
        <w:t xml:space="preserve">, </w:t>
      </w:r>
      <w:r w:rsidRPr="00036DC9">
        <w:rPr>
          <w:rFonts w:ascii="Times New Roman" w:eastAsiaTheme="minorEastAsia" w:hAnsi="Times New Roman" w:cs="Times New Roman"/>
          <w:szCs w:val="24"/>
          <w:lang w:val="en-US"/>
        </w:rPr>
        <w:t>U</w:t>
      </w:r>
      <w:r w:rsidRPr="00036DC9">
        <w:rPr>
          <w:rFonts w:ascii="Times New Roman" w:eastAsiaTheme="minorEastAsia" w:hAnsi="Times New Roman" w:cs="Times New Roman"/>
          <w:szCs w:val="24"/>
          <w:vertAlign w:val="subscript"/>
          <w:lang w:val="en-US"/>
        </w:rPr>
        <w:t>L</w:t>
      </w:r>
      <w:r w:rsidRPr="00036DC9">
        <w:rPr>
          <w:rFonts w:ascii="Times New Roman" w:eastAsiaTheme="minorEastAsia" w:hAnsi="Times New Roman" w:cs="Times New Roman"/>
          <w:szCs w:val="24"/>
        </w:rPr>
        <w:t xml:space="preserve"> – действующее значение напряжения на реактивных элементах контура.</w:t>
      </w:r>
    </w:p>
    <w:p w14:paraId="21B1458E" w14:textId="77777777" w:rsidR="004C7D8D" w:rsidRPr="00036DC9" w:rsidRDefault="004C7D8D" w:rsidP="004C7D8D">
      <w:pPr>
        <w:pStyle w:val="a3"/>
        <w:numPr>
          <w:ilvl w:val="0"/>
          <w:numId w:val="36"/>
        </w:numPr>
        <w:spacing w:before="240" w:after="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Абсолютная </w:t>
      </w:r>
      <w:proofErr w:type="spellStart"/>
      <w:r w:rsidRPr="00036DC9">
        <w:rPr>
          <w:rFonts w:ascii="Times New Roman" w:eastAsiaTheme="minorEastAsia" w:hAnsi="Times New Roman" w:cs="Times New Roman"/>
          <w:szCs w:val="24"/>
        </w:rPr>
        <w:t>расстройка</w:t>
      </w:r>
      <w:proofErr w:type="spellEnd"/>
      <w:r w:rsidRPr="00036DC9">
        <w:rPr>
          <w:rFonts w:ascii="Times New Roman" w:eastAsiaTheme="minorEastAsia" w:hAnsi="Times New Roman" w:cs="Times New Roman"/>
          <w:szCs w:val="24"/>
        </w:rPr>
        <w:t>:</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74F88507" w14:textId="77777777" w:rsidTr="004C7D8D">
        <w:tc>
          <w:tcPr>
            <w:tcW w:w="9338" w:type="dxa"/>
          </w:tcPr>
          <w:p w14:paraId="28C62E9B" w14:textId="77777777" w:rsidR="004C7D8D" w:rsidRPr="00036DC9" w:rsidRDefault="004C7D8D" w:rsidP="004C7D8D">
            <w:pPr>
              <w:pStyle w:val="a3"/>
              <w:ind w:left="1069"/>
              <w:jc w:val="both"/>
              <w:rPr>
                <w:rFonts w:ascii="Times New Roman" w:eastAsiaTheme="minorEastAsia" w:hAnsi="Times New Roman" w:cs="Times New Roman"/>
                <w:szCs w:val="24"/>
              </w:rPr>
            </w:pPr>
            <m:oMathPara>
              <m:oMath>
                <m:r>
                  <w:rPr>
                    <w:rFonts w:ascii="Cambria Math" w:eastAsiaTheme="minorEastAsia" w:hAnsi="Cambria Math" w:cs="Times New Roman"/>
                    <w:szCs w:val="24"/>
                  </w:rPr>
                  <m:t>∆ω=ω-</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oMath>
            </m:oMathPara>
          </w:p>
        </w:tc>
        <w:tc>
          <w:tcPr>
            <w:tcW w:w="863" w:type="dxa"/>
            <w:vAlign w:val="center"/>
          </w:tcPr>
          <w:p w14:paraId="55F6B7DD"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(9)</w:t>
            </w:r>
          </w:p>
        </w:tc>
      </w:tr>
    </w:tbl>
    <w:p w14:paraId="7D146562" w14:textId="77777777" w:rsidR="004C7D8D" w:rsidRPr="00036DC9" w:rsidRDefault="004C7D8D" w:rsidP="004C7D8D">
      <w:pPr>
        <w:spacing w:after="0"/>
        <w:ind w:firstLine="1134"/>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где ω – круговая частота источника питания.</w:t>
      </w:r>
    </w:p>
    <w:p w14:paraId="12826CF2"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Относительная </w:t>
      </w:r>
      <w:proofErr w:type="spellStart"/>
      <w:r w:rsidRPr="00036DC9">
        <w:rPr>
          <w:rFonts w:ascii="Times New Roman" w:eastAsiaTheme="minorEastAsia" w:hAnsi="Times New Roman" w:cs="Times New Roman"/>
          <w:szCs w:val="24"/>
        </w:rPr>
        <w:t>расстройка</w:t>
      </w:r>
      <w:proofErr w:type="spellEnd"/>
      <w:r w:rsidRPr="00036DC9">
        <w:rPr>
          <w:rFonts w:ascii="Times New Roman" w:eastAsiaTheme="minorEastAsia" w:hAnsi="Times New Roman" w:cs="Times New Roman"/>
          <w:szCs w:val="24"/>
        </w:rPr>
        <w:t>:</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04B53A5E" w14:textId="77777777" w:rsidTr="004C7D8D">
        <w:trPr>
          <w:trHeight w:val="839"/>
        </w:trPr>
        <w:tc>
          <w:tcPr>
            <w:tcW w:w="9338" w:type="dxa"/>
          </w:tcPr>
          <w:p w14:paraId="309A3BA2" w14:textId="77777777" w:rsidR="004C7D8D" w:rsidRPr="00036DC9" w:rsidRDefault="004C7D8D" w:rsidP="004C7D8D">
            <w:pPr>
              <w:pStyle w:val="a3"/>
              <w:ind w:left="1069"/>
              <w:jc w:val="both"/>
              <w:rPr>
                <w:rFonts w:ascii="Times New Roman" w:eastAsiaTheme="minorEastAsia" w:hAnsi="Times New Roman" w:cs="Times New Roman"/>
                <w:szCs w:val="24"/>
              </w:rPr>
            </w:pPr>
            <m:oMathPara>
              <m:oMath>
                <m:r>
                  <w:rPr>
                    <w:rFonts w:ascii="Cambria Math" w:eastAsiaTheme="minorEastAsia" w:hAnsi="Cambria Math" w:cs="Times New Roman"/>
                    <w:szCs w:val="24"/>
                  </w:rPr>
                  <m:t>γ=</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∆ω</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den>
                </m:f>
              </m:oMath>
            </m:oMathPara>
          </w:p>
        </w:tc>
        <w:tc>
          <w:tcPr>
            <w:tcW w:w="863" w:type="dxa"/>
            <w:vAlign w:val="center"/>
          </w:tcPr>
          <w:p w14:paraId="27EE86C7"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(10)</w:t>
            </w:r>
          </w:p>
        </w:tc>
      </w:tr>
    </w:tbl>
    <w:p w14:paraId="378CD2DC"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lastRenderedPageBreak/>
        <w:t xml:space="preserve">Удвоенная относительная </w:t>
      </w:r>
      <w:proofErr w:type="spellStart"/>
      <w:r w:rsidRPr="00036DC9">
        <w:rPr>
          <w:rFonts w:ascii="Times New Roman" w:eastAsiaTheme="minorEastAsia" w:hAnsi="Times New Roman" w:cs="Times New Roman"/>
          <w:szCs w:val="24"/>
        </w:rPr>
        <w:t>расстройка</w:t>
      </w:r>
      <w:proofErr w:type="spellEnd"/>
      <w:r w:rsidRPr="00036DC9">
        <w:rPr>
          <w:rFonts w:ascii="Times New Roman" w:eastAsiaTheme="minorEastAsia" w:hAnsi="Times New Roman" w:cs="Times New Roman"/>
          <w:szCs w:val="24"/>
        </w:rPr>
        <w:t>:</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7A81DE00" w14:textId="77777777" w:rsidTr="004C7D8D">
        <w:tc>
          <w:tcPr>
            <w:tcW w:w="9338" w:type="dxa"/>
          </w:tcPr>
          <w:p w14:paraId="308209EE" w14:textId="77777777" w:rsidR="004C7D8D" w:rsidRPr="00036DC9" w:rsidRDefault="004C7D8D" w:rsidP="004C7D8D">
            <w:pPr>
              <w:jc w:val="center"/>
              <w:rPr>
                <w:rFonts w:ascii="Times New Roman" w:eastAsiaTheme="minorEastAsia" w:hAnsi="Times New Roman" w:cs="Times New Roman"/>
                <w:szCs w:val="24"/>
              </w:rPr>
            </w:pPr>
            <m:oMathPara>
              <m:oMath>
                <m:r>
                  <w:rPr>
                    <w:rFonts w:ascii="Cambria Math" w:eastAsiaTheme="minorEastAsia" w:hAnsi="Cambria Math" w:cs="Times New Roman"/>
                    <w:szCs w:val="24"/>
                  </w:rPr>
                  <m:t>ε=2γ=2</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∆ω</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den>
                </m:f>
              </m:oMath>
            </m:oMathPara>
          </w:p>
        </w:tc>
        <w:tc>
          <w:tcPr>
            <w:tcW w:w="863" w:type="dxa"/>
            <w:vAlign w:val="center"/>
          </w:tcPr>
          <w:p w14:paraId="07C3B84C"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(11)</w:t>
            </w:r>
          </w:p>
        </w:tc>
      </w:tr>
    </w:tbl>
    <w:p w14:paraId="632E8E26"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Обобщенная </w:t>
      </w:r>
      <w:proofErr w:type="spellStart"/>
      <w:r w:rsidRPr="00036DC9">
        <w:rPr>
          <w:rFonts w:ascii="Times New Roman" w:eastAsiaTheme="minorEastAsia" w:hAnsi="Times New Roman" w:cs="Times New Roman"/>
          <w:szCs w:val="24"/>
        </w:rPr>
        <w:t>расстройка</w:t>
      </w:r>
      <w:proofErr w:type="spellEnd"/>
      <w:r w:rsidRPr="00036DC9">
        <w:rPr>
          <w:rFonts w:ascii="Times New Roman" w:eastAsiaTheme="minorEastAsia" w:hAnsi="Times New Roman" w:cs="Times New Roman"/>
          <w:szCs w:val="24"/>
        </w:rPr>
        <w:t>:</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5EA75D4F" w14:textId="77777777" w:rsidTr="004C7D8D">
        <w:tc>
          <w:tcPr>
            <w:tcW w:w="9338" w:type="dxa"/>
          </w:tcPr>
          <w:p w14:paraId="0C10343B" w14:textId="77777777" w:rsidR="004C7D8D" w:rsidRPr="00036DC9" w:rsidRDefault="004C7D8D" w:rsidP="004C7D8D">
            <w:pPr>
              <w:pStyle w:val="a3"/>
              <w:ind w:left="1069"/>
              <w:jc w:val="both"/>
              <w:rPr>
                <w:rFonts w:ascii="Times New Roman" w:eastAsiaTheme="minorEastAsia" w:hAnsi="Times New Roman" w:cs="Times New Roman"/>
                <w:szCs w:val="24"/>
                <w:lang w:val="en-US"/>
              </w:rPr>
            </w:pPr>
            <m:oMathPara>
              <m:oMath>
                <m:r>
                  <w:rPr>
                    <w:rFonts w:ascii="Cambria Math" w:eastAsiaTheme="minorEastAsia" w:hAnsi="Cambria Math" w:cs="Times New Roman"/>
                    <w:szCs w:val="24"/>
                  </w:rPr>
                  <m:t>ξ=</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0</m:t>
                    </m:r>
                  </m:sub>
                </m:sSub>
                <m:r>
                  <w:rPr>
                    <w:rFonts w:ascii="Cambria Math" w:eastAsiaTheme="minorEastAsia" w:hAnsi="Cambria Math" w:cs="Times New Roman"/>
                    <w:szCs w:val="24"/>
                  </w:rPr>
                  <m:t>ε</m:t>
                </m:r>
              </m:oMath>
            </m:oMathPara>
          </w:p>
        </w:tc>
        <w:tc>
          <w:tcPr>
            <w:tcW w:w="863" w:type="dxa"/>
            <w:vAlign w:val="center"/>
          </w:tcPr>
          <w:p w14:paraId="64B0688A"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(12)</w:t>
            </w:r>
          </w:p>
        </w:tc>
      </w:tr>
    </w:tbl>
    <w:p w14:paraId="55B37E1C" w14:textId="77777777" w:rsidR="004C7D8D" w:rsidRPr="00036DC9" w:rsidRDefault="004C7D8D" w:rsidP="004C7D8D">
      <w:pPr>
        <w:pStyle w:val="a3"/>
        <w:numPr>
          <w:ilvl w:val="0"/>
          <w:numId w:val="36"/>
        </w:numPr>
        <w:spacing w:before="240"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Действующее значение входного тока контура:</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48545FDF" w14:textId="77777777" w:rsidTr="004C7D8D">
        <w:tc>
          <w:tcPr>
            <w:tcW w:w="9338" w:type="dxa"/>
          </w:tcPr>
          <w:p w14:paraId="61F9CCEA" w14:textId="77777777" w:rsidR="004C7D8D" w:rsidRPr="00036DC9" w:rsidRDefault="004C7D8D" w:rsidP="004C7D8D">
            <w:pPr>
              <w:ind w:left="709"/>
              <w:jc w:val="both"/>
              <w:rPr>
                <w:rFonts w:ascii="Times New Roman" w:eastAsiaTheme="minorEastAsia" w:hAnsi="Times New Roman" w:cs="Times New Roman"/>
                <w:szCs w:val="24"/>
              </w:rPr>
            </w:pPr>
            <m:oMathPara>
              <m:oMath>
                <m:r>
                  <w:rPr>
                    <w:rFonts w:ascii="Cambria Math" w:eastAsiaTheme="minorEastAsia" w:hAnsi="Cambria Math" w:cs="Times New Roman"/>
                    <w:szCs w:val="24"/>
                  </w:rPr>
                  <m:t>I=</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U</m:t>
                    </m:r>
                  </m:num>
                  <m:den>
                    <m:r>
                      <w:rPr>
                        <w:rFonts w:ascii="Cambria Math" w:eastAsiaTheme="minorEastAsia" w:hAnsi="Cambria Math" w:cs="Times New Roman"/>
                        <w:szCs w:val="24"/>
                      </w:rPr>
                      <m:t>r</m:t>
                    </m:r>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1+</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ξ</m:t>
                            </m:r>
                          </m:e>
                          <m:sup>
                            <m:r>
                              <w:rPr>
                                <w:rFonts w:ascii="Cambria Math" w:eastAsiaTheme="minorEastAsia" w:hAnsi="Cambria Math" w:cs="Times New Roman"/>
                                <w:szCs w:val="24"/>
                              </w:rPr>
                              <m:t>2</m:t>
                            </m:r>
                          </m:sup>
                        </m:sSup>
                      </m:e>
                    </m:rad>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I</m:t>
                        </m:r>
                      </m:e>
                      <m:sub>
                        <m:r>
                          <w:rPr>
                            <w:rFonts w:ascii="Cambria Math" w:eastAsiaTheme="minorEastAsia" w:hAnsi="Cambria Math" w:cs="Times New Roman"/>
                            <w:szCs w:val="24"/>
                          </w:rPr>
                          <m:t>0</m:t>
                        </m:r>
                      </m:sub>
                    </m:sSub>
                  </m:num>
                  <m:den>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1+</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ξ</m:t>
                            </m:r>
                          </m:e>
                          <m:sup>
                            <m:r>
                              <w:rPr>
                                <w:rFonts w:ascii="Cambria Math" w:eastAsiaTheme="minorEastAsia" w:hAnsi="Cambria Math" w:cs="Times New Roman"/>
                                <w:szCs w:val="24"/>
                              </w:rPr>
                              <m:t>2</m:t>
                            </m:r>
                          </m:sup>
                        </m:sSup>
                      </m:e>
                    </m:rad>
                  </m:den>
                </m:f>
              </m:oMath>
            </m:oMathPara>
          </w:p>
          <w:p w14:paraId="4737178E" w14:textId="77777777" w:rsidR="004C7D8D" w:rsidRPr="00036DC9" w:rsidRDefault="004C7D8D" w:rsidP="004C7D8D">
            <w:pPr>
              <w:pStyle w:val="a3"/>
              <w:ind w:left="1069"/>
              <w:rPr>
                <w:rFonts w:ascii="Times New Roman" w:eastAsiaTheme="minorEastAsia" w:hAnsi="Times New Roman" w:cs="Times New Roman"/>
                <w:szCs w:val="24"/>
              </w:rPr>
            </w:pPr>
          </w:p>
        </w:tc>
        <w:tc>
          <w:tcPr>
            <w:tcW w:w="863" w:type="dxa"/>
            <w:vAlign w:val="center"/>
          </w:tcPr>
          <w:p w14:paraId="278F87AB"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(13)</w:t>
            </w:r>
          </w:p>
        </w:tc>
      </w:tr>
    </w:tbl>
    <w:p w14:paraId="67EEC30E"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Обобщенная амплитудно-частотная характеристика (АЧХ) контура приведена на </w:t>
      </w:r>
      <w:r w:rsidRPr="00036DC9">
        <w:rPr>
          <w:rFonts w:ascii="Times New Roman" w:eastAsiaTheme="minorEastAsia" w:hAnsi="Times New Roman" w:cs="Times New Roman"/>
          <w:szCs w:val="24"/>
        </w:rPr>
        <w:br/>
        <w:t>рис. 6 (</w:t>
      </w:r>
      <w:r w:rsidRPr="00036DC9">
        <w:rPr>
          <w:rFonts w:ascii="Times New Roman" w:eastAsiaTheme="minorEastAsia" w:hAnsi="Times New Roman" w:cs="Times New Roman"/>
          <w:b/>
          <w:szCs w:val="24"/>
        </w:rPr>
        <w:t xml:space="preserve">А – </w:t>
      </w:r>
      <w:r w:rsidRPr="00036DC9">
        <w:rPr>
          <w:rFonts w:ascii="Times New Roman" w:eastAsiaTheme="minorEastAsia" w:hAnsi="Times New Roman" w:cs="Times New Roman"/>
          <w:szCs w:val="24"/>
        </w:rPr>
        <w:t>точка настройки МРП).</w:t>
      </w:r>
    </w:p>
    <w:p w14:paraId="4DBDD025"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Полоса пропускания – диапазон частот, в пределах которого амплитуда тока в контуре не падает ниже уровня </w:t>
      </w:r>
      <w:r w:rsidRPr="00036DC9">
        <w:rPr>
          <w:rFonts w:ascii="Times New Roman" w:eastAsiaTheme="minorEastAsia" w:hAnsi="Times New Roman" w:cs="Times New Roman"/>
          <w:b/>
          <w:szCs w:val="24"/>
        </w:rPr>
        <w:t xml:space="preserve">0,707 </w:t>
      </w:r>
      <w:r w:rsidRPr="00036DC9">
        <w:rPr>
          <w:rFonts w:ascii="Times New Roman" w:eastAsiaTheme="minorEastAsia" w:hAnsi="Times New Roman" w:cs="Times New Roman"/>
          <w:szCs w:val="24"/>
        </w:rPr>
        <w:t>от максимального.</w:t>
      </w:r>
    </w:p>
    <w:p w14:paraId="05E6F00A" w14:textId="77777777" w:rsidR="004C7D8D" w:rsidRPr="00036DC9" w:rsidRDefault="004C7D8D" w:rsidP="004C7D8D">
      <w:pPr>
        <w:pStyle w:val="a3"/>
        <w:numPr>
          <w:ilvl w:val="0"/>
          <w:numId w:val="36"/>
        </w:numPr>
        <w:spacing w:after="200" w:line="360"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Значения граничной обобщенной расстрой</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06CA57D1" w14:textId="77777777" w:rsidTr="004C7D8D">
        <w:tc>
          <w:tcPr>
            <w:tcW w:w="9338" w:type="dxa"/>
          </w:tcPr>
          <w:p w14:paraId="079365E2" w14:textId="77777777" w:rsidR="004C7D8D" w:rsidRPr="00036DC9" w:rsidRDefault="004C4B9A" w:rsidP="004C7D8D">
            <w:pPr>
              <w:pStyle w:val="a3"/>
              <w:spacing w:before="240" w:after="160" w:line="360" w:lineRule="auto"/>
              <w:ind w:left="1069"/>
              <w:jc w:val="both"/>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ξ</m:t>
                    </m:r>
                  </m:e>
                  <m:sub>
                    <m:r>
                      <w:rPr>
                        <w:rFonts w:ascii="Cambria Math" w:eastAsiaTheme="minorEastAsia" w:hAnsi="Cambria Math" w:cs="Times New Roman"/>
                        <w:szCs w:val="24"/>
                      </w:rPr>
                      <m:t>гр</m:t>
                    </m:r>
                  </m:sub>
                </m:sSub>
                <m:r>
                  <w:rPr>
                    <w:rFonts w:ascii="Cambria Math" w:eastAsiaTheme="minorEastAsia" w:hAnsi="Cambria Math" w:cs="Times New Roman"/>
                    <w:szCs w:val="24"/>
                  </w:rPr>
                  <m:t>=±1</m:t>
                </m:r>
              </m:oMath>
            </m:oMathPara>
          </w:p>
        </w:tc>
        <w:tc>
          <w:tcPr>
            <w:tcW w:w="863" w:type="dxa"/>
            <w:vAlign w:val="center"/>
          </w:tcPr>
          <w:p w14:paraId="3CB8560F" w14:textId="77777777" w:rsidR="004C7D8D" w:rsidRPr="00036DC9" w:rsidRDefault="004C7D8D" w:rsidP="004C7D8D">
            <w:pPr>
              <w:pStyle w:val="a3"/>
              <w:spacing w:before="240" w:line="360" w:lineRule="auto"/>
              <w:ind w:left="0" w:right="283"/>
              <w:jc w:val="right"/>
              <w:rPr>
                <w:rFonts w:ascii="Times New Roman" w:hAnsi="Times New Roman" w:cs="Times New Roman"/>
                <w:szCs w:val="24"/>
              </w:rPr>
            </w:pPr>
            <w:r w:rsidRPr="00036DC9">
              <w:rPr>
                <w:rFonts w:ascii="Times New Roman" w:hAnsi="Times New Roman" w:cs="Times New Roman"/>
                <w:szCs w:val="24"/>
              </w:rPr>
              <w:t>(14)</w:t>
            </w:r>
          </w:p>
        </w:tc>
      </w:tr>
    </w:tbl>
    <w:p w14:paraId="1B97A2A7" w14:textId="77777777" w:rsidR="004C7D8D" w:rsidRPr="00036DC9" w:rsidRDefault="004C7D8D" w:rsidP="004C7D8D">
      <w:pPr>
        <w:pStyle w:val="a3"/>
        <w:numPr>
          <w:ilvl w:val="0"/>
          <w:numId w:val="36"/>
        </w:numPr>
        <w:spacing w:after="200" w:line="360"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Значения граничных частот в контуре:</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414A3BB2" w14:textId="77777777" w:rsidTr="004C7D8D">
        <w:tc>
          <w:tcPr>
            <w:tcW w:w="9338" w:type="dxa"/>
          </w:tcPr>
          <w:p w14:paraId="23479D36" w14:textId="77777777" w:rsidR="004C7D8D" w:rsidRPr="00036DC9" w:rsidRDefault="004C4B9A" w:rsidP="004C7D8D">
            <w:pPr>
              <w:pStyle w:val="a3"/>
              <w:spacing w:after="160" w:line="360" w:lineRule="auto"/>
              <w:ind w:left="1069"/>
              <w:jc w:val="both"/>
              <w:rPr>
                <w:rFonts w:ascii="Times New Roman" w:eastAsiaTheme="minorEastAsia" w:hAnsi="Times New Roman" w:cs="Times New Roman"/>
                <w:i/>
                <w:szCs w:val="24"/>
                <w:lang w:val="en-US"/>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н.в.гр</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num>
                  <m:den>
                    <m:r>
                      <w:rPr>
                        <w:rFonts w:ascii="Cambria Math" w:eastAsiaTheme="minorEastAsia" w:hAnsi="Cambria Math" w:cs="Times New Roman"/>
                        <w:szCs w:val="24"/>
                      </w:rPr>
                      <m:t>2</m:t>
                    </m:r>
                    <m:r>
                      <w:rPr>
                        <w:rFonts w:ascii="Cambria Math" w:eastAsiaTheme="minorEastAsia" w:hAnsi="Cambria Math" w:cs="Times New Roman"/>
                        <w:szCs w:val="24"/>
                        <w:lang w:val="en-US"/>
                      </w:rPr>
                      <m:t>Q</m:t>
                    </m:r>
                  </m:den>
                </m:f>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0</m:t>
                    </m:r>
                  </m:sub>
                </m:sSub>
                <m:r>
                  <w:rPr>
                    <w:rFonts w:ascii="Cambria Math" w:eastAsiaTheme="minorEastAsia" w:hAnsi="Cambria Math" w:cs="Times New Roman"/>
                    <w:szCs w:val="24"/>
                  </w:rPr>
                  <m:t>(1±</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2</m:t>
                    </m:r>
                    <m:r>
                      <w:rPr>
                        <w:rFonts w:ascii="Cambria Math" w:eastAsiaTheme="minorEastAsia" w:hAnsi="Cambria Math" w:cs="Times New Roman"/>
                        <w:szCs w:val="24"/>
                        <w:lang w:val="en-US"/>
                      </w:rPr>
                      <m:t>Q</m:t>
                    </m:r>
                  </m:den>
                </m:f>
                <m:r>
                  <w:rPr>
                    <w:rFonts w:ascii="Cambria Math" w:eastAsiaTheme="minorEastAsia" w:hAnsi="Cambria Math" w:cs="Times New Roman"/>
                    <w:szCs w:val="24"/>
                  </w:rPr>
                  <m:t>)</m:t>
                </m:r>
              </m:oMath>
            </m:oMathPara>
          </w:p>
        </w:tc>
        <w:tc>
          <w:tcPr>
            <w:tcW w:w="863" w:type="dxa"/>
            <w:vAlign w:val="center"/>
          </w:tcPr>
          <w:p w14:paraId="0D66F178"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(15)</w:t>
            </w:r>
          </w:p>
        </w:tc>
      </w:tr>
    </w:tbl>
    <w:p w14:paraId="57E0F0DB" w14:textId="77777777" w:rsidR="004C7D8D" w:rsidRPr="00036DC9" w:rsidRDefault="004C7D8D" w:rsidP="004C7D8D">
      <w:pPr>
        <w:pStyle w:val="a3"/>
        <w:numPr>
          <w:ilvl w:val="0"/>
          <w:numId w:val="36"/>
        </w:numPr>
        <w:spacing w:after="200" w:line="276" w:lineRule="auto"/>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Значения входного фазового угла на чистоте</w:t>
      </w:r>
    </w:p>
    <w:p w14:paraId="6B84EF8D" w14:textId="77777777" w:rsidR="004C7D8D" w:rsidRPr="00036DC9" w:rsidRDefault="004C7D8D" w:rsidP="004C7D8D">
      <w:pPr>
        <w:pStyle w:val="a3"/>
        <w:ind w:left="106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на нижней граничной частоте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н.гр</m:t>
            </m:r>
          </m:sub>
        </m:sSub>
        <m:r>
          <w:rPr>
            <w:rFonts w:ascii="Cambria Math" w:eastAsiaTheme="minorEastAsia" w:hAnsi="Cambria Math" w:cs="Times New Roman"/>
            <w:szCs w:val="24"/>
          </w:rPr>
          <m:t>=+45°</m:t>
        </m:r>
      </m:oMath>
    </w:p>
    <w:p w14:paraId="65E6E6F0" w14:textId="77777777" w:rsidR="004C7D8D" w:rsidRPr="00036DC9" w:rsidRDefault="004C7D8D" w:rsidP="004C7D8D">
      <w:pPr>
        <w:pStyle w:val="a3"/>
        <w:spacing w:after="0"/>
        <w:ind w:left="106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на верхней граничной частоте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ω</m:t>
            </m:r>
          </m:e>
          <m:sub>
            <m:r>
              <w:rPr>
                <w:rFonts w:ascii="Cambria Math" w:eastAsiaTheme="minorEastAsia" w:hAnsi="Cambria Math" w:cs="Times New Roman"/>
                <w:szCs w:val="24"/>
              </w:rPr>
              <m:t>в.гр</m:t>
            </m:r>
          </m:sub>
        </m:sSub>
        <m:r>
          <w:rPr>
            <w:rFonts w:ascii="Cambria Math" w:eastAsiaTheme="minorEastAsia" w:hAnsi="Cambria Math" w:cs="Times New Roman"/>
            <w:szCs w:val="24"/>
          </w:rPr>
          <m:t>=-45°</m:t>
        </m:r>
      </m:oMath>
    </w:p>
    <w:p w14:paraId="08B1EAD3" w14:textId="77777777" w:rsidR="00036DC9" w:rsidRDefault="004C7D8D" w:rsidP="00036DC9">
      <w:pPr>
        <w:spacing w:after="0"/>
        <w:ind w:firstLine="70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При уменьшении зазора δ</w:t>
      </w:r>
      <w:r w:rsidRPr="00036DC9">
        <w:rPr>
          <w:rFonts w:ascii="Times New Roman" w:eastAsiaTheme="minorEastAsia" w:hAnsi="Times New Roman" w:cs="Times New Roman"/>
          <w:szCs w:val="24"/>
          <w:vertAlign w:val="subscript"/>
        </w:rPr>
        <w:t xml:space="preserve">1 </w:t>
      </w:r>
      <w:r w:rsidRPr="00036DC9">
        <w:rPr>
          <w:rFonts w:ascii="Times New Roman" w:eastAsiaTheme="minorEastAsia" w:hAnsi="Times New Roman" w:cs="Times New Roman"/>
          <w:szCs w:val="24"/>
        </w:rPr>
        <w:t xml:space="preserve">в МРП индуктивность обмотки электромагнита </w:t>
      </w:r>
      <w:r w:rsidRPr="00036DC9">
        <w:rPr>
          <w:rFonts w:ascii="Times New Roman" w:eastAsiaTheme="minorEastAsia" w:hAnsi="Times New Roman" w:cs="Times New Roman"/>
          <w:b/>
          <w:szCs w:val="24"/>
          <w:lang w:val="en-US"/>
        </w:rPr>
        <w:t>L</w:t>
      </w:r>
      <w:r w:rsidRPr="00036DC9">
        <w:rPr>
          <w:rFonts w:ascii="Times New Roman" w:eastAsiaTheme="minorEastAsia" w:hAnsi="Times New Roman" w:cs="Times New Roman"/>
          <w:b/>
          <w:szCs w:val="24"/>
          <w:vertAlign w:val="subscript"/>
        </w:rPr>
        <w:t>1</w:t>
      </w:r>
      <w:r w:rsidRPr="00036DC9">
        <w:rPr>
          <w:rFonts w:ascii="Times New Roman" w:eastAsiaTheme="minorEastAsia" w:hAnsi="Times New Roman" w:cs="Times New Roman"/>
          <w:szCs w:val="24"/>
          <w:vertAlign w:val="subscript"/>
        </w:rPr>
        <w:t xml:space="preserve"> </w:t>
      </w:r>
      <w:r w:rsidRPr="00036DC9">
        <w:rPr>
          <w:rFonts w:ascii="Times New Roman" w:eastAsiaTheme="minorEastAsia" w:hAnsi="Times New Roman" w:cs="Times New Roman"/>
          <w:szCs w:val="24"/>
        </w:rPr>
        <w:t xml:space="preserve">увеличивается, резонансная частота уменьшается, что при постоянной частоте источника питания приводит, в конечном счете, к уменьшению тока </w:t>
      </w:r>
      <w:r w:rsidRPr="00036DC9">
        <w:rPr>
          <w:rFonts w:ascii="Times New Roman" w:eastAsiaTheme="minorEastAsia" w:hAnsi="Times New Roman" w:cs="Times New Roman"/>
          <w:b/>
          <w:szCs w:val="24"/>
          <w:lang w:val="en-US"/>
        </w:rPr>
        <w:t>I</w:t>
      </w:r>
      <w:r w:rsidRPr="00036DC9">
        <w:rPr>
          <w:rFonts w:ascii="Times New Roman" w:eastAsiaTheme="minorEastAsia" w:hAnsi="Times New Roman" w:cs="Times New Roman"/>
          <w:b/>
          <w:szCs w:val="24"/>
          <w:vertAlign w:val="subscript"/>
        </w:rPr>
        <w:t>1</w:t>
      </w:r>
      <w:r w:rsidRPr="00036DC9">
        <w:rPr>
          <w:rFonts w:ascii="Times New Roman" w:eastAsiaTheme="minorEastAsia" w:hAnsi="Times New Roman" w:cs="Times New Roman"/>
          <w:szCs w:val="24"/>
        </w:rPr>
        <w:t xml:space="preserve"> в </w:t>
      </w:r>
      <w:r w:rsidRPr="00036DC9">
        <w:rPr>
          <w:rFonts w:ascii="Times New Roman" w:eastAsiaTheme="minorEastAsia" w:hAnsi="Times New Roman" w:cs="Times New Roman"/>
          <w:b/>
          <w:szCs w:val="24"/>
        </w:rPr>
        <w:t>1</w:t>
      </w:r>
      <w:r w:rsidRPr="00036DC9">
        <w:rPr>
          <w:rFonts w:ascii="Times New Roman" w:eastAsiaTheme="minorEastAsia" w:hAnsi="Times New Roman" w:cs="Times New Roman"/>
          <w:szCs w:val="24"/>
        </w:rPr>
        <w:t xml:space="preserve"> обмотке. Это вызывает уменьшение сил магнитного притяжения в зазоре δ</w:t>
      </w:r>
      <w:r w:rsidRPr="00036DC9">
        <w:rPr>
          <w:rFonts w:ascii="Times New Roman" w:eastAsiaTheme="minorEastAsia" w:hAnsi="Times New Roman" w:cs="Times New Roman"/>
          <w:szCs w:val="24"/>
          <w:vertAlign w:val="subscript"/>
        </w:rPr>
        <w:t>1</w:t>
      </w:r>
      <w:r w:rsidRPr="00036DC9">
        <w:rPr>
          <w:rFonts w:ascii="Times New Roman" w:eastAsiaTheme="minorEastAsia" w:hAnsi="Times New Roman" w:cs="Times New Roman"/>
          <w:szCs w:val="24"/>
        </w:rPr>
        <w:t>, которое не будет препятствовать увеличению зазора δ</w:t>
      </w:r>
      <w:r w:rsidRPr="00036DC9">
        <w:rPr>
          <w:rFonts w:ascii="Times New Roman" w:eastAsiaTheme="minorEastAsia" w:hAnsi="Times New Roman" w:cs="Times New Roman"/>
          <w:szCs w:val="24"/>
          <w:vertAlign w:val="subscript"/>
        </w:rPr>
        <w:t xml:space="preserve">3 </w:t>
      </w:r>
      <w:r w:rsidRPr="00036DC9">
        <w:rPr>
          <w:rFonts w:ascii="Times New Roman" w:eastAsiaTheme="minorEastAsia" w:hAnsi="Times New Roman" w:cs="Times New Roman"/>
          <w:szCs w:val="24"/>
        </w:rPr>
        <w:t xml:space="preserve">со стороны </w:t>
      </w:r>
      <w:r w:rsidRPr="00036DC9">
        <w:rPr>
          <w:rFonts w:ascii="Times New Roman" w:eastAsiaTheme="minorEastAsia" w:hAnsi="Times New Roman" w:cs="Times New Roman"/>
          <w:b/>
          <w:szCs w:val="24"/>
        </w:rPr>
        <w:t>3</w:t>
      </w:r>
      <w:r w:rsidRPr="00036DC9">
        <w:rPr>
          <w:rFonts w:ascii="Times New Roman" w:eastAsiaTheme="minorEastAsia" w:hAnsi="Times New Roman" w:cs="Times New Roman"/>
          <w:szCs w:val="24"/>
        </w:rPr>
        <w:t xml:space="preserve"> обмотки. Одновременное увеличение зазора δ</w:t>
      </w:r>
      <w:r w:rsidRPr="00036DC9">
        <w:rPr>
          <w:rFonts w:ascii="Times New Roman" w:eastAsiaTheme="minorEastAsia" w:hAnsi="Times New Roman" w:cs="Times New Roman"/>
          <w:szCs w:val="24"/>
          <w:vertAlign w:val="subscript"/>
        </w:rPr>
        <w:t xml:space="preserve">3 </w:t>
      </w:r>
      <w:r w:rsidRPr="00036DC9">
        <w:rPr>
          <w:rFonts w:ascii="Times New Roman" w:eastAsiaTheme="minorEastAsia" w:hAnsi="Times New Roman" w:cs="Times New Roman"/>
          <w:szCs w:val="24"/>
        </w:rPr>
        <w:t xml:space="preserve">вызывает уменьшение индуктивности обмотки </w:t>
      </w:r>
      <w:r w:rsidRPr="00036DC9">
        <w:rPr>
          <w:rFonts w:ascii="Times New Roman" w:eastAsiaTheme="minorEastAsia" w:hAnsi="Times New Roman" w:cs="Times New Roman"/>
          <w:b/>
          <w:szCs w:val="24"/>
          <w:lang w:val="en-US"/>
        </w:rPr>
        <w:t>L</w:t>
      </w:r>
      <w:r w:rsidRPr="00036DC9">
        <w:rPr>
          <w:rFonts w:ascii="Times New Roman" w:eastAsiaTheme="minorEastAsia" w:hAnsi="Times New Roman" w:cs="Times New Roman"/>
          <w:b/>
          <w:szCs w:val="24"/>
          <w:vertAlign w:val="subscript"/>
        </w:rPr>
        <w:t>3</w:t>
      </w:r>
      <w:r w:rsidRPr="00036DC9">
        <w:rPr>
          <w:rFonts w:ascii="Times New Roman" w:eastAsiaTheme="minorEastAsia" w:hAnsi="Times New Roman" w:cs="Times New Roman"/>
          <w:szCs w:val="24"/>
        </w:rPr>
        <w:t xml:space="preserve">. Ток </w:t>
      </w:r>
      <w:r w:rsidRPr="00036DC9">
        <w:rPr>
          <w:rFonts w:ascii="Times New Roman" w:eastAsiaTheme="minorEastAsia" w:hAnsi="Times New Roman" w:cs="Times New Roman"/>
          <w:b/>
          <w:szCs w:val="24"/>
          <w:lang w:val="en-US"/>
        </w:rPr>
        <w:t>I</w:t>
      </w:r>
      <w:r w:rsidRPr="00036DC9">
        <w:rPr>
          <w:rFonts w:ascii="Times New Roman" w:eastAsiaTheme="minorEastAsia" w:hAnsi="Times New Roman" w:cs="Times New Roman"/>
          <w:b/>
          <w:szCs w:val="24"/>
          <w:vertAlign w:val="subscript"/>
        </w:rPr>
        <w:t>3</w:t>
      </w:r>
      <w:r w:rsidRPr="00036DC9">
        <w:rPr>
          <w:rFonts w:ascii="Times New Roman" w:eastAsiaTheme="minorEastAsia" w:hAnsi="Times New Roman" w:cs="Times New Roman"/>
          <w:szCs w:val="24"/>
          <w:vertAlign w:val="subscript"/>
        </w:rPr>
        <w:t xml:space="preserve"> </w:t>
      </w:r>
      <w:r w:rsidRPr="00036DC9">
        <w:rPr>
          <w:rFonts w:ascii="Times New Roman" w:eastAsiaTheme="minorEastAsia" w:hAnsi="Times New Roman" w:cs="Times New Roman"/>
          <w:szCs w:val="24"/>
        </w:rPr>
        <w:t xml:space="preserve">через </w:t>
      </w:r>
      <w:r w:rsidRPr="00036DC9">
        <w:rPr>
          <w:rFonts w:ascii="Times New Roman" w:eastAsiaTheme="minorEastAsia" w:hAnsi="Times New Roman" w:cs="Times New Roman"/>
          <w:b/>
          <w:szCs w:val="24"/>
        </w:rPr>
        <w:t>3</w:t>
      </w:r>
      <w:r w:rsidRPr="00036DC9">
        <w:rPr>
          <w:rFonts w:ascii="Times New Roman" w:eastAsiaTheme="minorEastAsia" w:hAnsi="Times New Roman" w:cs="Times New Roman"/>
          <w:szCs w:val="24"/>
        </w:rPr>
        <w:t xml:space="preserve"> обмотку увеличивается. Это скажется на увеличении сил магнитного притяжения в зазоре δ</w:t>
      </w:r>
      <w:r w:rsidRPr="00036DC9">
        <w:rPr>
          <w:rFonts w:ascii="Times New Roman" w:eastAsiaTheme="minorEastAsia" w:hAnsi="Times New Roman" w:cs="Times New Roman"/>
          <w:szCs w:val="24"/>
          <w:vertAlign w:val="subscript"/>
        </w:rPr>
        <w:t>3</w:t>
      </w:r>
      <w:r w:rsidRPr="00036DC9">
        <w:rPr>
          <w:rFonts w:ascii="Times New Roman" w:eastAsiaTheme="minorEastAsia" w:hAnsi="Times New Roman" w:cs="Times New Roman"/>
          <w:szCs w:val="24"/>
        </w:rPr>
        <w:t>, которые будут противодействовать дальнейшему увеличению зазора δ</w:t>
      </w:r>
      <w:r w:rsidRPr="00036DC9">
        <w:rPr>
          <w:rFonts w:ascii="Times New Roman" w:eastAsiaTheme="minorEastAsia" w:hAnsi="Times New Roman" w:cs="Times New Roman"/>
          <w:szCs w:val="24"/>
          <w:vertAlign w:val="subscript"/>
        </w:rPr>
        <w:t>3</w:t>
      </w:r>
      <w:r w:rsidRPr="00036DC9">
        <w:rPr>
          <w:rFonts w:ascii="Times New Roman" w:eastAsiaTheme="minorEastAsia" w:hAnsi="Times New Roman" w:cs="Times New Roman"/>
          <w:szCs w:val="24"/>
        </w:rPr>
        <w:t xml:space="preserve">. Наиболее эффективное регулирование МРП будет осуществляется в точках граничных частот АЧХ, расположенных на уровне </w:t>
      </w:r>
      <w:r w:rsidRPr="00036DC9">
        <w:rPr>
          <w:rFonts w:ascii="Times New Roman" w:eastAsiaTheme="minorEastAsia" w:hAnsi="Times New Roman" w:cs="Times New Roman"/>
          <w:b/>
          <w:szCs w:val="24"/>
        </w:rPr>
        <w:t xml:space="preserve">0,707 </w:t>
      </w:r>
      <w:r w:rsidRPr="00036DC9">
        <w:rPr>
          <w:rFonts w:ascii="Times New Roman" w:eastAsiaTheme="minorEastAsia" w:hAnsi="Times New Roman" w:cs="Times New Roman"/>
          <w:szCs w:val="24"/>
        </w:rPr>
        <w:t xml:space="preserve">от максимума. </w:t>
      </w:r>
    </w:p>
    <w:p w14:paraId="2EDCE398" w14:textId="6D80FE8A" w:rsidR="004C7D8D" w:rsidRPr="00036DC9" w:rsidRDefault="004C7D8D" w:rsidP="00036DC9">
      <w:pPr>
        <w:spacing w:after="0"/>
        <w:ind w:firstLine="70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Необходимым условием нормального функционирования МРП является появление в нем центрирующей (т.е. направленной противоположно смещению ротора) силы подвеса (рис. 7). Можно показать, что для этого добротность подвеса </w:t>
      </w:r>
      <w:r w:rsidRPr="00036DC9">
        <w:rPr>
          <w:rFonts w:ascii="Times New Roman" w:eastAsiaTheme="minorEastAsia" w:hAnsi="Times New Roman" w:cs="Times New Roman"/>
          <w:b/>
          <w:szCs w:val="24"/>
          <w:lang w:val="en-US"/>
        </w:rPr>
        <w:t>Q</w:t>
      </w:r>
      <w:r w:rsidRPr="00036DC9">
        <w:rPr>
          <w:rFonts w:ascii="Times New Roman" w:eastAsiaTheme="minorEastAsia" w:hAnsi="Times New Roman" w:cs="Times New Roman"/>
          <w:szCs w:val="24"/>
        </w:rPr>
        <w:t xml:space="preserve"> должна быть больше (</w:t>
      </w:r>
      <w:r w:rsidRPr="00036DC9">
        <w:rPr>
          <w:rFonts w:ascii="Times New Roman" w:eastAsiaTheme="minorEastAsia" w:hAnsi="Times New Roman" w:cs="Times New Roman"/>
          <w:szCs w:val="24"/>
          <w:lang w:val="en-US"/>
        </w:rPr>
        <w:t>Q</w:t>
      </w:r>
      <w:r w:rsidRPr="00036DC9">
        <w:rPr>
          <w:rFonts w:ascii="Times New Roman" w:eastAsiaTheme="minorEastAsia" w:hAnsi="Times New Roman" w:cs="Times New Roman"/>
          <w:szCs w:val="24"/>
        </w:rPr>
        <w:t xml:space="preserve">&gt;2), а сам подвес должен быть настроен на </w:t>
      </w:r>
      <w:proofErr w:type="spellStart"/>
      <w:r w:rsidRPr="00036DC9">
        <w:rPr>
          <w:rFonts w:ascii="Times New Roman" w:eastAsiaTheme="minorEastAsia" w:hAnsi="Times New Roman" w:cs="Times New Roman"/>
          <w:szCs w:val="24"/>
        </w:rPr>
        <w:t>зарезонансный</w:t>
      </w:r>
      <w:proofErr w:type="spellEnd"/>
      <w:r w:rsidRPr="00036DC9">
        <w:rPr>
          <w:rFonts w:ascii="Times New Roman" w:eastAsiaTheme="minorEastAsia" w:hAnsi="Times New Roman" w:cs="Times New Roman"/>
          <w:szCs w:val="24"/>
        </w:rPr>
        <w:t xml:space="preserve"> участок токовой характеристики (рис. 8).</w:t>
      </w:r>
    </w:p>
    <w:p w14:paraId="6B1416C8" w14:textId="77777777" w:rsidR="004C7D8D" w:rsidRPr="00036DC9" w:rsidRDefault="004C7D8D" w:rsidP="004C7D8D">
      <w:pPr>
        <w:spacing w:after="0"/>
        <w:ind w:firstLine="70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Таким образом, настройку МРП следует производить на вторую (на отрицательном участке АЧХ) точку половинной мощности. Это наиболее распространенная настройка подвеса, т. к. она отличается максимумом крутизны регулирования тока и, следовательно, жесткостью подвеса.</w:t>
      </w:r>
    </w:p>
    <w:p w14:paraId="7CBAEB51" w14:textId="77777777" w:rsidR="004C7D8D" w:rsidRPr="00036DC9" w:rsidRDefault="004C7D8D" w:rsidP="004C7D8D">
      <w:pPr>
        <w:ind w:firstLine="70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Настройку подвеса осуществляют выбором значения емкости подвеса </w:t>
      </w:r>
      <w:r w:rsidRPr="00036DC9">
        <w:rPr>
          <w:rFonts w:ascii="Times New Roman" w:eastAsiaTheme="minorEastAsia" w:hAnsi="Times New Roman" w:cs="Times New Roman"/>
          <w:b/>
          <w:szCs w:val="24"/>
        </w:rPr>
        <w:t>С</w:t>
      </w:r>
      <w:r w:rsidRPr="00036DC9">
        <w:rPr>
          <w:rFonts w:ascii="Times New Roman" w:eastAsiaTheme="minorEastAsia" w:hAnsi="Times New Roman" w:cs="Times New Roman"/>
          <w:szCs w:val="24"/>
        </w:rPr>
        <w:t xml:space="preserve"> (рис. 9). Точку настройки подвеса принято характеризовать параметром η, равным отношению реактивного и активного сопротивлений цепи в центральном положении ротора:</w:t>
      </w:r>
    </w:p>
    <w:tbl>
      <w:tblPr>
        <w:tblStyle w:val="a5"/>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38"/>
        <w:gridCol w:w="863"/>
      </w:tblGrid>
      <w:tr w:rsidR="004C7D8D" w:rsidRPr="00036DC9" w14:paraId="1064F870" w14:textId="77777777" w:rsidTr="004C7D8D">
        <w:tc>
          <w:tcPr>
            <w:tcW w:w="9338" w:type="dxa"/>
          </w:tcPr>
          <w:p w14:paraId="29E27B96" w14:textId="77777777" w:rsidR="004C7D8D" w:rsidRPr="00036DC9" w:rsidRDefault="004C7D8D" w:rsidP="004C7D8D">
            <w:pPr>
              <w:spacing w:after="160"/>
              <w:jc w:val="center"/>
              <w:rPr>
                <w:rFonts w:ascii="Times New Roman" w:eastAsiaTheme="minorEastAsia" w:hAnsi="Times New Roman" w:cs="Times New Roman"/>
                <w:szCs w:val="24"/>
              </w:rPr>
            </w:pPr>
            <m:oMathPara>
              <m:oMath>
                <m:r>
                  <w:rPr>
                    <w:rFonts w:ascii="Cambria Math" w:eastAsiaTheme="minorEastAsia" w:hAnsi="Cambria Math" w:cs="Times New Roman"/>
                    <w:szCs w:val="24"/>
                  </w:rPr>
                  <m:t>η=</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lang w:val="en-US"/>
                          </w:rPr>
                          <m:t>L</m:t>
                        </m:r>
                      </m:e>
                      <m:sub>
                        <m:r>
                          <w:rPr>
                            <w:rFonts w:ascii="Cambria Math" w:eastAsiaTheme="minorEastAsia" w:hAnsi="Cambria Math" w:cs="Times New Roman"/>
                            <w:szCs w:val="24"/>
                          </w:rPr>
                          <m:t>0</m:t>
                        </m:r>
                      </m:sub>
                    </m:sSub>
                    <m:r>
                      <w:rPr>
                        <w:rFonts w:ascii="Cambria Math" w:eastAsiaTheme="minorEastAsia" w:hAnsi="Cambria Math" w:cs="Times New Roman"/>
                        <w:szCs w:val="24"/>
                      </w:rPr>
                      <m:t>ω-</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Cω</m:t>
                        </m:r>
                      </m:den>
                    </m:f>
                  </m:num>
                  <m:den>
                    <m:r>
                      <w:rPr>
                        <w:rFonts w:ascii="Cambria Math" w:eastAsiaTheme="minorEastAsia" w:hAnsi="Cambria Math" w:cs="Times New Roman"/>
                        <w:szCs w:val="24"/>
                      </w:rPr>
                      <m:t>r</m:t>
                    </m:r>
                  </m:den>
                </m:f>
              </m:oMath>
            </m:oMathPara>
          </w:p>
        </w:tc>
        <w:tc>
          <w:tcPr>
            <w:tcW w:w="863" w:type="dxa"/>
            <w:vAlign w:val="center"/>
          </w:tcPr>
          <w:p w14:paraId="70ABF864" w14:textId="77777777" w:rsidR="004C7D8D" w:rsidRPr="00036DC9" w:rsidRDefault="004C7D8D" w:rsidP="004C7D8D">
            <w:pPr>
              <w:pStyle w:val="a3"/>
              <w:spacing w:before="240" w:line="300" w:lineRule="auto"/>
              <w:ind w:left="0" w:right="283"/>
              <w:jc w:val="right"/>
              <w:rPr>
                <w:rFonts w:ascii="Times New Roman" w:hAnsi="Times New Roman" w:cs="Times New Roman"/>
                <w:szCs w:val="24"/>
              </w:rPr>
            </w:pPr>
            <w:r w:rsidRPr="00036DC9">
              <w:rPr>
                <w:rFonts w:ascii="Times New Roman" w:hAnsi="Times New Roman" w:cs="Times New Roman"/>
                <w:szCs w:val="24"/>
              </w:rPr>
              <w:t>(18)</w:t>
            </w:r>
          </w:p>
        </w:tc>
      </w:tr>
    </w:tbl>
    <w:p w14:paraId="0C9B8794" w14:textId="77777777" w:rsidR="004C7D8D" w:rsidRPr="00036DC9" w:rsidRDefault="004C7D8D" w:rsidP="004C7D8D">
      <w:pPr>
        <w:ind w:firstLine="709"/>
        <w:jc w:val="both"/>
        <w:rPr>
          <w:rFonts w:ascii="Times New Roman" w:eastAsiaTheme="minorEastAsia" w:hAnsi="Times New Roman" w:cs="Times New Roman"/>
          <w:szCs w:val="24"/>
        </w:rPr>
      </w:pPr>
      <w:r w:rsidRPr="00036DC9">
        <w:rPr>
          <w:rFonts w:ascii="Times New Roman" w:eastAsiaTheme="minorEastAsia" w:hAnsi="Times New Roman" w:cs="Times New Roman"/>
          <w:szCs w:val="24"/>
        </w:rPr>
        <w:t xml:space="preserve">где </w:t>
      </w:r>
      <w:r w:rsidRPr="00036DC9">
        <w:rPr>
          <w:rFonts w:ascii="Times New Roman" w:eastAsiaTheme="minorEastAsia" w:hAnsi="Times New Roman" w:cs="Times New Roman"/>
          <w:szCs w:val="24"/>
          <w:lang w:val="en-US"/>
        </w:rPr>
        <w:t>L</w:t>
      </w:r>
      <w:r w:rsidRPr="00036DC9">
        <w:rPr>
          <w:rFonts w:ascii="Times New Roman" w:eastAsiaTheme="minorEastAsia" w:hAnsi="Times New Roman" w:cs="Times New Roman"/>
          <w:szCs w:val="24"/>
          <w:vertAlign w:val="subscript"/>
        </w:rPr>
        <w:t>0</w:t>
      </w:r>
      <w:r w:rsidRPr="00036DC9">
        <w:rPr>
          <w:rFonts w:ascii="Times New Roman" w:eastAsiaTheme="minorEastAsia" w:hAnsi="Times New Roman" w:cs="Times New Roman"/>
          <w:szCs w:val="24"/>
        </w:rPr>
        <w:t xml:space="preserve"> – </w:t>
      </w:r>
      <w:r w:rsidRPr="00036DC9">
        <w:rPr>
          <w:rFonts w:ascii="Times New Roman" w:eastAsiaTheme="minorEastAsia" w:hAnsi="Times New Roman" w:cs="Times New Roman"/>
          <w:spacing w:val="-2"/>
          <w:szCs w:val="24"/>
        </w:rPr>
        <w:t>индуктивность обмотки одного полюса статора при нормальном рабочем зазоре δ</w:t>
      </w:r>
      <w:r w:rsidRPr="00036DC9">
        <w:rPr>
          <w:rFonts w:ascii="Times New Roman" w:eastAsiaTheme="minorEastAsia" w:hAnsi="Times New Roman" w:cs="Times New Roman"/>
          <w:spacing w:val="-2"/>
          <w:szCs w:val="24"/>
          <w:vertAlign w:val="subscript"/>
        </w:rPr>
        <w:t>0</w:t>
      </w:r>
      <w:r w:rsidRPr="00036DC9">
        <w:rPr>
          <w:rFonts w:ascii="Times New Roman" w:eastAsiaTheme="minorEastAsia" w:hAnsi="Times New Roman" w:cs="Times New Roman"/>
          <w:spacing w:val="-2"/>
          <w:szCs w:val="24"/>
        </w:rPr>
        <w:t>.</w:t>
      </w:r>
      <w:r w:rsidRPr="00036DC9">
        <w:rPr>
          <w:rFonts w:ascii="Times New Roman" w:eastAsiaTheme="minorEastAsia" w:hAnsi="Times New Roman" w:cs="Times New Roman"/>
          <w:szCs w:val="24"/>
        </w:rPr>
        <w:t xml:space="preserve"> </w:t>
      </w:r>
    </w:p>
    <w:p w14:paraId="3CD9F0E2" w14:textId="4881DF14" w:rsidR="004C7D8D" w:rsidRPr="00036DC9" w:rsidRDefault="004C7D8D" w:rsidP="00036DC9">
      <w:pPr>
        <w:spacing w:after="0"/>
        <w:ind w:firstLine="709"/>
        <w:rPr>
          <w:rFonts w:ascii="Times New Roman" w:eastAsiaTheme="minorEastAsia" w:hAnsi="Times New Roman" w:cs="Times New Roman"/>
          <w:szCs w:val="24"/>
        </w:rPr>
      </w:pPr>
      <w:r w:rsidRPr="00036DC9">
        <w:rPr>
          <w:rFonts w:ascii="Times New Roman" w:eastAsiaTheme="minorEastAsia" w:hAnsi="Times New Roman" w:cs="Times New Roman"/>
          <w:noProof/>
          <w:szCs w:val="24"/>
          <w:lang w:eastAsia="ru-RU"/>
        </w:rPr>
        <w:lastRenderedPageBreak/>
        <w:drawing>
          <wp:inline distT="0" distB="0" distL="0" distR="0" wp14:anchorId="5EEA0EA5" wp14:editId="76935CA1">
            <wp:extent cx="2559591" cy="1611923"/>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6.png"/>
                    <pic:cNvPicPr/>
                  </pic:nvPicPr>
                  <pic:blipFill rotWithShape="1">
                    <a:blip r:embed="rId14" cstate="print">
                      <a:extLst>
                        <a:ext uri="{28A0092B-C50C-407E-A947-70E740481C1C}">
                          <a14:useLocalDpi xmlns:a14="http://schemas.microsoft.com/office/drawing/2010/main" val="0"/>
                        </a:ext>
                      </a:extLst>
                    </a:blip>
                    <a:srcRect l="7620" t="4946" r="22461" b="16774"/>
                    <a:stretch/>
                  </pic:blipFill>
                  <pic:spPr bwMode="auto">
                    <a:xfrm>
                      <a:off x="0" y="0"/>
                      <a:ext cx="2579091" cy="1624203"/>
                    </a:xfrm>
                    <a:prstGeom prst="rect">
                      <a:avLst/>
                    </a:prstGeom>
                    <a:ln>
                      <a:noFill/>
                    </a:ln>
                    <a:extLst>
                      <a:ext uri="{53640926-AAD7-44D8-BBD7-CCE9431645EC}">
                        <a14:shadowObscured xmlns:a14="http://schemas.microsoft.com/office/drawing/2010/main"/>
                      </a:ext>
                    </a:extLst>
                  </pic:spPr>
                </pic:pic>
              </a:graphicData>
            </a:graphic>
          </wp:inline>
        </w:drawing>
      </w:r>
      <w:r w:rsidR="00036DC9" w:rsidRPr="00036DC9">
        <w:rPr>
          <w:rFonts w:ascii="Times New Roman" w:eastAsiaTheme="minorEastAsia" w:hAnsi="Times New Roman" w:cs="Times New Roman"/>
          <w:noProof/>
          <w:szCs w:val="24"/>
          <w:lang w:eastAsia="ru-RU"/>
        </w:rPr>
        <w:drawing>
          <wp:inline distT="0" distB="0" distL="0" distR="0" wp14:anchorId="3957E0D3" wp14:editId="64D57C25">
            <wp:extent cx="1723293" cy="1572989"/>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7.png"/>
                    <pic:cNvPicPr/>
                  </pic:nvPicPr>
                  <pic:blipFill rotWithShape="1">
                    <a:blip r:embed="rId15" cstate="print">
                      <a:extLst>
                        <a:ext uri="{28A0092B-C50C-407E-A947-70E740481C1C}">
                          <a14:useLocalDpi xmlns:a14="http://schemas.microsoft.com/office/drawing/2010/main" val="0"/>
                        </a:ext>
                      </a:extLst>
                    </a:blip>
                    <a:srcRect l="3144" r="34946"/>
                    <a:stretch/>
                  </pic:blipFill>
                  <pic:spPr bwMode="auto">
                    <a:xfrm>
                      <a:off x="0" y="0"/>
                      <a:ext cx="1748696" cy="1596176"/>
                    </a:xfrm>
                    <a:prstGeom prst="rect">
                      <a:avLst/>
                    </a:prstGeom>
                    <a:ln>
                      <a:noFill/>
                    </a:ln>
                    <a:extLst>
                      <a:ext uri="{53640926-AAD7-44D8-BBD7-CCE9431645EC}">
                        <a14:shadowObscured xmlns:a14="http://schemas.microsoft.com/office/drawing/2010/main"/>
                      </a:ext>
                    </a:extLst>
                  </pic:spPr>
                </pic:pic>
              </a:graphicData>
            </a:graphic>
          </wp:inline>
        </w:drawing>
      </w:r>
    </w:p>
    <w:p w14:paraId="6A64B89D" w14:textId="4959288F" w:rsidR="004C7D8D" w:rsidRPr="00036DC9" w:rsidRDefault="004C7D8D" w:rsidP="00036DC9">
      <w:pPr>
        <w:ind w:left="5245" w:hanging="4536"/>
        <w:rPr>
          <w:rFonts w:ascii="Times New Roman" w:eastAsiaTheme="minorEastAsia" w:hAnsi="Times New Roman" w:cs="Times New Roman"/>
          <w:szCs w:val="24"/>
        </w:rPr>
      </w:pPr>
      <w:r w:rsidRPr="00036DC9">
        <w:rPr>
          <w:rFonts w:ascii="Times New Roman" w:eastAsiaTheme="minorEastAsia" w:hAnsi="Times New Roman" w:cs="Times New Roman"/>
          <w:szCs w:val="24"/>
        </w:rPr>
        <w:t>Рис. 6. Обобщенная АЧХ контура.</w:t>
      </w:r>
      <w:r w:rsidR="00036DC9">
        <w:rPr>
          <w:rFonts w:ascii="Times New Roman" w:eastAsiaTheme="minorEastAsia" w:hAnsi="Times New Roman" w:cs="Times New Roman"/>
          <w:szCs w:val="24"/>
        </w:rPr>
        <w:t xml:space="preserve">                       </w:t>
      </w:r>
      <w:r w:rsidRPr="00036DC9">
        <w:rPr>
          <w:rFonts w:ascii="Times New Roman" w:eastAsiaTheme="minorEastAsia" w:hAnsi="Times New Roman" w:cs="Times New Roman"/>
          <w:szCs w:val="24"/>
        </w:rPr>
        <w:t>Рис. 7. Взаимное расположение статора и якоря магнитного подвеса и центрирующая сила.</w:t>
      </w:r>
    </w:p>
    <w:p w14:paraId="350B4F34" w14:textId="7B757E50" w:rsidR="004C7D8D" w:rsidRPr="00036DC9" w:rsidRDefault="004C7D8D" w:rsidP="00036DC9">
      <w:pPr>
        <w:spacing w:after="0"/>
        <w:ind w:firstLine="709"/>
        <w:rPr>
          <w:rFonts w:ascii="Times New Roman" w:eastAsiaTheme="minorEastAsia" w:hAnsi="Times New Roman" w:cs="Times New Roman"/>
          <w:szCs w:val="24"/>
        </w:rPr>
      </w:pPr>
      <w:r w:rsidRPr="00036DC9">
        <w:rPr>
          <w:rFonts w:ascii="Times New Roman" w:eastAsiaTheme="minorEastAsia" w:hAnsi="Times New Roman" w:cs="Times New Roman"/>
          <w:noProof/>
          <w:szCs w:val="24"/>
          <w:lang w:eastAsia="ru-RU"/>
        </w:rPr>
        <w:drawing>
          <wp:inline distT="0" distB="0" distL="0" distR="0" wp14:anchorId="7BE2164B" wp14:editId="04F9A21C">
            <wp:extent cx="2363327" cy="1781907"/>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png"/>
                    <pic:cNvPicPr/>
                  </pic:nvPicPr>
                  <pic:blipFill rotWithShape="1">
                    <a:blip r:embed="rId16" cstate="print">
                      <a:extLst>
                        <a:ext uri="{28A0092B-C50C-407E-A947-70E740481C1C}">
                          <a14:useLocalDpi xmlns:a14="http://schemas.microsoft.com/office/drawing/2010/main" val="0"/>
                        </a:ext>
                      </a:extLst>
                    </a:blip>
                    <a:srcRect l="1452" r="30203" b="8387"/>
                    <a:stretch/>
                  </pic:blipFill>
                  <pic:spPr bwMode="auto">
                    <a:xfrm>
                      <a:off x="0" y="0"/>
                      <a:ext cx="2384780" cy="1798083"/>
                    </a:xfrm>
                    <a:prstGeom prst="rect">
                      <a:avLst/>
                    </a:prstGeom>
                    <a:ln>
                      <a:noFill/>
                    </a:ln>
                    <a:extLst>
                      <a:ext uri="{53640926-AAD7-44D8-BBD7-CCE9431645EC}">
                        <a14:shadowObscured xmlns:a14="http://schemas.microsoft.com/office/drawing/2010/main"/>
                      </a:ext>
                    </a:extLst>
                  </pic:spPr>
                </pic:pic>
              </a:graphicData>
            </a:graphic>
          </wp:inline>
        </w:drawing>
      </w:r>
      <w:r w:rsidR="00036DC9" w:rsidRPr="00036DC9">
        <w:rPr>
          <w:rFonts w:ascii="Times New Roman" w:eastAsiaTheme="minorEastAsia" w:hAnsi="Times New Roman" w:cs="Times New Roman"/>
          <w:noProof/>
          <w:szCs w:val="24"/>
          <w:lang w:eastAsia="ru-RU"/>
        </w:rPr>
        <w:drawing>
          <wp:inline distT="0" distB="0" distL="0" distR="0" wp14:anchorId="657BBD0B" wp14:editId="21DCBD42">
            <wp:extent cx="2795313" cy="1814735"/>
            <wp:effectExtent l="0" t="0" r="508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9.png"/>
                    <pic:cNvPicPr/>
                  </pic:nvPicPr>
                  <pic:blipFill rotWithShape="1">
                    <a:blip r:embed="rId17" cstate="print">
                      <a:extLst>
                        <a:ext uri="{28A0092B-C50C-407E-A947-70E740481C1C}">
                          <a14:useLocalDpi xmlns:a14="http://schemas.microsoft.com/office/drawing/2010/main" val="0"/>
                        </a:ext>
                      </a:extLst>
                    </a:blip>
                    <a:srcRect l="3750" t="5161" r="20042" b="6883"/>
                    <a:stretch/>
                  </pic:blipFill>
                  <pic:spPr bwMode="auto">
                    <a:xfrm>
                      <a:off x="0" y="0"/>
                      <a:ext cx="2839959" cy="1843720"/>
                    </a:xfrm>
                    <a:prstGeom prst="rect">
                      <a:avLst/>
                    </a:prstGeom>
                    <a:ln>
                      <a:noFill/>
                    </a:ln>
                    <a:extLst>
                      <a:ext uri="{53640926-AAD7-44D8-BBD7-CCE9431645EC}">
                        <a14:shadowObscured xmlns:a14="http://schemas.microsoft.com/office/drawing/2010/main"/>
                      </a:ext>
                    </a:extLst>
                  </pic:spPr>
                </pic:pic>
              </a:graphicData>
            </a:graphic>
          </wp:inline>
        </w:drawing>
      </w:r>
    </w:p>
    <w:p w14:paraId="0DEA5483" w14:textId="77777777" w:rsidR="004C7D8D" w:rsidRPr="00036DC9" w:rsidRDefault="004C7D8D" w:rsidP="00036DC9">
      <w:pPr>
        <w:ind w:firstLine="709"/>
        <w:rPr>
          <w:rFonts w:ascii="Times New Roman" w:eastAsiaTheme="minorEastAsia" w:hAnsi="Times New Roman" w:cs="Times New Roman"/>
          <w:szCs w:val="24"/>
        </w:rPr>
      </w:pPr>
      <w:r w:rsidRPr="00036DC9">
        <w:rPr>
          <w:rFonts w:ascii="Times New Roman" w:eastAsiaTheme="minorEastAsia" w:hAnsi="Times New Roman" w:cs="Times New Roman"/>
          <w:szCs w:val="24"/>
        </w:rPr>
        <w:t>Рис. 8. Зависимость силы притяжения полюса магнитного подвеса от изменения индуктивности обмотки, вызванного смещением якоря.</w:t>
      </w:r>
    </w:p>
    <w:p w14:paraId="1ADC1342" w14:textId="4812A605" w:rsidR="00D97818" w:rsidRPr="00036DC9" w:rsidRDefault="004C7D8D" w:rsidP="00BE2C25">
      <w:pPr>
        <w:rPr>
          <w:rFonts w:ascii="Times New Roman" w:eastAsiaTheme="minorEastAsia" w:hAnsi="Times New Roman" w:cs="Times New Roman"/>
          <w:szCs w:val="24"/>
        </w:rPr>
      </w:pPr>
      <w:r w:rsidRPr="00036DC9">
        <w:rPr>
          <w:rFonts w:ascii="Times New Roman" w:eastAsiaTheme="minorEastAsia" w:hAnsi="Times New Roman" w:cs="Times New Roman"/>
          <w:szCs w:val="24"/>
        </w:rPr>
        <w:t>Рис. 9. Зависимость тока в обмотке возбуждения магнитного подвеса от величины настроечной емкости.</w:t>
      </w:r>
      <w:bookmarkEnd w:id="1"/>
    </w:p>
    <w:p w14:paraId="20680F86" w14:textId="45139230" w:rsidR="000908DB" w:rsidRDefault="000908DB" w:rsidP="0019108B">
      <w:pPr>
        <w:spacing w:after="0" w:line="240" w:lineRule="auto"/>
        <w:jc w:val="center"/>
        <w:rPr>
          <w:rFonts w:ascii="Times New Roman" w:eastAsiaTheme="minorEastAsia" w:hAnsi="Times New Roman" w:cs="Times New Roman"/>
          <w:b/>
          <w:bCs/>
          <w:sz w:val="28"/>
          <w:szCs w:val="28"/>
          <w:u w:val="single"/>
        </w:rPr>
      </w:pPr>
      <w:r>
        <w:rPr>
          <w:rFonts w:ascii="Times New Roman" w:eastAsiaTheme="minorEastAsia" w:hAnsi="Times New Roman" w:cs="Times New Roman"/>
          <w:b/>
          <w:bCs/>
          <w:sz w:val="28"/>
          <w:szCs w:val="28"/>
          <w:u w:val="single"/>
        </w:rPr>
        <w:t>Экспериментальн</w:t>
      </w:r>
      <w:r w:rsidRPr="000908DB">
        <w:rPr>
          <w:rFonts w:ascii="Times New Roman" w:eastAsiaTheme="minorEastAsia" w:hAnsi="Times New Roman" w:cs="Times New Roman"/>
          <w:b/>
          <w:bCs/>
          <w:sz w:val="28"/>
          <w:szCs w:val="28"/>
          <w:u w:val="single"/>
        </w:rPr>
        <w:t>ая часть</w:t>
      </w:r>
    </w:p>
    <w:p w14:paraId="0F53416D" w14:textId="47DB6182" w:rsidR="000908DB" w:rsidRDefault="000908DB" w:rsidP="0060318C">
      <w:pPr>
        <w:spacing w:after="0" w:line="240" w:lineRule="auto"/>
        <w:jc w:val="center"/>
        <w:rPr>
          <w:rFonts w:ascii="Times New Roman" w:eastAsiaTheme="minorEastAsia" w:hAnsi="Times New Roman" w:cs="Times New Roman"/>
          <w:b/>
          <w:bCs/>
          <w:sz w:val="28"/>
          <w:szCs w:val="28"/>
          <w:u w:val="single"/>
        </w:rPr>
      </w:pPr>
    </w:p>
    <w:p w14:paraId="46388E78" w14:textId="04F171AD" w:rsidR="00355C18" w:rsidRDefault="00355C18" w:rsidP="0060318C">
      <w:pPr>
        <w:spacing w:after="0" w:line="24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Установка нулевого зазора</w:t>
      </w:r>
    </w:p>
    <w:tbl>
      <w:tblPr>
        <w:tblStyle w:val="a5"/>
        <w:tblW w:w="0" w:type="auto"/>
        <w:jc w:val="center"/>
        <w:tblLook w:val="04A0" w:firstRow="1" w:lastRow="0" w:firstColumn="1" w:lastColumn="0" w:noHBand="0" w:noVBand="1"/>
      </w:tblPr>
      <w:tblGrid>
        <w:gridCol w:w="3379"/>
        <w:gridCol w:w="3379"/>
        <w:gridCol w:w="3380"/>
      </w:tblGrid>
      <w:tr w:rsidR="00355C18" w:rsidRPr="00355C18" w14:paraId="060AD02A" w14:textId="77777777" w:rsidTr="00355C18">
        <w:trPr>
          <w:jc w:val="center"/>
        </w:trPr>
        <w:tc>
          <w:tcPr>
            <w:tcW w:w="10138" w:type="dxa"/>
            <w:gridSpan w:val="3"/>
          </w:tcPr>
          <w:p w14:paraId="17AA945F" w14:textId="77777777"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rPr>
              <w:t>Показания индикаторов по осям</w:t>
            </w:r>
          </w:p>
        </w:tc>
      </w:tr>
      <w:tr w:rsidR="00355C18" w:rsidRPr="00355C18" w14:paraId="4FD85DFE" w14:textId="77777777" w:rsidTr="00355C18">
        <w:trPr>
          <w:jc w:val="center"/>
        </w:trPr>
        <w:tc>
          <w:tcPr>
            <w:tcW w:w="3379" w:type="dxa"/>
          </w:tcPr>
          <w:p w14:paraId="67E091F4" w14:textId="77777777"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lang w:val="en-US"/>
              </w:rPr>
              <w:t>X</w:t>
            </w:r>
            <w:r w:rsidRPr="00355C18">
              <w:rPr>
                <w:rFonts w:ascii="Times New Roman" w:eastAsiaTheme="minorEastAsia" w:hAnsi="Times New Roman" w:cs="Times New Roman"/>
                <w:sz w:val="24"/>
                <w:szCs w:val="28"/>
              </w:rPr>
              <w:t>, мкм</w:t>
            </w:r>
          </w:p>
        </w:tc>
        <w:tc>
          <w:tcPr>
            <w:tcW w:w="3379" w:type="dxa"/>
          </w:tcPr>
          <w:p w14:paraId="2D4C2E69" w14:textId="77777777"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lang w:val="en-US"/>
              </w:rPr>
              <w:t>Y</w:t>
            </w:r>
            <w:r w:rsidRPr="00355C18">
              <w:rPr>
                <w:rFonts w:ascii="Times New Roman" w:eastAsiaTheme="minorEastAsia" w:hAnsi="Times New Roman" w:cs="Times New Roman"/>
                <w:sz w:val="24"/>
                <w:szCs w:val="28"/>
              </w:rPr>
              <w:t>, мкм</w:t>
            </w:r>
          </w:p>
        </w:tc>
        <w:tc>
          <w:tcPr>
            <w:tcW w:w="3380" w:type="dxa"/>
          </w:tcPr>
          <w:p w14:paraId="5E9D33C8" w14:textId="77777777"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lang w:val="en-US"/>
              </w:rPr>
              <w:t>Z</w:t>
            </w:r>
            <w:r w:rsidRPr="00355C18">
              <w:rPr>
                <w:rFonts w:ascii="Times New Roman" w:eastAsiaTheme="minorEastAsia" w:hAnsi="Times New Roman" w:cs="Times New Roman"/>
                <w:sz w:val="24"/>
                <w:szCs w:val="28"/>
              </w:rPr>
              <w:t>, мкм</w:t>
            </w:r>
          </w:p>
        </w:tc>
      </w:tr>
      <w:tr w:rsidR="00355C18" w:rsidRPr="00355C18" w14:paraId="4109F285" w14:textId="77777777" w:rsidTr="00355C18">
        <w:trPr>
          <w:jc w:val="center"/>
        </w:trPr>
        <w:tc>
          <w:tcPr>
            <w:tcW w:w="3379" w:type="dxa"/>
          </w:tcPr>
          <w:p w14:paraId="3A9AA70D" w14:textId="164DFDF2" w:rsidR="00355C18" w:rsidRPr="00355C18" w:rsidRDefault="00A9015F" w:rsidP="0060318C">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43</w:t>
            </w:r>
          </w:p>
        </w:tc>
        <w:tc>
          <w:tcPr>
            <w:tcW w:w="3379" w:type="dxa"/>
          </w:tcPr>
          <w:p w14:paraId="5A076607" w14:textId="43F62D71" w:rsidR="00355C18" w:rsidRPr="00355C18" w:rsidRDefault="00A9015F" w:rsidP="0060318C">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56</w:t>
            </w:r>
          </w:p>
        </w:tc>
        <w:tc>
          <w:tcPr>
            <w:tcW w:w="3380" w:type="dxa"/>
          </w:tcPr>
          <w:p w14:paraId="68E1FF3F" w14:textId="0FABB412" w:rsidR="00355C18" w:rsidRPr="00355C18" w:rsidRDefault="00355C18" w:rsidP="0060318C">
            <w:pPr>
              <w:tabs>
                <w:tab w:val="left" w:pos="2652"/>
              </w:tabs>
              <w:jc w:val="center"/>
              <w:rPr>
                <w:rFonts w:ascii="Times New Roman" w:eastAsiaTheme="minorEastAsia" w:hAnsi="Times New Roman" w:cs="Times New Roman"/>
                <w:sz w:val="24"/>
                <w:szCs w:val="28"/>
              </w:rPr>
            </w:pPr>
          </w:p>
        </w:tc>
      </w:tr>
    </w:tbl>
    <w:p w14:paraId="3DA29C77" w14:textId="3981FA2B" w:rsidR="00355C18" w:rsidRDefault="00355C18" w:rsidP="00036DC9">
      <w:pPr>
        <w:spacing w:after="0" w:line="240" w:lineRule="auto"/>
        <w:rPr>
          <w:rFonts w:ascii="Times New Roman" w:eastAsiaTheme="minorEastAsia" w:hAnsi="Times New Roman" w:cs="Times New Roman"/>
          <w:b/>
          <w:bCs/>
          <w:sz w:val="24"/>
          <w:szCs w:val="24"/>
        </w:rPr>
      </w:pPr>
    </w:p>
    <w:p w14:paraId="4A67088E" w14:textId="0E4B6AC7" w:rsidR="00355C18" w:rsidRDefault="00355C18" w:rsidP="0060318C">
      <w:pPr>
        <w:spacing w:after="0" w:line="24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Выставка рабочего зазора</w:t>
      </w:r>
    </w:p>
    <w:tbl>
      <w:tblPr>
        <w:tblStyle w:val="a5"/>
        <w:tblW w:w="0" w:type="auto"/>
        <w:jc w:val="center"/>
        <w:tblLook w:val="04A0" w:firstRow="1" w:lastRow="0" w:firstColumn="1" w:lastColumn="0" w:noHBand="0" w:noVBand="1"/>
      </w:tblPr>
      <w:tblGrid>
        <w:gridCol w:w="5103"/>
      </w:tblGrid>
      <w:tr w:rsidR="00355C18" w:rsidRPr="00355C18" w14:paraId="5D4F0287" w14:textId="77777777" w:rsidTr="00A31045">
        <w:trPr>
          <w:jc w:val="center"/>
        </w:trPr>
        <w:tc>
          <w:tcPr>
            <w:tcW w:w="5103" w:type="dxa"/>
          </w:tcPr>
          <w:p w14:paraId="4936FB2E" w14:textId="77777777"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rPr>
              <w:t xml:space="preserve">Показания индикатора по оси </w:t>
            </w:r>
            <w:r w:rsidRPr="00355C18">
              <w:rPr>
                <w:rFonts w:ascii="Times New Roman" w:eastAsiaTheme="minorEastAsia" w:hAnsi="Times New Roman" w:cs="Times New Roman"/>
                <w:b/>
                <w:sz w:val="24"/>
                <w:szCs w:val="28"/>
                <w:lang w:val="en-US"/>
              </w:rPr>
              <w:t>Z</w:t>
            </w:r>
          </w:p>
        </w:tc>
      </w:tr>
      <w:tr w:rsidR="00355C18" w:rsidRPr="00355C18" w14:paraId="7864FAF7" w14:textId="77777777" w:rsidTr="00A31045">
        <w:trPr>
          <w:jc w:val="center"/>
        </w:trPr>
        <w:tc>
          <w:tcPr>
            <w:tcW w:w="5103" w:type="dxa"/>
          </w:tcPr>
          <w:p w14:paraId="3B20E7AF" w14:textId="0B58B8B0" w:rsidR="00355C18" w:rsidRPr="00355C18" w:rsidRDefault="00355C18" w:rsidP="0060318C">
            <w:pPr>
              <w:tabs>
                <w:tab w:val="left" w:pos="2652"/>
              </w:tabs>
              <w:jc w:val="center"/>
              <w:rPr>
                <w:rFonts w:ascii="Times New Roman" w:eastAsiaTheme="minorEastAsia" w:hAnsi="Times New Roman" w:cs="Times New Roman"/>
                <w:sz w:val="24"/>
                <w:szCs w:val="28"/>
              </w:rPr>
            </w:pPr>
            <w:r w:rsidRPr="00355C18">
              <w:rPr>
                <w:rFonts w:ascii="Times New Roman" w:eastAsiaTheme="minorEastAsia" w:hAnsi="Times New Roman" w:cs="Times New Roman"/>
                <w:sz w:val="24"/>
                <w:szCs w:val="28"/>
                <w:lang w:val="en-US"/>
              </w:rPr>
              <w:t>Z</w:t>
            </w:r>
            <w:r>
              <w:rPr>
                <w:rFonts w:ascii="Times New Roman" w:eastAsiaTheme="minorEastAsia" w:hAnsi="Times New Roman" w:cs="Times New Roman"/>
                <w:sz w:val="24"/>
                <w:szCs w:val="28"/>
              </w:rPr>
              <w:t xml:space="preserve"> </w:t>
            </w:r>
            <w:r w:rsidRPr="00355C18">
              <w:rPr>
                <w:rFonts w:ascii="Times New Roman" w:eastAsiaTheme="minorEastAsia" w:hAnsi="Times New Roman" w:cs="Times New Roman"/>
                <w:sz w:val="24"/>
                <w:szCs w:val="28"/>
                <w:lang w:val="en-US"/>
              </w:rPr>
              <w:t>=</w:t>
            </w:r>
            <w:r>
              <w:rPr>
                <w:rFonts w:ascii="Times New Roman" w:eastAsiaTheme="minorEastAsia" w:hAnsi="Times New Roman" w:cs="Times New Roman"/>
                <w:sz w:val="24"/>
                <w:szCs w:val="28"/>
              </w:rPr>
              <w:t xml:space="preserve"> </w:t>
            </w:r>
            <w:r w:rsidR="00A9015F">
              <w:rPr>
                <w:rFonts w:ascii="Times New Roman" w:eastAsiaTheme="minorEastAsia" w:hAnsi="Times New Roman" w:cs="Times New Roman"/>
                <w:sz w:val="24"/>
                <w:szCs w:val="28"/>
              </w:rPr>
              <w:t>220</w:t>
            </w:r>
            <w:r w:rsidRPr="00355C18">
              <w:rPr>
                <w:rFonts w:ascii="Times New Roman" w:eastAsiaTheme="minorEastAsia" w:hAnsi="Times New Roman" w:cs="Times New Roman"/>
                <w:sz w:val="24"/>
                <w:szCs w:val="28"/>
                <w:lang w:val="en-US"/>
              </w:rPr>
              <w:t xml:space="preserve"> </w:t>
            </w:r>
            <w:r w:rsidRPr="00355C18">
              <w:rPr>
                <w:rFonts w:ascii="Times New Roman" w:eastAsiaTheme="minorEastAsia" w:hAnsi="Times New Roman" w:cs="Times New Roman"/>
                <w:sz w:val="24"/>
                <w:szCs w:val="28"/>
              </w:rPr>
              <w:t>мкм</w:t>
            </w:r>
          </w:p>
        </w:tc>
      </w:tr>
    </w:tbl>
    <w:p w14:paraId="4FE51DFF" w14:textId="77777777" w:rsidR="00A9015F" w:rsidRDefault="00A9015F" w:rsidP="00A9015F"/>
    <w:p w14:paraId="7A775CF3" w14:textId="2FCFBF28" w:rsidR="00355C18" w:rsidRDefault="00355C18" w:rsidP="0060318C">
      <w:pPr>
        <w:pStyle w:val="3"/>
        <w:spacing w:before="0" w:line="240" w:lineRule="auto"/>
        <w:jc w:val="center"/>
        <w:rPr>
          <w:rFonts w:ascii="Times New Roman" w:eastAsiaTheme="minorEastAsia" w:hAnsi="Times New Roman" w:cs="Times New Roman"/>
          <w:b/>
          <w:bCs/>
          <w:color w:val="000000" w:themeColor="text1"/>
        </w:rPr>
      </w:pPr>
      <w:r w:rsidRPr="00355C18">
        <w:rPr>
          <w:rFonts w:ascii="Times New Roman" w:eastAsiaTheme="minorEastAsia" w:hAnsi="Times New Roman" w:cs="Times New Roman"/>
          <w:b/>
          <w:bCs/>
          <w:color w:val="000000" w:themeColor="text1"/>
        </w:rPr>
        <w:t xml:space="preserve">Настройка </w:t>
      </w:r>
      <w:r w:rsidRPr="00355C18">
        <w:rPr>
          <w:rFonts w:ascii="Times New Roman" w:eastAsiaTheme="minorEastAsia" w:hAnsi="Times New Roman" w:cs="Times New Roman"/>
          <w:b/>
          <w:bCs/>
          <w:color w:val="000000" w:themeColor="text1"/>
          <w:lang w:val="en-US"/>
        </w:rPr>
        <w:t>LC</w:t>
      </w:r>
      <w:r w:rsidRPr="00355C18">
        <w:rPr>
          <w:rFonts w:ascii="Times New Roman" w:eastAsiaTheme="minorEastAsia" w:hAnsi="Times New Roman" w:cs="Times New Roman"/>
          <w:b/>
          <w:bCs/>
          <w:color w:val="000000" w:themeColor="text1"/>
        </w:rPr>
        <w:t>-контуров в резонанс</w:t>
      </w:r>
    </w:p>
    <w:tbl>
      <w:tblPr>
        <w:tblStyle w:val="a5"/>
        <w:tblW w:w="0" w:type="auto"/>
        <w:jc w:val="center"/>
        <w:tblLook w:val="04A0" w:firstRow="1" w:lastRow="0" w:firstColumn="1" w:lastColumn="0" w:noHBand="0" w:noVBand="1"/>
      </w:tblPr>
      <w:tblGrid>
        <w:gridCol w:w="1267"/>
        <w:gridCol w:w="1267"/>
        <w:gridCol w:w="1267"/>
        <w:gridCol w:w="1267"/>
        <w:gridCol w:w="1267"/>
        <w:gridCol w:w="1267"/>
        <w:gridCol w:w="1268"/>
        <w:gridCol w:w="1268"/>
      </w:tblGrid>
      <w:tr w:rsidR="00355C18" w:rsidRPr="00355C18" w14:paraId="550F2495" w14:textId="77777777" w:rsidTr="00355C18">
        <w:trPr>
          <w:trHeight w:val="173"/>
          <w:jc w:val="center"/>
        </w:trPr>
        <w:tc>
          <w:tcPr>
            <w:tcW w:w="10138" w:type="dxa"/>
            <w:gridSpan w:val="8"/>
            <w:vAlign w:val="center"/>
          </w:tcPr>
          <w:p w14:paraId="13EBB86F"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 xml:space="preserve">Значения </w:t>
            </w:r>
            <w:r w:rsidRPr="00355C18">
              <w:rPr>
                <w:rFonts w:ascii="Times New Roman" w:eastAsiaTheme="minorEastAsia" w:hAnsi="Times New Roman" w:cs="Times New Roman"/>
                <w:b/>
                <w:color w:val="000000" w:themeColor="text1"/>
                <w:sz w:val="24"/>
                <w:szCs w:val="28"/>
              </w:rPr>
              <w:t>С</w:t>
            </w:r>
            <w:r w:rsidRPr="00355C18">
              <w:rPr>
                <w:rFonts w:ascii="Times New Roman" w:eastAsiaTheme="minorEastAsia" w:hAnsi="Times New Roman" w:cs="Times New Roman"/>
                <w:color w:val="000000" w:themeColor="text1"/>
                <w:sz w:val="24"/>
                <w:szCs w:val="28"/>
              </w:rPr>
              <w:t xml:space="preserve"> и </w:t>
            </w:r>
            <w:r w:rsidRPr="00355C18">
              <w:rPr>
                <w:rFonts w:ascii="Times New Roman" w:eastAsiaTheme="minorEastAsia" w:hAnsi="Times New Roman" w:cs="Times New Roman"/>
                <w:b/>
                <w:color w:val="000000" w:themeColor="text1"/>
                <w:sz w:val="24"/>
                <w:szCs w:val="28"/>
                <w:lang w:val="en-US"/>
              </w:rPr>
              <w:t>I</w:t>
            </w:r>
            <w:r w:rsidRPr="00355C18">
              <w:rPr>
                <w:rFonts w:ascii="Times New Roman" w:eastAsiaTheme="minorEastAsia" w:hAnsi="Times New Roman" w:cs="Times New Roman"/>
                <w:b/>
                <w:color w:val="000000" w:themeColor="text1"/>
                <w:sz w:val="24"/>
                <w:szCs w:val="28"/>
                <w:vertAlign w:val="subscript"/>
              </w:rPr>
              <w:t>0</w:t>
            </w:r>
            <w:r w:rsidRPr="00355C18">
              <w:rPr>
                <w:rFonts w:ascii="Times New Roman" w:eastAsiaTheme="minorEastAsia" w:hAnsi="Times New Roman" w:cs="Times New Roman"/>
                <w:color w:val="000000" w:themeColor="text1"/>
                <w:sz w:val="24"/>
                <w:szCs w:val="28"/>
              </w:rPr>
              <w:t xml:space="preserve"> при резонансе</w:t>
            </w:r>
          </w:p>
        </w:tc>
      </w:tr>
      <w:tr w:rsidR="00355C18" w:rsidRPr="00355C18" w14:paraId="273FC24D" w14:textId="77777777" w:rsidTr="00355C18">
        <w:trPr>
          <w:jc w:val="center"/>
        </w:trPr>
        <w:tc>
          <w:tcPr>
            <w:tcW w:w="2534" w:type="dxa"/>
            <w:gridSpan w:val="2"/>
            <w:vAlign w:val="center"/>
          </w:tcPr>
          <w:p w14:paraId="40FB530D"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Контур 1</w:t>
            </w:r>
          </w:p>
        </w:tc>
        <w:tc>
          <w:tcPr>
            <w:tcW w:w="2534" w:type="dxa"/>
            <w:gridSpan w:val="2"/>
            <w:vAlign w:val="center"/>
          </w:tcPr>
          <w:p w14:paraId="04ADFB49"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Контур 2</w:t>
            </w:r>
          </w:p>
        </w:tc>
        <w:tc>
          <w:tcPr>
            <w:tcW w:w="2534" w:type="dxa"/>
            <w:gridSpan w:val="2"/>
            <w:vAlign w:val="center"/>
          </w:tcPr>
          <w:p w14:paraId="218DBFAA"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Контур 3</w:t>
            </w:r>
          </w:p>
        </w:tc>
        <w:tc>
          <w:tcPr>
            <w:tcW w:w="2536" w:type="dxa"/>
            <w:gridSpan w:val="2"/>
            <w:vAlign w:val="center"/>
          </w:tcPr>
          <w:p w14:paraId="55FEB3AC"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Контур 4</w:t>
            </w:r>
          </w:p>
        </w:tc>
      </w:tr>
      <w:tr w:rsidR="00355C18" w:rsidRPr="00355C18" w14:paraId="410D7BC2" w14:textId="77777777" w:rsidTr="00355C18">
        <w:trPr>
          <w:jc w:val="center"/>
        </w:trPr>
        <w:tc>
          <w:tcPr>
            <w:tcW w:w="1267" w:type="dxa"/>
            <w:vAlign w:val="center"/>
          </w:tcPr>
          <w:p w14:paraId="540DBE44"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С</w:t>
            </w:r>
            <w:r w:rsidRPr="00355C18">
              <w:rPr>
                <w:rFonts w:ascii="Times New Roman" w:eastAsiaTheme="minorEastAsia" w:hAnsi="Times New Roman" w:cs="Times New Roman"/>
                <w:color w:val="000000" w:themeColor="text1"/>
                <w:sz w:val="24"/>
                <w:szCs w:val="28"/>
                <w:vertAlign w:val="subscript"/>
              </w:rPr>
              <w:t>1</w:t>
            </w:r>
            <w:r w:rsidRPr="00355C18">
              <w:rPr>
                <w:rFonts w:ascii="Times New Roman" w:eastAsiaTheme="minorEastAsia" w:hAnsi="Times New Roman" w:cs="Times New Roman"/>
                <w:color w:val="000000" w:themeColor="text1"/>
                <w:sz w:val="24"/>
                <w:szCs w:val="28"/>
              </w:rPr>
              <w:t>, мкф</w:t>
            </w:r>
          </w:p>
        </w:tc>
        <w:tc>
          <w:tcPr>
            <w:tcW w:w="1267" w:type="dxa"/>
            <w:vAlign w:val="center"/>
          </w:tcPr>
          <w:p w14:paraId="2E491CAF"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lang w:val="en-US"/>
              </w:rPr>
              <w:t>I</w:t>
            </w:r>
            <w:r w:rsidRPr="00355C18">
              <w:rPr>
                <w:rFonts w:ascii="Times New Roman" w:eastAsiaTheme="minorEastAsia" w:hAnsi="Times New Roman" w:cs="Times New Roman"/>
                <w:color w:val="000000" w:themeColor="text1"/>
                <w:sz w:val="24"/>
                <w:szCs w:val="28"/>
                <w:vertAlign w:val="subscript"/>
                <w:lang w:val="en-US"/>
              </w:rPr>
              <w:t>01</w:t>
            </w:r>
            <w:r w:rsidRPr="00355C18">
              <w:rPr>
                <w:rFonts w:ascii="Times New Roman" w:eastAsiaTheme="minorEastAsia" w:hAnsi="Times New Roman" w:cs="Times New Roman"/>
                <w:color w:val="000000" w:themeColor="text1"/>
                <w:sz w:val="24"/>
                <w:szCs w:val="28"/>
                <w:lang w:val="en-US"/>
              </w:rPr>
              <w:t xml:space="preserve">, </w:t>
            </w:r>
            <w:r w:rsidRPr="00355C18">
              <w:rPr>
                <w:rFonts w:ascii="Times New Roman" w:eastAsiaTheme="minorEastAsia" w:hAnsi="Times New Roman" w:cs="Times New Roman"/>
                <w:color w:val="000000" w:themeColor="text1"/>
                <w:sz w:val="24"/>
                <w:szCs w:val="28"/>
              </w:rPr>
              <w:t>мА</w:t>
            </w:r>
          </w:p>
        </w:tc>
        <w:tc>
          <w:tcPr>
            <w:tcW w:w="1267" w:type="dxa"/>
            <w:vAlign w:val="center"/>
          </w:tcPr>
          <w:p w14:paraId="45DE2138"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С</w:t>
            </w:r>
            <w:r w:rsidRPr="00355C18">
              <w:rPr>
                <w:rFonts w:ascii="Times New Roman" w:eastAsiaTheme="minorEastAsia" w:hAnsi="Times New Roman" w:cs="Times New Roman"/>
                <w:color w:val="000000" w:themeColor="text1"/>
                <w:sz w:val="24"/>
                <w:szCs w:val="28"/>
                <w:vertAlign w:val="subscript"/>
              </w:rPr>
              <w:t>2</w:t>
            </w:r>
            <w:r w:rsidRPr="00355C18">
              <w:rPr>
                <w:rFonts w:ascii="Times New Roman" w:eastAsiaTheme="minorEastAsia" w:hAnsi="Times New Roman" w:cs="Times New Roman"/>
                <w:color w:val="000000" w:themeColor="text1"/>
                <w:sz w:val="24"/>
                <w:szCs w:val="28"/>
              </w:rPr>
              <w:t>, мкф</w:t>
            </w:r>
          </w:p>
        </w:tc>
        <w:tc>
          <w:tcPr>
            <w:tcW w:w="1267" w:type="dxa"/>
            <w:vAlign w:val="center"/>
          </w:tcPr>
          <w:p w14:paraId="75AD2B4C"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lang w:val="en-US"/>
              </w:rPr>
              <w:t>I</w:t>
            </w:r>
            <w:r w:rsidRPr="00355C18">
              <w:rPr>
                <w:rFonts w:ascii="Times New Roman" w:eastAsiaTheme="minorEastAsia" w:hAnsi="Times New Roman" w:cs="Times New Roman"/>
                <w:color w:val="000000" w:themeColor="text1"/>
                <w:sz w:val="24"/>
                <w:szCs w:val="28"/>
                <w:vertAlign w:val="subscript"/>
                <w:lang w:val="en-US"/>
              </w:rPr>
              <w:t>0</w:t>
            </w:r>
            <w:r w:rsidRPr="00355C18">
              <w:rPr>
                <w:rFonts w:ascii="Times New Roman" w:eastAsiaTheme="minorEastAsia" w:hAnsi="Times New Roman" w:cs="Times New Roman"/>
                <w:color w:val="000000" w:themeColor="text1"/>
                <w:sz w:val="24"/>
                <w:szCs w:val="28"/>
                <w:vertAlign w:val="subscript"/>
              </w:rPr>
              <w:t>2</w:t>
            </w:r>
            <w:r w:rsidRPr="00355C18">
              <w:rPr>
                <w:rFonts w:ascii="Times New Roman" w:eastAsiaTheme="minorEastAsia" w:hAnsi="Times New Roman" w:cs="Times New Roman"/>
                <w:color w:val="000000" w:themeColor="text1"/>
                <w:sz w:val="24"/>
                <w:szCs w:val="28"/>
                <w:lang w:val="en-US"/>
              </w:rPr>
              <w:t xml:space="preserve">, </w:t>
            </w:r>
            <w:r w:rsidRPr="00355C18">
              <w:rPr>
                <w:rFonts w:ascii="Times New Roman" w:eastAsiaTheme="minorEastAsia" w:hAnsi="Times New Roman" w:cs="Times New Roman"/>
                <w:color w:val="000000" w:themeColor="text1"/>
                <w:sz w:val="24"/>
                <w:szCs w:val="28"/>
              </w:rPr>
              <w:t>мА</w:t>
            </w:r>
          </w:p>
        </w:tc>
        <w:tc>
          <w:tcPr>
            <w:tcW w:w="1267" w:type="dxa"/>
            <w:vAlign w:val="center"/>
          </w:tcPr>
          <w:p w14:paraId="0F62E72B"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С</w:t>
            </w:r>
            <w:r w:rsidRPr="00355C18">
              <w:rPr>
                <w:rFonts w:ascii="Times New Roman" w:eastAsiaTheme="minorEastAsia" w:hAnsi="Times New Roman" w:cs="Times New Roman"/>
                <w:color w:val="000000" w:themeColor="text1"/>
                <w:sz w:val="24"/>
                <w:szCs w:val="28"/>
                <w:vertAlign w:val="subscript"/>
              </w:rPr>
              <w:t>3</w:t>
            </w:r>
            <w:r w:rsidRPr="00355C18">
              <w:rPr>
                <w:rFonts w:ascii="Times New Roman" w:eastAsiaTheme="minorEastAsia" w:hAnsi="Times New Roman" w:cs="Times New Roman"/>
                <w:color w:val="000000" w:themeColor="text1"/>
                <w:sz w:val="24"/>
                <w:szCs w:val="28"/>
              </w:rPr>
              <w:t>, мкф</w:t>
            </w:r>
          </w:p>
        </w:tc>
        <w:tc>
          <w:tcPr>
            <w:tcW w:w="1267" w:type="dxa"/>
            <w:vAlign w:val="center"/>
          </w:tcPr>
          <w:p w14:paraId="604B071B"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lang w:val="en-US"/>
              </w:rPr>
              <w:t>I</w:t>
            </w:r>
            <w:r w:rsidRPr="00355C18">
              <w:rPr>
                <w:rFonts w:ascii="Times New Roman" w:eastAsiaTheme="minorEastAsia" w:hAnsi="Times New Roman" w:cs="Times New Roman"/>
                <w:color w:val="000000" w:themeColor="text1"/>
                <w:sz w:val="24"/>
                <w:szCs w:val="28"/>
                <w:vertAlign w:val="subscript"/>
                <w:lang w:val="en-US"/>
              </w:rPr>
              <w:t>0</w:t>
            </w:r>
            <w:r w:rsidRPr="00355C18">
              <w:rPr>
                <w:rFonts w:ascii="Times New Roman" w:eastAsiaTheme="minorEastAsia" w:hAnsi="Times New Roman" w:cs="Times New Roman"/>
                <w:color w:val="000000" w:themeColor="text1"/>
                <w:sz w:val="24"/>
                <w:szCs w:val="28"/>
                <w:vertAlign w:val="subscript"/>
              </w:rPr>
              <w:t>3</w:t>
            </w:r>
            <w:r w:rsidRPr="00355C18">
              <w:rPr>
                <w:rFonts w:ascii="Times New Roman" w:eastAsiaTheme="minorEastAsia" w:hAnsi="Times New Roman" w:cs="Times New Roman"/>
                <w:color w:val="000000" w:themeColor="text1"/>
                <w:sz w:val="24"/>
                <w:szCs w:val="28"/>
                <w:lang w:val="en-US"/>
              </w:rPr>
              <w:t xml:space="preserve">, </w:t>
            </w:r>
            <w:r w:rsidRPr="00355C18">
              <w:rPr>
                <w:rFonts w:ascii="Times New Roman" w:eastAsiaTheme="minorEastAsia" w:hAnsi="Times New Roman" w:cs="Times New Roman"/>
                <w:color w:val="000000" w:themeColor="text1"/>
                <w:sz w:val="24"/>
                <w:szCs w:val="28"/>
              </w:rPr>
              <w:t>мА</w:t>
            </w:r>
          </w:p>
        </w:tc>
        <w:tc>
          <w:tcPr>
            <w:tcW w:w="1268" w:type="dxa"/>
            <w:vAlign w:val="center"/>
          </w:tcPr>
          <w:p w14:paraId="395C7046"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rPr>
              <w:t>С</w:t>
            </w:r>
            <w:r w:rsidRPr="00355C18">
              <w:rPr>
                <w:rFonts w:ascii="Times New Roman" w:eastAsiaTheme="minorEastAsia" w:hAnsi="Times New Roman" w:cs="Times New Roman"/>
                <w:color w:val="000000" w:themeColor="text1"/>
                <w:sz w:val="24"/>
                <w:szCs w:val="28"/>
                <w:vertAlign w:val="subscript"/>
              </w:rPr>
              <w:t>4</w:t>
            </w:r>
            <w:r w:rsidRPr="00355C18">
              <w:rPr>
                <w:rFonts w:ascii="Times New Roman" w:eastAsiaTheme="minorEastAsia" w:hAnsi="Times New Roman" w:cs="Times New Roman"/>
                <w:color w:val="000000" w:themeColor="text1"/>
                <w:sz w:val="24"/>
                <w:szCs w:val="28"/>
              </w:rPr>
              <w:t>, мкф</w:t>
            </w:r>
          </w:p>
        </w:tc>
        <w:tc>
          <w:tcPr>
            <w:tcW w:w="1268" w:type="dxa"/>
            <w:vAlign w:val="center"/>
          </w:tcPr>
          <w:p w14:paraId="2A4C02A0" w14:textId="77777777" w:rsidR="00355C18" w:rsidRPr="00355C18" w:rsidRDefault="00355C18" w:rsidP="0060318C">
            <w:pPr>
              <w:tabs>
                <w:tab w:val="left" w:pos="2652"/>
              </w:tabs>
              <w:jc w:val="center"/>
              <w:rPr>
                <w:rFonts w:ascii="Times New Roman" w:eastAsiaTheme="minorEastAsia" w:hAnsi="Times New Roman" w:cs="Times New Roman"/>
                <w:color w:val="000000" w:themeColor="text1"/>
                <w:sz w:val="24"/>
                <w:szCs w:val="28"/>
              </w:rPr>
            </w:pPr>
            <w:r w:rsidRPr="00355C18">
              <w:rPr>
                <w:rFonts w:ascii="Times New Roman" w:eastAsiaTheme="minorEastAsia" w:hAnsi="Times New Roman" w:cs="Times New Roman"/>
                <w:color w:val="000000" w:themeColor="text1"/>
                <w:sz w:val="24"/>
                <w:szCs w:val="28"/>
                <w:lang w:val="en-US"/>
              </w:rPr>
              <w:t>I</w:t>
            </w:r>
            <w:r w:rsidRPr="00355C18">
              <w:rPr>
                <w:rFonts w:ascii="Times New Roman" w:eastAsiaTheme="minorEastAsia" w:hAnsi="Times New Roman" w:cs="Times New Roman"/>
                <w:color w:val="000000" w:themeColor="text1"/>
                <w:sz w:val="24"/>
                <w:szCs w:val="28"/>
                <w:vertAlign w:val="subscript"/>
                <w:lang w:val="en-US"/>
              </w:rPr>
              <w:t>0</w:t>
            </w:r>
            <w:r w:rsidRPr="00355C18">
              <w:rPr>
                <w:rFonts w:ascii="Times New Roman" w:eastAsiaTheme="minorEastAsia" w:hAnsi="Times New Roman" w:cs="Times New Roman"/>
                <w:color w:val="000000" w:themeColor="text1"/>
                <w:sz w:val="24"/>
                <w:szCs w:val="28"/>
                <w:vertAlign w:val="subscript"/>
              </w:rPr>
              <w:t>4</w:t>
            </w:r>
            <w:r w:rsidRPr="00355C18">
              <w:rPr>
                <w:rFonts w:ascii="Times New Roman" w:eastAsiaTheme="minorEastAsia" w:hAnsi="Times New Roman" w:cs="Times New Roman"/>
                <w:color w:val="000000" w:themeColor="text1"/>
                <w:sz w:val="24"/>
                <w:szCs w:val="28"/>
                <w:lang w:val="en-US"/>
              </w:rPr>
              <w:t xml:space="preserve">, </w:t>
            </w:r>
            <w:r w:rsidRPr="00355C18">
              <w:rPr>
                <w:rFonts w:ascii="Times New Roman" w:eastAsiaTheme="minorEastAsia" w:hAnsi="Times New Roman" w:cs="Times New Roman"/>
                <w:color w:val="000000" w:themeColor="text1"/>
                <w:sz w:val="24"/>
                <w:szCs w:val="28"/>
              </w:rPr>
              <w:t>мА</w:t>
            </w:r>
          </w:p>
        </w:tc>
      </w:tr>
      <w:tr w:rsidR="00355C18" w:rsidRPr="00355C18" w14:paraId="4EA779AA" w14:textId="77777777" w:rsidTr="00355C18">
        <w:trPr>
          <w:jc w:val="center"/>
        </w:trPr>
        <w:tc>
          <w:tcPr>
            <w:tcW w:w="1267" w:type="dxa"/>
            <w:vAlign w:val="center"/>
          </w:tcPr>
          <w:p w14:paraId="3D518DD4" w14:textId="6F387040"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0,21</w:t>
            </w:r>
          </w:p>
        </w:tc>
        <w:tc>
          <w:tcPr>
            <w:tcW w:w="1267" w:type="dxa"/>
            <w:vAlign w:val="center"/>
          </w:tcPr>
          <w:p w14:paraId="7CBADB5F" w14:textId="64CD66A0"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37</w:t>
            </w:r>
          </w:p>
        </w:tc>
        <w:tc>
          <w:tcPr>
            <w:tcW w:w="1267" w:type="dxa"/>
            <w:vAlign w:val="center"/>
          </w:tcPr>
          <w:p w14:paraId="277ED827" w14:textId="51079FEA"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1,11</w:t>
            </w:r>
          </w:p>
        </w:tc>
        <w:tc>
          <w:tcPr>
            <w:tcW w:w="1267" w:type="dxa"/>
            <w:vAlign w:val="center"/>
          </w:tcPr>
          <w:p w14:paraId="483727C2" w14:textId="77659E60"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76</w:t>
            </w:r>
          </w:p>
        </w:tc>
        <w:tc>
          <w:tcPr>
            <w:tcW w:w="1267" w:type="dxa"/>
            <w:vAlign w:val="center"/>
          </w:tcPr>
          <w:p w14:paraId="06FD2448" w14:textId="0A71610A"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0,160</w:t>
            </w:r>
          </w:p>
        </w:tc>
        <w:tc>
          <w:tcPr>
            <w:tcW w:w="1267" w:type="dxa"/>
            <w:vAlign w:val="center"/>
          </w:tcPr>
          <w:p w14:paraId="386599BA" w14:textId="7229E406" w:rsidR="00355C18" w:rsidRPr="00355C18" w:rsidRDefault="00DC4EA4" w:rsidP="00DC4EA4">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140</w:t>
            </w:r>
          </w:p>
        </w:tc>
        <w:tc>
          <w:tcPr>
            <w:tcW w:w="1268" w:type="dxa"/>
            <w:vAlign w:val="center"/>
          </w:tcPr>
          <w:p w14:paraId="2CC7378F" w14:textId="214A8018"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0,177</w:t>
            </w:r>
          </w:p>
        </w:tc>
        <w:tc>
          <w:tcPr>
            <w:tcW w:w="1268" w:type="dxa"/>
            <w:vAlign w:val="center"/>
          </w:tcPr>
          <w:p w14:paraId="71AB2B42" w14:textId="092557D9" w:rsidR="00355C18" w:rsidRPr="00355C18" w:rsidRDefault="00DC4EA4" w:rsidP="0060318C">
            <w:pPr>
              <w:tabs>
                <w:tab w:val="left" w:pos="2652"/>
              </w:tabs>
              <w:jc w:val="center"/>
              <w:rPr>
                <w:rFonts w:ascii="Times New Roman" w:eastAsiaTheme="minorEastAsia" w:hAnsi="Times New Roman" w:cs="Times New Roman"/>
                <w:color w:val="000000" w:themeColor="text1"/>
                <w:sz w:val="24"/>
                <w:szCs w:val="28"/>
              </w:rPr>
            </w:pPr>
            <w:r>
              <w:rPr>
                <w:rFonts w:ascii="Times New Roman" w:eastAsiaTheme="minorEastAsia" w:hAnsi="Times New Roman" w:cs="Times New Roman"/>
                <w:color w:val="000000" w:themeColor="text1"/>
                <w:sz w:val="24"/>
                <w:szCs w:val="28"/>
              </w:rPr>
              <w:t>143,3</w:t>
            </w:r>
          </w:p>
        </w:tc>
      </w:tr>
    </w:tbl>
    <w:p w14:paraId="76116F0A" w14:textId="12B267E7" w:rsidR="00355C18" w:rsidRDefault="00355C18" w:rsidP="0060318C">
      <w:pPr>
        <w:spacing w:after="0" w:line="240" w:lineRule="auto"/>
      </w:pPr>
    </w:p>
    <w:p w14:paraId="6148CFCC" w14:textId="013122D7" w:rsidR="0060318C" w:rsidRPr="0060318C" w:rsidRDefault="0060318C" w:rsidP="0060318C">
      <w:pPr>
        <w:spacing w:after="0" w:line="240" w:lineRule="auto"/>
        <w:jc w:val="center"/>
        <w:rPr>
          <w:rFonts w:ascii="Times New Roman" w:hAnsi="Times New Roman" w:cs="Times New Roman"/>
          <w:b/>
          <w:bCs/>
          <w:sz w:val="24"/>
          <w:szCs w:val="24"/>
        </w:rPr>
      </w:pPr>
      <w:r w:rsidRPr="0060318C">
        <w:rPr>
          <w:rFonts w:ascii="Times New Roman" w:hAnsi="Times New Roman" w:cs="Times New Roman"/>
          <w:b/>
          <w:bCs/>
          <w:sz w:val="24"/>
          <w:szCs w:val="24"/>
        </w:rPr>
        <w:t>Определение средней емкости</w:t>
      </w:r>
    </w:p>
    <w:p w14:paraId="4CEB28E6" w14:textId="6C94EEE5" w:rsidR="0060318C" w:rsidRPr="00FA0FF2" w:rsidRDefault="004C4B9A" w:rsidP="0060318C">
      <w:pPr>
        <w:tabs>
          <w:tab w:val="left" w:pos="2652"/>
        </w:tabs>
        <w:spacing w:after="0" w:line="240" w:lineRule="auto"/>
        <w:ind w:firstLine="709"/>
        <w:jc w:val="both"/>
        <w:rPr>
          <w:rFonts w:eastAsiaTheme="minorEastAsia" w:cs="Times New Roman"/>
          <w:i/>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ср</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4</m:t>
              </m:r>
            </m:den>
          </m:f>
          <m:d>
            <m:dPr>
              <m:ctrlPr>
                <w:rPr>
                  <w:rFonts w:ascii="Cambria Math" w:eastAsiaTheme="minorEastAsia" w:hAnsi="Cambria Math" w:cs="Times New Roman"/>
                  <w:i/>
                  <w:szCs w:val="24"/>
                </w:rPr>
              </m:ctrlPr>
            </m:d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4</m:t>
                  </m:r>
                </m:sub>
              </m:sSub>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4</m:t>
              </m:r>
            </m:den>
          </m:f>
          <m:d>
            <m:dPr>
              <m:ctrlPr>
                <w:rPr>
                  <w:rFonts w:ascii="Cambria Math" w:eastAsiaTheme="minorEastAsia" w:hAnsi="Cambria Math" w:cs="Times New Roman"/>
                  <w:i/>
                  <w:szCs w:val="24"/>
                </w:rPr>
              </m:ctrlPr>
            </m:dPr>
            <m:e>
              <m:r>
                <w:rPr>
                  <w:rFonts w:ascii="Cambria Math" w:eastAsiaTheme="minorEastAsia" w:hAnsi="Cambria Math" w:cs="Times New Roman"/>
                  <w:szCs w:val="24"/>
                </w:rPr>
                <m:t>0,21+1,11+0,16+0,177</m:t>
              </m:r>
            </m:e>
          </m:d>
          <m:r>
            <w:rPr>
              <w:rFonts w:ascii="Cambria Math" w:eastAsiaTheme="minorEastAsia" w:hAnsi="Cambria Math" w:cs="Times New Roman"/>
              <w:szCs w:val="24"/>
            </w:rPr>
            <m:t>=0,414 мкф</m:t>
          </m:r>
        </m:oMath>
      </m:oMathPara>
    </w:p>
    <w:p w14:paraId="0A5D1AAD" w14:textId="1D82E8C9" w:rsidR="00355C18" w:rsidRDefault="00355C18" w:rsidP="0060318C">
      <w:pPr>
        <w:spacing w:after="0" w:line="240" w:lineRule="auto"/>
        <w:jc w:val="center"/>
        <w:rPr>
          <w:rFonts w:ascii="Times New Roman" w:eastAsiaTheme="minorEastAsia" w:hAnsi="Times New Roman" w:cs="Times New Roman"/>
          <w:b/>
          <w:bCs/>
          <w:sz w:val="24"/>
          <w:szCs w:val="24"/>
        </w:rPr>
      </w:pPr>
    </w:p>
    <w:p w14:paraId="422936AB" w14:textId="0FBB7968" w:rsidR="0060318C" w:rsidRDefault="0060318C" w:rsidP="00AE4BFE">
      <w:pPr>
        <w:spacing w:after="0" w:line="24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Центрирование ротора относительно статора в горизонтальной плоскости</w:t>
      </w:r>
    </w:p>
    <w:tbl>
      <w:tblPr>
        <w:tblStyle w:val="a5"/>
        <w:tblW w:w="0" w:type="auto"/>
        <w:jc w:val="center"/>
        <w:tblLook w:val="04A0" w:firstRow="1" w:lastRow="0" w:firstColumn="1" w:lastColumn="0" w:noHBand="0" w:noVBand="1"/>
      </w:tblPr>
      <w:tblGrid>
        <w:gridCol w:w="1951"/>
        <w:gridCol w:w="3117"/>
        <w:gridCol w:w="1844"/>
        <w:gridCol w:w="3226"/>
      </w:tblGrid>
      <w:tr w:rsidR="0060318C" w:rsidRPr="0060318C" w14:paraId="68C2B86D" w14:textId="77777777" w:rsidTr="0060318C">
        <w:trPr>
          <w:jc w:val="center"/>
        </w:trPr>
        <w:tc>
          <w:tcPr>
            <w:tcW w:w="5068" w:type="dxa"/>
            <w:gridSpan w:val="2"/>
            <w:vAlign w:val="center"/>
          </w:tcPr>
          <w:p w14:paraId="44C87C87"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rPr>
              <w:t xml:space="preserve">Ось </w:t>
            </w:r>
            <w:r w:rsidRPr="0060318C">
              <w:rPr>
                <w:rFonts w:ascii="Times New Roman" w:eastAsiaTheme="minorEastAsia" w:hAnsi="Times New Roman" w:cs="Times New Roman"/>
                <w:sz w:val="24"/>
                <w:szCs w:val="28"/>
                <w:lang w:val="en-US"/>
              </w:rPr>
              <w:t>X</w:t>
            </w:r>
            <w:r w:rsidRPr="0060318C">
              <w:rPr>
                <w:rFonts w:ascii="Times New Roman" w:eastAsiaTheme="minorEastAsia" w:hAnsi="Times New Roman" w:cs="Times New Roman"/>
                <w:sz w:val="24"/>
                <w:szCs w:val="28"/>
              </w:rPr>
              <w:t xml:space="preserve"> (катушки </w:t>
            </w:r>
            <w:r w:rsidRPr="0060318C">
              <w:rPr>
                <w:rFonts w:ascii="Times New Roman" w:eastAsiaTheme="minorEastAsia" w:hAnsi="Times New Roman" w:cs="Times New Roman"/>
                <w:sz w:val="24"/>
                <w:szCs w:val="28"/>
                <w:lang w:val="en-US"/>
              </w:rPr>
              <w:t>L</w:t>
            </w:r>
            <w:r w:rsidRPr="0060318C">
              <w:rPr>
                <w:rFonts w:ascii="Times New Roman" w:eastAsiaTheme="minorEastAsia" w:hAnsi="Times New Roman" w:cs="Times New Roman"/>
                <w:sz w:val="24"/>
                <w:szCs w:val="28"/>
                <w:vertAlign w:val="subscript"/>
              </w:rPr>
              <w:t>1</w:t>
            </w:r>
            <w:r w:rsidRPr="0060318C">
              <w:rPr>
                <w:rFonts w:ascii="Times New Roman" w:eastAsiaTheme="minorEastAsia" w:hAnsi="Times New Roman" w:cs="Times New Roman"/>
                <w:sz w:val="24"/>
                <w:szCs w:val="28"/>
              </w:rPr>
              <w:t xml:space="preserve"> и </w:t>
            </w:r>
            <w:r w:rsidRPr="0060318C">
              <w:rPr>
                <w:rFonts w:ascii="Times New Roman" w:eastAsiaTheme="minorEastAsia" w:hAnsi="Times New Roman" w:cs="Times New Roman"/>
                <w:sz w:val="24"/>
                <w:szCs w:val="28"/>
                <w:lang w:val="en-US"/>
              </w:rPr>
              <w:t>L</w:t>
            </w:r>
            <w:r w:rsidRPr="0060318C">
              <w:rPr>
                <w:rFonts w:ascii="Times New Roman" w:eastAsiaTheme="minorEastAsia" w:hAnsi="Times New Roman" w:cs="Times New Roman"/>
                <w:sz w:val="24"/>
                <w:szCs w:val="28"/>
                <w:vertAlign w:val="subscript"/>
              </w:rPr>
              <w:t>3</w:t>
            </w:r>
            <w:r w:rsidRPr="0060318C">
              <w:rPr>
                <w:rFonts w:ascii="Times New Roman" w:eastAsiaTheme="minorEastAsia" w:hAnsi="Times New Roman" w:cs="Times New Roman"/>
                <w:sz w:val="24"/>
                <w:szCs w:val="28"/>
              </w:rPr>
              <w:t>)</w:t>
            </w:r>
          </w:p>
        </w:tc>
        <w:tc>
          <w:tcPr>
            <w:tcW w:w="5070" w:type="dxa"/>
            <w:gridSpan w:val="2"/>
            <w:vAlign w:val="center"/>
          </w:tcPr>
          <w:p w14:paraId="5A5E251D"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rPr>
              <w:t xml:space="preserve">Ось </w:t>
            </w:r>
            <w:r w:rsidRPr="0060318C">
              <w:rPr>
                <w:rFonts w:ascii="Times New Roman" w:eastAsiaTheme="minorEastAsia" w:hAnsi="Times New Roman" w:cs="Times New Roman"/>
                <w:sz w:val="24"/>
                <w:szCs w:val="28"/>
                <w:lang w:val="en-US"/>
              </w:rPr>
              <w:t>Y</w:t>
            </w:r>
            <w:r w:rsidRPr="0060318C">
              <w:rPr>
                <w:rFonts w:ascii="Times New Roman" w:eastAsiaTheme="minorEastAsia" w:hAnsi="Times New Roman" w:cs="Times New Roman"/>
                <w:sz w:val="24"/>
                <w:szCs w:val="28"/>
              </w:rPr>
              <w:t xml:space="preserve"> (катушки </w:t>
            </w:r>
            <w:r w:rsidRPr="0060318C">
              <w:rPr>
                <w:rFonts w:ascii="Times New Roman" w:eastAsiaTheme="minorEastAsia" w:hAnsi="Times New Roman" w:cs="Times New Roman"/>
                <w:sz w:val="24"/>
                <w:szCs w:val="28"/>
                <w:lang w:val="en-US"/>
              </w:rPr>
              <w:t>L</w:t>
            </w:r>
            <w:r w:rsidRPr="0060318C">
              <w:rPr>
                <w:rFonts w:ascii="Times New Roman" w:eastAsiaTheme="minorEastAsia" w:hAnsi="Times New Roman" w:cs="Times New Roman"/>
                <w:sz w:val="24"/>
                <w:szCs w:val="28"/>
                <w:vertAlign w:val="subscript"/>
              </w:rPr>
              <w:t>2</w:t>
            </w:r>
            <w:r w:rsidRPr="0060318C">
              <w:rPr>
                <w:rFonts w:ascii="Times New Roman" w:eastAsiaTheme="minorEastAsia" w:hAnsi="Times New Roman" w:cs="Times New Roman"/>
                <w:sz w:val="24"/>
                <w:szCs w:val="28"/>
              </w:rPr>
              <w:t xml:space="preserve"> и </w:t>
            </w:r>
            <w:r w:rsidRPr="0060318C">
              <w:rPr>
                <w:rFonts w:ascii="Times New Roman" w:eastAsiaTheme="minorEastAsia" w:hAnsi="Times New Roman" w:cs="Times New Roman"/>
                <w:sz w:val="24"/>
                <w:szCs w:val="28"/>
                <w:lang w:val="en-US"/>
              </w:rPr>
              <w:t>L</w:t>
            </w:r>
            <w:r w:rsidRPr="0060318C">
              <w:rPr>
                <w:rFonts w:ascii="Times New Roman" w:eastAsiaTheme="minorEastAsia" w:hAnsi="Times New Roman" w:cs="Times New Roman"/>
                <w:sz w:val="24"/>
                <w:szCs w:val="28"/>
                <w:vertAlign w:val="subscript"/>
              </w:rPr>
              <w:t>4</w:t>
            </w:r>
            <w:r w:rsidRPr="0060318C">
              <w:rPr>
                <w:rFonts w:ascii="Times New Roman" w:eastAsiaTheme="minorEastAsia" w:hAnsi="Times New Roman" w:cs="Times New Roman"/>
                <w:sz w:val="24"/>
                <w:szCs w:val="28"/>
              </w:rPr>
              <w:t>)</w:t>
            </w:r>
          </w:p>
        </w:tc>
      </w:tr>
      <w:tr w:rsidR="0060318C" w:rsidRPr="0060318C" w14:paraId="2D072597" w14:textId="77777777" w:rsidTr="0060318C">
        <w:trPr>
          <w:jc w:val="center"/>
        </w:trPr>
        <w:tc>
          <w:tcPr>
            <w:tcW w:w="1951" w:type="dxa"/>
            <w:vAlign w:val="center"/>
          </w:tcPr>
          <w:p w14:paraId="112A2736"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lang w:val="en-US"/>
              </w:rPr>
              <w:t>V</w:t>
            </w:r>
            <w:r w:rsidRPr="0060318C">
              <w:rPr>
                <w:rFonts w:ascii="Times New Roman" w:eastAsiaTheme="minorEastAsia" w:hAnsi="Times New Roman" w:cs="Times New Roman"/>
                <w:sz w:val="24"/>
                <w:szCs w:val="28"/>
                <w:vertAlign w:val="subscript"/>
                <w:lang w:val="en-US"/>
              </w:rPr>
              <w:t>1</w:t>
            </w:r>
            <w:r w:rsidRPr="0060318C">
              <w:rPr>
                <w:rFonts w:ascii="Times New Roman" w:eastAsiaTheme="minorEastAsia" w:hAnsi="Times New Roman" w:cs="Times New Roman"/>
                <w:sz w:val="24"/>
                <w:szCs w:val="28"/>
                <w:lang w:val="en-US"/>
              </w:rPr>
              <w:t xml:space="preserve">, </w:t>
            </w:r>
            <w:r w:rsidRPr="0060318C">
              <w:rPr>
                <w:rFonts w:ascii="Times New Roman" w:eastAsiaTheme="minorEastAsia" w:hAnsi="Times New Roman" w:cs="Times New Roman"/>
                <w:sz w:val="24"/>
                <w:szCs w:val="28"/>
              </w:rPr>
              <w:t>В</w:t>
            </w:r>
          </w:p>
        </w:tc>
        <w:tc>
          <w:tcPr>
            <w:tcW w:w="3117" w:type="dxa"/>
            <w:vAlign w:val="center"/>
          </w:tcPr>
          <w:p w14:paraId="192EEE87"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rPr>
              <w:t xml:space="preserve">Показания </w:t>
            </w:r>
            <w:r w:rsidRPr="0060318C">
              <w:rPr>
                <w:rFonts w:ascii="Times New Roman" w:eastAsiaTheme="minorEastAsia" w:hAnsi="Times New Roman" w:cs="Times New Roman"/>
                <w:sz w:val="24"/>
                <w:szCs w:val="28"/>
                <w:lang w:val="en-US"/>
              </w:rPr>
              <w:t>X</w:t>
            </w:r>
            <w:r w:rsidRPr="0060318C">
              <w:rPr>
                <w:rFonts w:ascii="Times New Roman" w:eastAsiaTheme="minorEastAsia" w:hAnsi="Times New Roman" w:cs="Times New Roman"/>
                <w:sz w:val="24"/>
                <w:szCs w:val="28"/>
                <w:vertAlign w:val="subscript"/>
                <w:lang w:val="en-US"/>
              </w:rPr>
              <w:t>0</w:t>
            </w:r>
            <w:r w:rsidRPr="0060318C">
              <w:rPr>
                <w:rFonts w:ascii="Times New Roman" w:eastAsiaTheme="minorEastAsia" w:hAnsi="Times New Roman" w:cs="Times New Roman"/>
                <w:sz w:val="24"/>
                <w:szCs w:val="28"/>
                <w:lang w:val="en-US"/>
              </w:rPr>
              <w:t xml:space="preserve">, </w:t>
            </w:r>
            <w:r w:rsidRPr="0060318C">
              <w:rPr>
                <w:rFonts w:ascii="Times New Roman" w:eastAsiaTheme="minorEastAsia" w:hAnsi="Times New Roman" w:cs="Times New Roman"/>
                <w:sz w:val="24"/>
                <w:szCs w:val="28"/>
              </w:rPr>
              <w:t>мкм</w:t>
            </w:r>
          </w:p>
        </w:tc>
        <w:tc>
          <w:tcPr>
            <w:tcW w:w="1844" w:type="dxa"/>
            <w:vAlign w:val="center"/>
          </w:tcPr>
          <w:p w14:paraId="38817574"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lang w:val="en-US"/>
              </w:rPr>
              <w:t>V</w:t>
            </w:r>
            <w:r w:rsidRPr="0060318C">
              <w:rPr>
                <w:rFonts w:ascii="Times New Roman" w:eastAsiaTheme="minorEastAsia" w:hAnsi="Times New Roman" w:cs="Times New Roman"/>
                <w:sz w:val="24"/>
                <w:szCs w:val="28"/>
                <w:vertAlign w:val="subscript"/>
              </w:rPr>
              <w:t>2</w:t>
            </w:r>
            <w:r w:rsidRPr="0060318C">
              <w:rPr>
                <w:rFonts w:ascii="Times New Roman" w:eastAsiaTheme="minorEastAsia" w:hAnsi="Times New Roman" w:cs="Times New Roman"/>
                <w:sz w:val="24"/>
                <w:szCs w:val="28"/>
                <w:lang w:val="en-US"/>
              </w:rPr>
              <w:t xml:space="preserve">, </w:t>
            </w:r>
            <w:r w:rsidRPr="0060318C">
              <w:rPr>
                <w:rFonts w:ascii="Times New Roman" w:eastAsiaTheme="minorEastAsia" w:hAnsi="Times New Roman" w:cs="Times New Roman"/>
                <w:sz w:val="24"/>
                <w:szCs w:val="28"/>
              </w:rPr>
              <w:t>В</w:t>
            </w:r>
          </w:p>
        </w:tc>
        <w:tc>
          <w:tcPr>
            <w:tcW w:w="3226" w:type="dxa"/>
            <w:vAlign w:val="center"/>
          </w:tcPr>
          <w:p w14:paraId="5983B6C2" w14:textId="77777777" w:rsidR="0060318C" w:rsidRPr="0060318C" w:rsidRDefault="0060318C" w:rsidP="00AE4BFE">
            <w:pPr>
              <w:tabs>
                <w:tab w:val="left" w:pos="2652"/>
              </w:tabs>
              <w:jc w:val="center"/>
              <w:rPr>
                <w:rFonts w:ascii="Times New Roman" w:eastAsiaTheme="minorEastAsia" w:hAnsi="Times New Roman" w:cs="Times New Roman"/>
                <w:sz w:val="24"/>
                <w:szCs w:val="28"/>
              </w:rPr>
            </w:pPr>
            <w:r w:rsidRPr="0060318C">
              <w:rPr>
                <w:rFonts w:ascii="Times New Roman" w:eastAsiaTheme="minorEastAsia" w:hAnsi="Times New Roman" w:cs="Times New Roman"/>
                <w:sz w:val="24"/>
                <w:szCs w:val="28"/>
              </w:rPr>
              <w:t xml:space="preserve">Показания </w:t>
            </w:r>
            <w:r w:rsidRPr="0060318C">
              <w:rPr>
                <w:rFonts w:ascii="Times New Roman" w:eastAsiaTheme="minorEastAsia" w:hAnsi="Times New Roman" w:cs="Times New Roman"/>
                <w:sz w:val="24"/>
                <w:szCs w:val="28"/>
                <w:lang w:val="en-US"/>
              </w:rPr>
              <w:t>Y</w:t>
            </w:r>
            <w:r w:rsidRPr="0060318C">
              <w:rPr>
                <w:rFonts w:ascii="Times New Roman" w:eastAsiaTheme="minorEastAsia" w:hAnsi="Times New Roman" w:cs="Times New Roman"/>
                <w:sz w:val="24"/>
                <w:szCs w:val="28"/>
                <w:vertAlign w:val="subscript"/>
                <w:lang w:val="en-US"/>
              </w:rPr>
              <w:t>0</w:t>
            </w:r>
            <w:r w:rsidRPr="0060318C">
              <w:rPr>
                <w:rFonts w:ascii="Times New Roman" w:eastAsiaTheme="minorEastAsia" w:hAnsi="Times New Roman" w:cs="Times New Roman"/>
                <w:sz w:val="24"/>
                <w:szCs w:val="28"/>
                <w:lang w:val="en-US"/>
              </w:rPr>
              <w:t xml:space="preserve">, </w:t>
            </w:r>
            <w:r w:rsidRPr="0060318C">
              <w:rPr>
                <w:rFonts w:ascii="Times New Roman" w:eastAsiaTheme="minorEastAsia" w:hAnsi="Times New Roman" w:cs="Times New Roman"/>
                <w:sz w:val="24"/>
                <w:szCs w:val="28"/>
              </w:rPr>
              <w:t>мкм</w:t>
            </w:r>
          </w:p>
        </w:tc>
      </w:tr>
      <w:tr w:rsidR="0060318C" w:rsidRPr="0060318C" w14:paraId="3DE91FF0" w14:textId="77777777" w:rsidTr="0060318C">
        <w:trPr>
          <w:jc w:val="center"/>
        </w:trPr>
        <w:tc>
          <w:tcPr>
            <w:tcW w:w="1951" w:type="dxa"/>
            <w:vAlign w:val="center"/>
          </w:tcPr>
          <w:p w14:paraId="0639E807" w14:textId="08B4CD28" w:rsidR="0060318C" w:rsidRPr="0060318C" w:rsidRDefault="00DC4EA4" w:rsidP="00AE4BFE">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8,4</w:t>
            </w:r>
          </w:p>
        </w:tc>
        <w:tc>
          <w:tcPr>
            <w:tcW w:w="3117" w:type="dxa"/>
            <w:vAlign w:val="center"/>
          </w:tcPr>
          <w:p w14:paraId="768703AB" w14:textId="6EE9E510" w:rsidR="0060318C" w:rsidRPr="0060318C" w:rsidRDefault="00DC4EA4" w:rsidP="00AE4BFE">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40</w:t>
            </w:r>
          </w:p>
        </w:tc>
        <w:tc>
          <w:tcPr>
            <w:tcW w:w="1844" w:type="dxa"/>
            <w:vAlign w:val="center"/>
          </w:tcPr>
          <w:p w14:paraId="34A4C0FD" w14:textId="6E07F961" w:rsidR="0060318C" w:rsidRPr="0060318C" w:rsidRDefault="00DC4EA4" w:rsidP="00AE4BFE">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3</w:t>
            </w:r>
          </w:p>
        </w:tc>
        <w:tc>
          <w:tcPr>
            <w:tcW w:w="3226" w:type="dxa"/>
            <w:vAlign w:val="center"/>
          </w:tcPr>
          <w:p w14:paraId="2F8C8C24" w14:textId="2119401B" w:rsidR="0060318C" w:rsidRPr="0060318C" w:rsidRDefault="00DC4EA4" w:rsidP="00AE4BFE">
            <w:pPr>
              <w:tabs>
                <w:tab w:val="left" w:pos="2652"/>
              </w:tabs>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46</w:t>
            </w:r>
          </w:p>
        </w:tc>
      </w:tr>
    </w:tbl>
    <w:p w14:paraId="262D3FC2" w14:textId="40B1FC70" w:rsidR="00036DC9" w:rsidRDefault="00036DC9" w:rsidP="00036DC9">
      <w:pPr>
        <w:spacing w:after="0" w:line="240" w:lineRule="auto"/>
        <w:rPr>
          <w:rFonts w:ascii="Times New Roman" w:eastAsiaTheme="minorEastAsia" w:hAnsi="Times New Roman" w:cs="Times New Roman"/>
          <w:b/>
          <w:bCs/>
          <w:sz w:val="24"/>
          <w:szCs w:val="24"/>
        </w:rPr>
      </w:pPr>
    </w:p>
    <w:p w14:paraId="28EDAA7B" w14:textId="3A473A19" w:rsidR="0060318C" w:rsidRDefault="00036DC9" w:rsidP="00036DC9">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774E0DA8" w14:textId="1E358C93" w:rsidR="00A04AF9" w:rsidRPr="0081769D" w:rsidRDefault="00A04AF9" w:rsidP="0081769D">
      <w:pPr>
        <w:pStyle w:val="3"/>
        <w:spacing w:before="0" w:line="240" w:lineRule="auto"/>
        <w:jc w:val="center"/>
        <w:rPr>
          <w:rFonts w:ascii="Times New Roman" w:eastAsiaTheme="minorEastAsia" w:hAnsi="Times New Roman" w:cs="Times New Roman"/>
          <w:b/>
          <w:bCs/>
          <w:color w:val="000000" w:themeColor="text1"/>
        </w:rPr>
      </w:pPr>
      <w:r w:rsidRPr="0081769D">
        <w:rPr>
          <w:rFonts w:ascii="Times New Roman" w:eastAsiaTheme="minorEastAsia" w:hAnsi="Times New Roman" w:cs="Times New Roman"/>
          <w:b/>
          <w:bCs/>
          <w:color w:val="000000" w:themeColor="text1"/>
        </w:rPr>
        <w:lastRenderedPageBreak/>
        <w:t xml:space="preserve">Снятие зависимости тока </w:t>
      </w:r>
      <w:r w:rsidRPr="0081769D">
        <w:rPr>
          <w:rFonts w:ascii="Times New Roman" w:eastAsiaTheme="minorEastAsia" w:hAnsi="Times New Roman" w:cs="Times New Roman"/>
          <w:b/>
          <w:bCs/>
          <w:color w:val="000000" w:themeColor="text1"/>
          <w:lang w:val="en-US"/>
        </w:rPr>
        <w:t>I</w:t>
      </w:r>
      <w:r w:rsidRPr="0081769D">
        <w:rPr>
          <w:rFonts w:ascii="Times New Roman" w:eastAsiaTheme="minorEastAsia" w:hAnsi="Times New Roman" w:cs="Times New Roman"/>
          <w:b/>
          <w:bCs/>
          <w:color w:val="000000" w:themeColor="text1"/>
          <w:vertAlign w:val="subscript"/>
        </w:rPr>
        <w:t>0</w:t>
      </w:r>
      <w:r w:rsidRPr="0081769D">
        <w:rPr>
          <w:rFonts w:ascii="Times New Roman" w:eastAsiaTheme="minorEastAsia" w:hAnsi="Times New Roman" w:cs="Times New Roman"/>
          <w:b/>
          <w:bCs/>
          <w:color w:val="000000" w:themeColor="text1"/>
        </w:rPr>
        <w:t xml:space="preserve"> от величины настроечной емкости С</w:t>
      </w:r>
    </w:p>
    <w:tbl>
      <w:tblPr>
        <w:tblStyle w:val="a5"/>
        <w:tblW w:w="0" w:type="auto"/>
        <w:jc w:val="center"/>
        <w:tblLook w:val="04A0" w:firstRow="1" w:lastRow="0" w:firstColumn="1" w:lastColumn="0" w:noHBand="0" w:noVBand="1"/>
      </w:tblPr>
      <w:tblGrid>
        <w:gridCol w:w="921"/>
        <w:gridCol w:w="921"/>
        <w:gridCol w:w="921"/>
        <w:gridCol w:w="921"/>
        <w:gridCol w:w="922"/>
        <w:gridCol w:w="922"/>
        <w:gridCol w:w="922"/>
        <w:gridCol w:w="922"/>
        <w:gridCol w:w="922"/>
        <w:gridCol w:w="922"/>
        <w:gridCol w:w="922"/>
      </w:tblGrid>
      <w:tr w:rsidR="009148AE" w:rsidRPr="0081769D" w14:paraId="7309DD2A" w14:textId="232D7CD3" w:rsidTr="00BC4108">
        <w:trPr>
          <w:jc w:val="center"/>
        </w:trPr>
        <w:tc>
          <w:tcPr>
            <w:tcW w:w="921" w:type="dxa"/>
          </w:tcPr>
          <w:p w14:paraId="585AECA2" w14:textId="77777777"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sidRPr="0081769D">
              <w:rPr>
                <w:rFonts w:ascii="Times New Roman" w:eastAsiaTheme="minorEastAsia" w:hAnsi="Times New Roman" w:cs="Times New Roman"/>
                <w:color w:val="000000" w:themeColor="text1"/>
                <w:sz w:val="24"/>
                <w:szCs w:val="24"/>
                <w:lang w:val="en-US"/>
              </w:rPr>
              <w:t>C</w:t>
            </w:r>
            <w:r w:rsidRPr="0081769D">
              <w:rPr>
                <w:rFonts w:ascii="Times New Roman" w:eastAsiaTheme="minorEastAsia" w:hAnsi="Times New Roman" w:cs="Times New Roman"/>
                <w:color w:val="000000" w:themeColor="text1"/>
                <w:sz w:val="24"/>
                <w:szCs w:val="24"/>
              </w:rPr>
              <w:t>, мкф</w:t>
            </w:r>
          </w:p>
        </w:tc>
        <w:tc>
          <w:tcPr>
            <w:tcW w:w="921" w:type="dxa"/>
          </w:tcPr>
          <w:p w14:paraId="3334E23D" w14:textId="15722CE3"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sidRPr="0081769D">
              <w:rPr>
                <w:rFonts w:ascii="Times New Roman" w:eastAsiaTheme="minorEastAsia" w:hAnsi="Times New Roman" w:cs="Times New Roman"/>
                <w:color w:val="000000" w:themeColor="text1"/>
                <w:sz w:val="24"/>
                <w:szCs w:val="24"/>
              </w:rPr>
              <w:t>0</w:t>
            </w:r>
          </w:p>
        </w:tc>
        <w:tc>
          <w:tcPr>
            <w:tcW w:w="921" w:type="dxa"/>
          </w:tcPr>
          <w:p w14:paraId="0ED7FA68" w14:textId="77BEFCE6"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sidRPr="0081769D">
              <w:rPr>
                <w:rFonts w:ascii="Times New Roman" w:eastAsiaTheme="minorEastAsia" w:hAnsi="Times New Roman" w:cs="Times New Roman"/>
                <w:color w:val="000000" w:themeColor="text1"/>
                <w:sz w:val="24"/>
                <w:szCs w:val="24"/>
              </w:rPr>
              <w:t>0,</w:t>
            </w:r>
            <w:r w:rsidR="00DC4EA4">
              <w:rPr>
                <w:rFonts w:ascii="Times New Roman" w:eastAsiaTheme="minorEastAsia" w:hAnsi="Times New Roman" w:cs="Times New Roman"/>
                <w:color w:val="000000" w:themeColor="text1"/>
                <w:sz w:val="24"/>
                <w:szCs w:val="24"/>
              </w:rPr>
              <w:t>02</w:t>
            </w:r>
          </w:p>
        </w:tc>
        <w:tc>
          <w:tcPr>
            <w:tcW w:w="921" w:type="dxa"/>
          </w:tcPr>
          <w:p w14:paraId="0EAE1CC2" w14:textId="512D7109"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w:t>
            </w:r>
            <w:r w:rsidR="00DC4EA4">
              <w:rPr>
                <w:rFonts w:ascii="Times New Roman" w:eastAsiaTheme="minorEastAsia" w:hAnsi="Times New Roman" w:cs="Times New Roman"/>
                <w:color w:val="000000" w:themeColor="text1"/>
                <w:sz w:val="24"/>
                <w:szCs w:val="24"/>
              </w:rPr>
              <w:t>04</w:t>
            </w:r>
          </w:p>
        </w:tc>
        <w:tc>
          <w:tcPr>
            <w:tcW w:w="922" w:type="dxa"/>
          </w:tcPr>
          <w:p w14:paraId="48920210" w14:textId="7C1BA56A"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w:t>
            </w:r>
            <w:r w:rsidR="00DC4EA4">
              <w:rPr>
                <w:rFonts w:ascii="Times New Roman" w:eastAsiaTheme="minorEastAsia" w:hAnsi="Times New Roman" w:cs="Times New Roman"/>
                <w:color w:val="000000" w:themeColor="text1"/>
                <w:sz w:val="24"/>
                <w:szCs w:val="24"/>
              </w:rPr>
              <w:t>06</w:t>
            </w:r>
          </w:p>
        </w:tc>
        <w:tc>
          <w:tcPr>
            <w:tcW w:w="922" w:type="dxa"/>
          </w:tcPr>
          <w:p w14:paraId="2465F382" w14:textId="2CC5A56E"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w:t>
            </w:r>
            <w:r w:rsidR="00DC4EA4">
              <w:rPr>
                <w:rFonts w:ascii="Times New Roman" w:eastAsiaTheme="minorEastAsia" w:hAnsi="Times New Roman" w:cs="Times New Roman"/>
                <w:color w:val="000000" w:themeColor="text1"/>
                <w:sz w:val="24"/>
                <w:szCs w:val="24"/>
              </w:rPr>
              <w:t>08</w:t>
            </w:r>
          </w:p>
        </w:tc>
        <w:tc>
          <w:tcPr>
            <w:tcW w:w="922" w:type="dxa"/>
          </w:tcPr>
          <w:p w14:paraId="763B97F1" w14:textId="10FF0A6B"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0,1</w:t>
            </w:r>
            <w:r w:rsidR="00DC4EA4">
              <w:rPr>
                <w:rFonts w:ascii="Times New Roman" w:eastAsiaTheme="minorEastAsia" w:hAnsi="Times New Roman" w:cs="Times New Roman"/>
                <w:color w:val="000000" w:themeColor="text1"/>
                <w:sz w:val="24"/>
                <w:szCs w:val="24"/>
              </w:rPr>
              <w:t>0</w:t>
            </w:r>
          </w:p>
        </w:tc>
        <w:tc>
          <w:tcPr>
            <w:tcW w:w="922" w:type="dxa"/>
          </w:tcPr>
          <w:p w14:paraId="6740F0F5" w14:textId="5456621E"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0,1</w:t>
            </w:r>
            <w:r w:rsidR="00DC4EA4">
              <w:rPr>
                <w:rFonts w:ascii="Times New Roman" w:eastAsiaTheme="minorEastAsia" w:hAnsi="Times New Roman" w:cs="Times New Roman"/>
                <w:color w:val="000000" w:themeColor="text1"/>
                <w:sz w:val="24"/>
                <w:szCs w:val="24"/>
              </w:rPr>
              <w:t>2</w:t>
            </w:r>
          </w:p>
        </w:tc>
        <w:tc>
          <w:tcPr>
            <w:tcW w:w="922" w:type="dxa"/>
          </w:tcPr>
          <w:p w14:paraId="4168E34F" w14:textId="522461B8"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0,1</w:t>
            </w:r>
            <w:r w:rsidR="00DC4EA4">
              <w:rPr>
                <w:rFonts w:ascii="Times New Roman" w:eastAsiaTheme="minorEastAsia" w:hAnsi="Times New Roman" w:cs="Times New Roman"/>
                <w:color w:val="000000" w:themeColor="text1"/>
                <w:sz w:val="24"/>
                <w:szCs w:val="24"/>
              </w:rPr>
              <w:t>4</w:t>
            </w:r>
          </w:p>
        </w:tc>
        <w:tc>
          <w:tcPr>
            <w:tcW w:w="922" w:type="dxa"/>
          </w:tcPr>
          <w:p w14:paraId="6FE534A6" w14:textId="30CC5E9A"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0,1</w:t>
            </w:r>
            <w:r w:rsidR="00DC4EA4">
              <w:rPr>
                <w:rFonts w:ascii="Times New Roman" w:eastAsiaTheme="minorEastAsia" w:hAnsi="Times New Roman" w:cs="Times New Roman"/>
                <w:color w:val="000000" w:themeColor="text1"/>
                <w:sz w:val="24"/>
                <w:szCs w:val="24"/>
              </w:rPr>
              <w:t>6</w:t>
            </w:r>
          </w:p>
        </w:tc>
        <w:tc>
          <w:tcPr>
            <w:tcW w:w="922" w:type="dxa"/>
          </w:tcPr>
          <w:p w14:paraId="231A63F9" w14:textId="65D2D368" w:rsidR="009148AE" w:rsidRDefault="009148AE"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0,18</w:t>
            </w:r>
          </w:p>
        </w:tc>
      </w:tr>
      <w:tr w:rsidR="009148AE" w:rsidRPr="0081769D" w14:paraId="73CBC454" w14:textId="467A1F93" w:rsidTr="00BC4108">
        <w:trPr>
          <w:jc w:val="center"/>
        </w:trPr>
        <w:tc>
          <w:tcPr>
            <w:tcW w:w="921" w:type="dxa"/>
          </w:tcPr>
          <w:p w14:paraId="5C7684A6" w14:textId="77777777" w:rsidR="009148AE" w:rsidRPr="0081769D" w:rsidRDefault="009148AE" w:rsidP="0081769D">
            <w:pPr>
              <w:tabs>
                <w:tab w:val="left" w:pos="2652"/>
              </w:tabs>
              <w:jc w:val="center"/>
              <w:rPr>
                <w:rFonts w:ascii="Times New Roman" w:eastAsiaTheme="minorEastAsia" w:hAnsi="Times New Roman" w:cs="Times New Roman"/>
                <w:color w:val="000000" w:themeColor="text1"/>
                <w:sz w:val="24"/>
                <w:szCs w:val="24"/>
              </w:rPr>
            </w:pPr>
            <w:r w:rsidRPr="0081769D">
              <w:rPr>
                <w:rFonts w:ascii="Times New Roman" w:eastAsiaTheme="minorEastAsia" w:hAnsi="Times New Roman" w:cs="Times New Roman"/>
                <w:color w:val="000000" w:themeColor="text1"/>
                <w:sz w:val="24"/>
                <w:szCs w:val="24"/>
                <w:lang w:val="en-US"/>
              </w:rPr>
              <w:t>I</w:t>
            </w:r>
            <w:r w:rsidRPr="0081769D">
              <w:rPr>
                <w:rFonts w:ascii="Times New Roman" w:eastAsiaTheme="minorEastAsia" w:hAnsi="Times New Roman" w:cs="Times New Roman"/>
                <w:color w:val="000000" w:themeColor="text1"/>
                <w:sz w:val="24"/>
                <w:szCs w:val="24"/>
                <w:vertAlign w:val="subscript"/>
                <w:lang w:val="en-US"/>
              </w:rPr>
              <w:t>0</w:t>
            </w:r>
            <w:r w:rsidRPr="0081769D">
              <w:rPr>
                <w:rFonts w:ascii="Times New Roman" w:eastAsiaTheme="minorEastAsia" w:hAnsi="Times New Roman" w:cs="Times New Roman"/>
                <w:color w:val="000000" w:themeColor="text1"/>
                <w:sz w:val="24"/>
                <w:szCs w:val="24"/>
                <w:lang w:val="en-US"/>
              </w:rPr>
              <w:t>,</w:t>
            </w:r>
            <w:r w:rsidRPr="0081769D">
              <w:rPr>
                <w:rFonts w:ascii="Times New Roman" w:eastAsiaTheme="minorEastAsia" w:hAnsi="Times New Roman" w:cs="Times New Roman"/>
                <w:color w:val="000000" w:themeColor="text1"/>
                <w:sz w:val="24"/>
                <w:szCs w:val="24"/>
              </w:rPr>
              <w:t xml:space="preserve"> мА</w:t>
            </w:r>
          </w:p>
        </w:tc>
        <w:tc>
          <w:tcPr>
            <w:tcW w:w="921" w:type="dxa"/>
          </w:tcPr>
          <w:p w14:paraId="49CBBFD4" w14:textId="1F43F073"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10,67</w:t>
            </w:r>
          </w:p>
        </w:tc>
        <w:tc>
          <w:tcPr>
            <w:tcW w:w="921" w:type="dxa"/>
          </w:tcPr>
          <w:p w14:paraId="288AF498" w14:textId="321CFC4C"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8,67</w:t>
            </w:r>
          </w:p>
        </w:tc>
        <w:tc>
          <w:tcPr>
            <w:tcW w:w="921" w:type="dxa"/>
          </w:tcPr>
          <w:p w14:paraId="75D6371E" w14:textId="1125C40F"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8,8</w:t>
            </w:r>
          </w:p>
        </w:tc>
        <w:tc>
          <w:tcPr>
            <w:tcW w:w="922" w:type="dxa"/>
          </w:tcPr>
          <w:p w14:paraId="360D7A2D" w14:textId="70DF3515"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9</w:t>
            </w:r>
          </w:p>
        </w:tc>
        <w:tc>
          <w:tcPr>
            <w:tcW w:w="922" w:type="dxa"/>
          </w:tcPr>
          <w:p w14:paraId="3E14E8FD" w14:textId="4A96435E"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16</w:t>
            </w:r>
          </w:p>
        </w:tc>
        <w:tc>
          <w:tcPr>
            <w:tcW w:w="922" w:type="dxa"/>
          </w:tcPr>
          <w:p w14:paraId="433B072E" w14:textId="19751B4F"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26,67</w:t>
            </w:r>
          </w:p>
        </w:tc>
        <w:tc>
          <w:tcPr>
            <w:tcW w:w="922" w:type="dxa"/>
          </w:tcPr>
          <w:p w14:paraId="4A8F3E4F" w14:textId="57092EF7" w:rsidR="009148AE" w:rsidRPr="0081769D" w:rsidRDefault="00034E17" w:rsidP="00DC4EA4">
            <w:pPr>
              <w:tabs>
                <w:tab w:val="left" w:pos="2652"/>
              </w:tabs>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36,67</w:t>
            </w:r>
          </w:p>
        </w:tc>
        <w:tc>
          <w:tcPr>
            <w:tcW w:w="922" w:type="dxa"/>
          </w:tcPr>
          <w:p w14:paraId="74564B4A" w14:textId="5FEE4DD0"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56,67</w:t>
            </w:r>
          </w:p>
        </w:tc>
        <w:tc>
          <w:tcPr>
            <w:tcW w:w="922" w:type="dxa"/>
          </w:tcPr>
          <w:p w14:paraId="2D9359FC" w14:textId="2227EFAC" w:rsidR="009148AE" w:rsidRPr="0081769D" w:rsidRDefault="00034E17" w:rsidP="00DC4EA4">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83,33</w:t>
            </w:r>
          </w:p>
        </w:tc>
        <w:tc>
          <w:tcPr>
            <w:tcW w:w="922" w:type="dxa"/>
          </w:tcPr>
          <w:p w14:paraId="561A1541" w14:textId="78351226" w:rsidR="009148AE" w:rsidRPr="0081769D" w:rsidRDefault="00034E17" w:rsidP="0081769D">
            <w:pPr>
              <w:tabs>
                <w:tab w:val="left" w:pos="2652"/>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126,67</w:t>
            </w:r>
          </w:p>
        </w:tc>
      </w:tr>
    </w:tbl>
    <w:p w14:paraId="0D76A89E" w14:textId="77777777" w:rsidR="00AE4BFE" w:rsidRPr="0081769D" w:rsidRDefault="00AE4BFE" w:rsidP="0081769D">
      <w:pPr>
        <w:tabs>
          <w:tab w:val="left" w:pos="2652"/>
        </w:tabs>
        <w:spacing w:after="0" w:line="240" w:lineRule="auto"/>
        <w:jc w:val="center"/>
        <w:rPr>
          <w:rFonts w:ascii="Times New Roman" w:eastAsiaTheme="minorEastAsia" w:hAnsi="Times New Roman" w:cs="Times New Roman"/>
          <w:color w:val="000000" w:themeColor="text1"/>
          <w:sz w:val="24"/>
          <w:szCs w:val="24"/>
        </w:rPr>
      </w:pPr>
    </w:p>
    <w:p w14:paraId="1A28C03E" w14:textId="0818CDC0" w:rsidR="002F294A" w:rsidRPr="000B4F39" w:rsidRDefault="004C4B9A" w:rsidP="009148AE">
      <w:pPr>
        <w:tabs>
          <w:tab w:val="left" w:pos="2652"/>
        </w:tabs>
        <w:spacing w:after="0" w:line="240" w:lineRule="auto"/>
        <w:ind w:firstLine="709"/>
        <w:jc w:val="center"/>
        <w:rPr>
          <w:rFonts w:ascii="Times New Roman" w:eastAsiaTheme="minorEastAsia" w:hAnsi="Times New Roman" w:cs="Times New Roman"/>
          <w:i/>
          <w:color w:val="000000" w:themeColor="text1"/>
          <w:sz w:val="24"/>
          <w:szCs w:val="24"/>
        </w:rPr>
      </w:pPr>
      <m:oMathPara>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lang w:val="en-US"/>
                </w:rPr>
                <m:t>I</m:t>
              </m:r>
            </m:e>
            <m:sub>
              <m:r>
                <w:rPr>
                  <w:rFonts w:ascii="Cambria Math" w:eastAsiaTheme="minorEastAsia" w:hAnsi="Cambria Math" w:cs="Times New Roman"/>
                  <w:color w:val="000000" w:themeColor="text1"/>
                  <w:sz w:val="24"/>
                  <w:szCs w:val="24"/>
                </w:rPr>
                <m:t>раб</m:t>
              </m:r>
            </m:sub>
          </m:sSub>
          <m:r>
            <w:rPr>
              <w:rFonts w:ascii="Cambria Math" w:eastAsiaTheme="minorEastAsia" w:hAnsi="Cambria Math" w:cs="Times New Roman"/>
              <w:color w:val="000000" w:themeColor="text1"/>
              <w:sz w:val="24"/>
              <w:szCs w:val="24"/>
            </w:rPr>
            <m:t>=</m:t>
          </m:r>
          <m:f>
            <m:fPr>
              <m:type m:val="skw"/>
              <m:ctrlPr>
                <w:rPr>
                  <w:rFonts w:ascii="Cambria Math" w:eastAsiaTheme="minorEastAsia" w:hAnsi="Cambria Math" w:cs="Times New Roman"/>
                  <w:i/>
                  <w:color w:val="000000" w:themeColor="text1"/>
                  <w:sz w:val="24"/>
                  <w:szCs w:val="24"/>
                </w:rPr>
              </m:ctrlPr>
            </m:fPr>
            <m:num>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0</m:t>
                  </m:r>
                  <m:r>
                    <w:rPr>
                      <w:rFonts w:ascii="Cambria Math" w:eastAsiaTheme="minorEastAsia" w:hAnsi="Cambria Math" w:cs="Times New Roman"/>
                      <w:color w:val="000000" w:themeColor="text1"/>
                      <w:sz w:val="24"/>
                      <w:szCs w:val="24"/>
                      <w:lang w:val="en-US"/>
                    </w:rPr>
                    <m:t>max</m:t>
                  </m:r>
                </m:sub>
              </m:sSub>
            </m:num>
            <m:den>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2</m:t>
                  </m:r>
                </m:e>
              </m:rad>
            </m:den>
          </m:f>
          <m:r>
            <w:rPr>
              <w:rFonts w:ascii="Cambria Math" w:eastAsiaTheme="minorEastAsia" w:hAnsi="Cambria Math" w:cs="Times New Roman"/>
              <w:color w:val="000000" w:themeColor="text1"/>
              <w:sz w:val="24"/>
              <w:szCs w:val="24"/>
            </w:rPr>
            <m:t xml:space="preserve">= </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126,67</m:t>
              </m:r>
            </m:num>
            <m:den>
              <m:rad>
                <m:radPr>
                  <m:degHide m:val="1"/>
                  <m:ctrlPr>
                    <w:rPr>
                      <w:rFonts w:ascii="Cambria Math" w:eastAsiaTheme="minorEastAsia" w:hAnsi="Cambria Math" w:cs="Times New Roman"/>
                      <w:i/>
                      <w:color w:val="000000" w:themeColor="text1"/>
                      <w:sz w:val="24"/>
                      <w:szCs w:val="24"/>
                    </w:rPr>
                  </m:ctrlPr>
                </m:radPr>
                <m:deg/>
                <m:e>
                  <m:r>
                    <w:rPr>
                      <w:rFonts w:ascii="Cambria Math" w:eastAsiaTheme="minorEastAsia" w:hAnsi="Cambria Math" w:cs="Times New Roman"/>
                      <w:color w:val="000000" w:themeColor="text1"/>
                      <w:sz w:val="24"/>
                      <w:szCs w:val="24"/>
                    </w:rPr>
                    <m:t>2</m:t>
                  </m:r>
                </m:e>
              </m:rad>
            </m:den>
          </m:f>
          <m:r>
            <w:rPr>
              <w:rFonts w:ascii="Cambria Math" w:eastAsiaTheme="minorEastAsia" w:hAnsi="Cambria Math" w:cs="Times New Roman"/>
              <w:color w:val="000000" w:themeColor="text1"/>
              <w:sz w:val="24"/>
              <w:szCs w:val="24"/>
            </w:rPr>
            <m:t>=89,57 мА</m:t>
          </m:r>
        </m:oMath>
      </m:oMathPara>
    </w:p>
    <w:p w14:paraId="3A99E81C" w14:textId="3D6A5E34" w:rsidR="000B4F39" w:rsidRDefault="000B4F39" w:rsidP="009148AE">
      <w:pPr>
        <w:tabs>
          <w:tab w:val="left" w:pos="2652"/>
        </w:tabs>
        <w:spacing w:after="0" w:line="240" w:lineRule="auto"/>
        <w:ind w:firstLine="709"/>
        <w:jc w:val="center"/>
        <w:rPr>
          <w:rFonts w:ascii="Times New Roman" w:eastAsiaTheme="minorEastAsia" w:hAnsi="Times New Roman" w:cs="Times New Roman"/>
          <w:i/>
          <w:color w:val="000000" w:themeColor="text1"/>
          <w:sz w:val="24"/>
          <w:szCs w:val="24"/>
        </w:rPr>
      </w:pPr>
    </w:p>
    <w:p w14:paraId="34ACB72D" w14:textId="77777777" w:rsidR="000B4F39" w:rsidRPr="00BC4108" w:rsidRDefault="000B4F39" w:rsidP="009148AE">
      <w:pPr>
        <w:tabs>
          <w:tab w:val="left" w:pos="2652"/>
        </w:tabs>
        <w:spacing w:after="0" w:line="240" w:lineRule="auto"/>
        <w:ind w:firstLine="709"/>
        <w:jc w:val="center"/>
        <w:rPr>
          <w:rFonts w:ascii="Times New Roman" w:eastAsiaTheme="minorEastAsia" w:hAnsi="Times New Roman" w:cs="Times New Roman"/>
          <w:i/>
          <w:color w:val="000000" w:themeColor="text1"/>
          <w:sz w:val="24"/>
          <w:szCs w:val="24"/>
        </w:rPr>
      </w:pPr>
    </w:p>
    <w:p w14:paraId="5395E965" w14:textId="35FB1521" w:rsidR="00BC4108" w:rsidRDefault="00BC4108" w:rsidP="009148AE">
      <w:pPr>
        <w:tabs>
          <w:tab w:val="left" w:pos="2652"/>
        </w:tabs>
        <w:spacing w:after="0" w:line="240" w:lineRule="auto"/>
        <w:ind w:firstLine="709"/>
        <w:jc w:val="center"/>
        <w:rPr>
          <w:rFonts w:ascii="Times New Roman" w:eastAsiaTheme="minorEastAsia" w:hAnsi="Times New Roman" w:cs="Times New Roman"/>
          <w:sz w:val="28"/>
          <w:szCs w:val="28"/>
        </w:rPr>
      </w:pPr>
      <w:r w:rsidRPr="00BC4108">
        <w:rPr>
          <w:rFonts w:ascii="Times New Roman" w:eastAsiaTheme="minorEastAsia" w:hAnsi="Times New Roman" w:cs="Times New Roman"/>
          <w:sz w:val="28"/>
          <w:szCs w:val="28"/>
        </w:rPr>
        <w:t xml:space="preserve">Построить график зависимости </w:t>
      </w:r>
      <w:r w:rsidRPr="00BC4108">
        <w:rPr>
          <w:rFonts w:ascii="Times New Roman" w:eastAsiaTheme="minorEastAsia" w:hAnsi="Times New Roman" w:cs="Times New Roman"/>
          <w:b/>
          <w:sz w:val="28"/>
          <w:szCs w:val="28"/>
          <w:lang w:val="en-US"/>
        </w:rPr>
        <w:t>I</w:t>
      </w:r>
      <w:r w:rsidRPr="00BC4108">
        <w:rPr>
          <w:rFonts w:ascii="Times New Roman" w:eastAsiaTheme="minorEastAsia" w:hAnsi="Times New Roman" w:cs="Times New Roman"/>
          <w:b/>
          <w:sz w:val="28"/>
          <w:szCs w:val="28"/>
          <w:vertAlign w:val="subscript"/>
        </w:rPr>
        <w:t>0</w:t>
      </w:r>
      <w:r w:rsidRPr="00BC4108">
        <w:rPr>
          <w:rFonts w:ascii="Times New Roman" w:eastAsiaTheme="minorEastAsia" w:hAnsi="Times New Roman" w:cs="Times New Roman"/>
          <w:b/>
          <w:sz w:val="28"/>
          <w:szCs w:val="28"/>
        </w:rPr>
        <w:t>=</w:t>
      </w:r>
      <w:r w:rsidRPr="00BC4108">
        <w:rPr>
          <w:rFonts w:ascii="Times New Roman" w:eastAsiaTheme="minorEastAsia" w:hAnsi="Times New Roman" w:cs="Times New Roman"/>
          <w:b/>
          <w:sz w:val="28"/>
          <w:szCs w:val="28"/>
          <w:lang w:val="en-US"/>
        </w:rPr>
        <w:t>f</w:t>
      </w:r>
      <w:r w:rsidRPr="00BC4108">
        <w:rPr>
          <w:rFonts w:ascii="Times New Roman" w:eastAsiaTheme="minorEastAsia" w:hAnsi="Times New Roman" w:cs="Times New Roman"/>
          <w:b/>
          <w:sz w:val="28"/>
          <w:szCs w:val="28"/>
        </w:rPr>
        <w:t>(</w:t>
      </w:r>
      <w:r w:rsidRPr="00BC4108">
        <w:rPr>
          <w:rFonts w:ascii="Times New Roman" w:eastAsiaTheme="minorEastAsia" w:hAnsi="Times New Roman" w:cs="Times New Roman"/>
          <w:b/>
          <w:sz w:val="28"/>
          <w:szCs w:val="28"/>
          <w:lang w:val="en-US"/>
        </w:rPr>
        <w:t>C</w:t>
      </w:r>
      <w:r w:rsidRPr="00BC4108">
        <w:rPr>
          <w:rFonts w:ascii="Times New Roman" w:eastAsiaTheme="minorEastAsia" w:hAnsi="Times New Roman" w:cs="Times New Roman"/>
          <w:b/>
          <w:sz w:val="28"/>
          <w:szCs w:val="28"/>
        </w:rPr>
        <w:t>)</w:t>
      </w:r>
    </w:p>
    <w:p w14:paraId="7C665CF0" w14:textId="270627A1" w:rsidR="002B48B4" w:rsidRPr="00BC4108" w:rsidRDefault="002B48B4" w:rsidP="002B48B4">
      <w:pPr>
        <w:tabs>
          <w:tab w:val="left" w:pos="2652"/>
        </w:tabs>
        <w:spacing w:after="0" w:line="240" w:lineRule="auto"/>
        <w:ind w:hanging="567"/>
        <w:jc w:val="center"/>
        <w:rPr>
          <w:rFonts w:ascii="Times New Roman" w:eastAsiaTheme="minorEastAsia" w:hAnsi="Times New Roman" w:cs="Times New Roman"/>
          <w:i/>
          <w:color w:val="000000" w:themeColor="text1"/>
          <w:sz w:val="28"/>
          <w:szCs w:val="28"/>
        </w:rPr>
      </w:pPr>
    </w:p>
    <w:p w14:paraId="3FBD13DA" w14:textId="77777777" w:rsidR="0019108B" w:rsidRDefault="0019108B" w:rsidP="00D97818">
      <w:pPr>
        <w:tabs>
          <w:tab w:val="left" w:pos="1260"/>
          <w:tab w:val="left" w:pos="5640"/>
        </w:tabs>
        <w:spacing w:after="0" w:line="240" w:lineRule="auto"/>
        <w:rPr>
          <w:rFonts w:ascii="Times New Roman" w:eastAsiaTheme="minorEastAsia" w:hAnsi="Times New Roman" w:cs="Times New Roman"/>
          <w:b/>
          <w:color w:val="000000" w:themeColor="text1"/>
          <w:sz w:val="24"/>
          <w:szCs w:val="24"/>
        </w:rPr>
      </w:pPr>
    </w:p>
    <w:p w14:paraId="02AFBFDD" w14:textId="1C0140E8" w:rsidR="002F294A" w:rsidRPr="00314503" w:rsidRDefault="002F294A" w:rsidP="00034E17">
      <w:pPr>
        <w:tabs>
          <w:tab w:val="left" w:pos="1260"/>
          <w:tab w:val="left" w:pos="5640"/>
        </w:tabs>
        <w:spacing w:after="0" w:line="240" w:lineRule="auto"/>
        <w:jc w:val="center"/>
        <w:rPr>
          <w:rFonts w:ascii="Times New Roman" w:eastAsiaTheme="minorEastAsia" w:hAnsi="Times New Roman" w:cs="Times New Roman"/>
          <w:b/>
          <w:color w:val="000000" w:themeColor="text1"/>
          <w:sz w:val="24"/>
          <w:szCs w:val="24"/>
        </w:rPr>
      </w:pPr>
      <w:r w:rsidRPr="00BC79DA">
        <w:rPr>
          <w:rFonts w:ascii="Times New Roman" w:eastAsiaTheme="minorEastAsia" w:hAnsi="Times New Roman" w:cs="Times New Roman"/>
          <w:b/>
          <w:color w:val="000000" w:themeColor="text1"/>
          <w:sz w:val="24"/>
          <w:szCs w:val="24"/>
        </w:rPr>
        <w:t>Определение зависимости ∆</w:t>
      </w:r>
      <w:r w:rsidR="00314503">
        <w:rPr>
          <w:rFonts w:ascii="Times New Roman" w:eastAsiaTheme="minorEastAsia" w:hAnsi="Times New Roman" w:cs="Times New Roman"/>
          <w:b/>
          <w:color w:val="000000" w:themeColor="text1"/>
          <w:sz w:val="24"/>
          <w:szCs w:val="24"/>
          <w:lang w:val="en-US"/>
        </w:rPr>
        <w:t>X</w:t>
      </w:r>
      <w:r w:rsidRPr="00BC79DA">
        <w:rPr>
          <w:rFonts w:ascii="Times New Roman" w:eastAsiaTheme="minorEastAsia" w:hAnsi="Times New Roman" w:cs="Times New Roman"/>
          <w:b/>
          <w:color w:val="000000" w:themeColor="text1"/>
          <w:sz w:val="24"/>
          <w:szCs w:val="24"/>
        </w:rPr>
        <w:t>=</w:t>
      </w:r>
      <w:r w:rsidRPr="00BC79DA">
        <w:rPr>
          <w:rFonts w:ascii="Times New Roman" w:eastAsiaTheme="minorEastAsia" w:hAnsi="Times New Roman" w:cs="Times New Roman"/>
          <w:b/>
          <w:color w:val="000000" w:themeColor="text1"/>
          <w:sz w:val="24"/>
          <w:szCs w:val="24"/>
          <w:lang w:val="en-US"/>
        </w:rPr>
        <w:t>f</w:t>
      </w:r>
      <w:r w:rsidRPr="00BC79DA">
        <w:rPr>
          <w:rFonts w:ascii="Times New Roman" w:eastAsiaTheme="minorEastAsia" w:hAnsi="Times New Roman" w:cs="Times New Roman"/>
          <w:b/>
          <w:color w:val="000000" w:themeColor="text1"/>
          <w:sz w:val="24"/>
          <w:szCs w:val="24"/>
        </w:rPr>
        <w:t>(</w:t>
      </w:r>
      <w:proofErr w:type="spellStart"/>
      <w:r w:rsidRPr="00BC79DA">
        <w:rPr>
          <w:rFonts w:ascii="Times New Roman" w:eastAsiaTheme="minorEastAsia" w:hAnsi="Times New Roman" w:cs="Times New Roman"/>
          <w:b/>
          <w:color w:val="000000" w:themeColor="text1"/>
          <w:sz w:val="24"/>
          <w:szCs w:val="24"/>
          <w:lang w:val="en-US"/>
        </w:rPr>
        <w:t>U</w:t>
      </w:r>
      <w:r w:rsidR="00314503">
        <w:rPr>
          <w:rFonts w:ascii="Times New Roman" w:eastAsiaTheme="minorEastAsia" w:hAnsi="Times New Roman" w:cs="Times New Roman"/>
          <w:b/>
          <w:color w:val="000000" w:themeColor="text1"/>
          <w:sz w:val="24"/>
          <w:szCs w:val="24"/>
          <w:vertAlign w:val="subscript"/>
          <w:lang w:val="en-US"/>
        </w:rPr>
        <w:t>x</w:t>
      </w:r>
      <w:proofErr w:type="spellEnd"/>
      <w:r w:rsidR="00314503" w:rsidRPr="00314503">
        <w:rPr>
          <w:rFonts w:ascii="Times New Roman" w:eastAsiaTheme="minorEastAsia" w:hAnsi="Times New Roman" w:cs="Times New Roman"/>
          <w:b/>
          <w:color w:val="000000" w:themeColor="text1"/>
          <w:sz w:val="24"/>
          <w:szCs w:val="24"/>
        </w:rPr>
        <w:t>)</w:t>
      </w:r>
    </w:p>
    <w:p w14:paraId="107E4AE8" w14:textId="77777777" w:rsidR="00314503" w:rsidRPr="00034E17" w:rsidRDefault="00314503" w:rsidP="00034E17">
      <w:pPr>
        <w:tabs>
          <w:tab w:val="left" w:pos="1260"/>
          <w:tab w:val="left" w:pos="5640"/>
        </w:tabs>
        <w:spacing w:after="0" w:line="240" w:lineRule="auto"/>
        <w:jc w:val="center"/>
        <w:rPr>
          <w:rFonts w:ascii="Times New Roman" w:eastAsiaTheme="minorEastAsia" w:hAnsi="Times New Roman" w:cs="Times New Roman"/>
          <w:b/>
          <w:color w:val="000000" w:themeColor="text1"/>
          <w:sz w:val="24"/>
          <w:szCs w:val="24"/>
        </w:rPr>
      </w:pPr>
    </w:p>
    <w:p w14:paraId="2B602D45" w14:textId="166B97EB" w:rsidR="002F294A" w:rsidRPr="00BC79DA" w:rsidRDefault="002F294A" w:rsidP="00EB697F">
      <w:pPr>
        <w:tabs>
          <w:tab w:val="left" w:pos="1260"/>
          <w:tab w:val="left" w:pos="5640"/>
        </w:tabs>
        <w:spacing w:after="0" w:line="240" w:lineRule="auto"/>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 xml:space="preserve">Начальные показания вольтметра </w:t>
      </w:r>
      <w:r w:rsidRPr="00BC79DA">
        <w:rPr>
          <w:rFonts w:ascii="Times New Roman" w:eastAsiaTheme="minorEastAsia" w:hAnsi="Times New Roman" w:cs="Times New Roman"/>
          <w:color w:val="000000" w:themeColor="text1"/>
          <w:sz w:val="24"/>
          <w:szCs w:val="24"/>
          <w:lang w:val="en-US"/>
        </w:rPr>
        <w:t>V</w:t>
      </w:r>
      <w:r w:rsidR="00DD398B">
        <w:rPr>
          <w:rFonts w:ascii="Times New Roman" w:eastAsiaTheme="minorEastAsia" w:hAnsi="Times New Roman" w:cs="Times New Roman"/>
          <w:color w:val="000000" w:themeColor="text1"/>
          <w:sz w:val="24"/>
          <w:szCs w:val="24"/>
          <w:vertAlign w:val="subscript"/>
        </w:rPr>
        <w:t>1</w:t>
      </w:r>
      <w:r w:rsidRPr="00BC79DA">
        <w:rPr>
          <w:rFonts w:ascii="Times New Roman" w:eastAsiaTheme="minorEastAsia" w:hAnsi="Times New Roman" w:cs="Times New Roman"/>
          <w:color w:val="000000" w:themeColor="text1"/>
          <w:sz w:val="24"/>
          <w:szCs w:val="24"/>
          <w:vertAlign w:val="subscript"/>
        </w:rPr>
        <w:t>0</w:t>
      </w:r>
      <w:r w:rsidRPr="00BC79DA">
        <w:rPr>
          <w:rFonts w:ascii="Times New Roman" w:eastAsiaTheme="minorEastAsia" w:hAnsi="Times New Roman" w:cs="Times New Roman"/>
          <w:color w:val="000000" w:themeColor="text1"/>
          <w:sz w:val="24"/>
          <w:szCs w:val="24"/>
        </w:rPr>
        <w:t xml:space="preserve"> =</w:t>
      </w:r>
      <w:r w:rsidR="009148AE">
        <w:rPr>
          <w:rFonts w:ascii="Times New Roman" w:eastAsiaTheme="minorEastAsia" w:hAnsi="Times New Roman" w:cs="Times New Roman"/>
          <w:color w:val="000000" w:themeColor="text1"/>
          <w:sz w:val="24"/>
          <w:szCs w:val="24"/>
        </w:rPr>
        <w:t xml:space="preserve"> </w:t>
      </w:r>
      <w:r w:rsidR="00314503">
        <w:rPr>
          <w:rFonts w:ascii="Times New Roman" w:eastAsiaTheme="minorEastAsia" w:hAnsi="Times New Roman" w:cs="Times New Roman"/>
          <w:color w:val="000000" w:themeColor="text1"/>
          <w:sz w:val="24"/>
          <w:szCs w:val="24"/>
        </w:rPr>
        <w:t>14</w:t>
      </w:r>
      <w:r w:rsidRPr="00BC79DA">
        <w:rPr>
          <w:rFonts w:ascii="Times New Roman" w:eastAsiaTheme="minorEastAsia" w:hAnsi="Times New Roman" w:cs="Times New Roman"/>
          <w:color w:val="000000" w:themeColor="text1"/>
          <w:sz w:val="24"/>
          <w:szCs w:val="24"/>
        </w:rPr>
        <w:t xml:space="preserve"> В</w:t>
      </w:r>
    </w:p>
    <w:p w14:paraId="23B57B73" w14:textId="51DA22E2" w:rsidR="002F294A" w:rsidRPr="00BC79DA" w:rsidRDefault="002F294A" w:rsidP="00EB697F">
      <w:pPr>
        <w:tabs>
          <w:tab w:val="left" w:pos="1260"/>
          <w:tab w:val="left" w:pos="5640"/>
        </w:tabs>
        <w:spacing w:after="0" w:line="240" w:lineRule="auto"/>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 xml:space="preserve">Напряжение питания </w:t>
      </w:r>
      <w:r w:rsidRPr="00BC79DA">
        <w:rPr>
          <w:rFonts w:ascii="Times New Roman" w:eastAsiaTheme="minorEastAsia" w:hAnsi="Times New Roman" w:cs="Times New Roman"/>
          <w:color w:val="000000" w:themeColor="text1"/>
          <w:sz w:val="24"/>
          <w:szCs w:val="24"/>
          <w:lang w:val="en-US"/>
        </w:rPr>
        <w:t>U</w:t>
      </w:r>
      <w:r w:rsidRPr="00BC79DA">
        <w:rPr>
          <w:rFonts w:ascii="Times New Roman" w:eastAsiaTheme="minorEastAsia" w:hAnsi="Times New Roman" w:cs="Times New Roman"/>
          <w:color w:val="000000" w:themeColor="text1"/>
          <w:sz w:val="24"/>
          <w:szCs w:val="24"/>
          <w:vertAlign w:val="subscript"/>
        </w:rPr>
        <w:t>П</w:t>
      </w:r>
      <w:r w:rsidRPr="00BC79DA">
        <w:rPr>
          <w:rFonts w:ascii="Times New Roman" w:eastAsiaTheme="minorEastAsia" w:hAnsi="Times New Roman" w:cs="Times New Roman"/>
          <w:color w:val="000000" w:themeColor="text1"/>
          <w:sz w:val="24"/>
          <w:szCs w:val="24"/>
        </w:rPr>
        <w:t xml:space="preserve"> = 4 В</w:t>
      </w:r>
    </w:p>
    <w:tbl>
      <w:tblPr>
        <w:tblStyle w:val="a5"/>
        <w:tblW w:w="10094" w:type="dxa"/>
        <w:tblInd w:w="-176" w:type="dxa"/>
        <w:tblLook w:val="04A0" w:firstRow="1" w:lastRow="0" w:firstColumn="1" w:lastColumn="0" w:noHBand="0" w:noVBand="1"/>
      </w:tblPr>
      <w:tblGrid>
        <w:gridCol w:w="1589"/>
        <w:gridCol w:w="850"/>
        <w:gridCol w:w="851"/>
        <w:gridCol w:w="992"/>
        <w:gridCol w:w="1133"/>
        <w:gridCol w:w="843"/>
        <w:gridCol w:w="987"/>
        <w:gridCol w:w="989"/>
        <w:gridCol w:w="984"/>
        <w:gridCol w:w="876"/>
      </w:tblGrid>
      <w:tr w:rsidR="00BC79DA" w:rsidRPr="00BC79DA" w14:paraId="14E7E529" w14:textId="77777777" w:rsidTr="000526F6">
        <w:tc>
          <w:tcPr>
            <w:tcW w:w="1589" w:type="dxa"/>
          </w:tcPr>
          <w:p w14:paraId="2023C950" w14:textId="22A1E212"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r w:rsidR="00314503">
              <w:rPr>
                <w:rFonts w:ascii="Times New Roman" w:eastAsiaTheme="minorEastAsia" w:hAnsi="Times New Roman" w:cs="Times New Roman"/>
                <w:color w:val="000000" w:themeColor="text1"/>
                <w:sz w:val="24"/>
                <w:szCs w:val="24"/>
              </w:rPr>
              <w:t>X</w:t>
            </w:r>
            <w:r w:rsidRPr="00BC79DA">
              <w:rPr>
                <w:rFonts w:ascii="Times New Roman" w:eastAsiaTheme="minorEastAsia" w:hAnsi="Times New Roman" w:cs="Times New Roman"/>
                <w:color w:val="000000" w:themeColor="text1"/>
                <w:sz w:val="24"/>
                <w:szCs w:val="24"/>
                <w:lang w:val="en-US"/>
              </w:rPr>
              <w:t>=</w:t>
            </w:r>
            <w:r w:rsidR="00314503">
              <w:rPr>
                <w:rFonts w:ascii="Times New Roman" w:eastAsiaTheme="minorEastAsia" w:hAnsi="Times New Roman" w:cs="Times New Roman"/>
                <w:color w:val="000000" w:themeColor="text1"/>
                <w:sz w:val="24"/>
                <w:szCs w:val="24"/>
                <w:lang w:val="en-US"/>
              </w:rPr>
              <w:t>X</w:t>
            </w:r>
            <w:r w:rsidRPr="00BC79DA">
              <w:rPr>
                <w:rFonts w:ascii="Times New Roman" w:eastAsiaTheme="minorEastAsia" w:hAnsi="Times New Roman" w:cs="Times New Roman"/>
                <w:color w:val="000000" w:themeColor="text1"/>
                <w:sz w:val="24"/>
                <w:szCs w:val="24"/>
                <w:vertAlign w:val="subscript"/>
                <w:lang w:val="en-US"/>
              </w:rPr>
              <w:t>0</w:t>
            </w:r>
            <w:r w:rsidRPr="00BC79DA">
              <w:rPr>
                <w:rFonts w:ascii="Times New Roman" w:eastAsiaTheme="minorEastAsia" w:hAnsi="Times New Roman" w:cs="Times New Roman"/>
                <w:color w:val="000000" w:themeColor="text1"/>
                <w:sz w:val="24"/>
                <w:szCs w:val="24"/>
                <w:lang w:val="en-US"/>
              </w:rPr>
              <w:t>-</w:t>
            </w:r>
            <w:r w:rsidR="00314503">
              <w:rPr>
                <w:rFonts w:ascii="Times New Roman" w:eastAsiaTheme="minorEastAsia" w:hAnsi="Times New Roman" w:cs="Times New Roman"/>
                <w:color w:val="000000" w:themeColor="text1"/>
                <w:sz w:val="24"/>
                <w:szCs w:val="24"/>
                <w:lang w:val="en-US"/>
              </w:rPr>
              <w:t>X</w:t>
            </w:r>
            <w:r w:rsidRPr="00BC79DA">
              <w:rPr>
                <w:rFonts w:ascii="Times New Roman" w:eastAsiaTheme="minorEastAsia" w:hAnsi="Times New Roman" w:cs="Times New Roman"/>
                <w:color w:val="000000" w:themeColor="text1"/>
                <w:sz w:val="24"/>
                <w:szCs w:val="24"/>
              </w:rPr>
              <w:t>, м</w:t>
            </w:r>
            <w:r w:rsidR="0035243D">
              <w:rPr>
                <w:rFonts w:ascii="Times New Roman" w:eastAsiaTheme="minorEastAsia" w:hAnsi="Times New Roman" w:cs="Times New Roman"/>
                <w:color w:val="000000" w:themeColor="text1"/>
                <w:sz w:val="24"/>
                <w:szCs w:val="24"/>
              </w:rPr>
              <w:t>к</w:t>
            </w:r>
            <w:r w:rsidRPr="00BC79DA">
              <w:rPr>
                <w:rFonts w:ascii="Times New Roman" w:eastAsiaTheme="minorEastAsia" w:hAnsi="Times New Roman" w:cs="Times New Roman"/>
                <w:color w:val="000000" w:themeColor="text1"/>
                <w:sz w:val="24"/>
                <w:szCs w:val="24"/>
              </w:rPr>
              <w:t>м</w:t>
            </w:r>
          </w:p>
        </w:tc>
        <w:tc>
          <w:tcPr>
            <w:tcW w:w="850" w:type="dxa"/>
          </w:tcPr>
          <w:p w14:paraId="17EEBF48"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-20</w:t>
            </w:r>
          </w:p>
        </w:tc>
        <w:tc>
          <w:tcPr>
            <w:tcW w:w="851" w:type="dxa"/>
          </w:tcPr>
          <w:p w14:paraId="3D2CEFFE"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-15</w:t>
            </w:r>
          </w:p>
        </w:tc>
        <w:tc>
          <w:tcPr>
            <w:tcW w:w="992" w:type="dxa"/>
          </w:tcPr>
          <w:p w14:paraId="7FFFBE02"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-10</w:t>
            </w:r>
          </w:p>
        </w:tc>
        <w:tc>
          <w:tcPr>
            <w:tcW w:w="1133" w:type="dxa"/>
          </w:tcPr>
          <w:p w14:paraId="112951A9"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-5</w:t>
            </w:r>
          </w:p>
        </w:tc>
        <w:tc>
          <w:tcPr>
            <w:tcW w:w="843" w:type="dxa"/>
          </w:tcPr>
          <w:p w14:paraId="792E687A"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0</w:t>
            </w:r>
          </w:p>
        </w:tc>
        <w:tc>
          <w:tcPr>
            <w:tcW w:w="987" w:type="dxa"/>
          </w:tcPr>
          <w:p w14:paraId="046B1758"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+5</w:t>
            </w:r>
          </w:p>
        </w:tc>
        <w:tc>
          <w:tcPr>
            <w:tcW w:w="989" w:type="dxa"/>
          </w:tcPr>
          <w:p w14:paraId="1B6B4ABC"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+10</w:t>
            </w:r>
          </w:p>
        </w:tc>
        <w:tc>
          <w:tcPr>
            <w:tcW w:w="984" w:type="dxa"/>
          </w:tcPr>
          <w:p w14:paraId="7E1ED7DF"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+15</w:t>
            </w:r>
          </w:p>
        </w:tc>
        <w:tc>
          <w:tcPr>
            <w:tcW w:w="876" w:type="dxa"/>
          </w:tcPr>
          <w:p w14:paraId="004C9474" w14:textId="77777777"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+20</w:t>
            </w:r>
          </w:p>
        </w:tc>
      </w:tr>
      <w:tr w:rsidR="00BC79DA" w:rsidRPr="00BC79DA" w14:paraId="22F57DDC" w14:textId="77777777" w:rsidTr="000526F6">
        <w:tc>
          <w:tcPr>
            <w:tcW w:w="1589" w:type="dxa"/>
          </w:tcPr>
          <w:p w14:paraId="1F4F0028" w14:textId="49C778B2"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lang w:val="en-US"/>
              </w:rPr>
              <w:t>V</w:t>
            </w:r>
            <w:r w:rsidR="00DD398B" w:rsidRPr="00DD398B">
              <w:rPr>
                <w:rFonts w:ascii="Times New Roman" w:eastAsiaTheme="minorEastAsia" w:hAnsi="Times New Roman" w:cs="Times New Roman"/>
                <w:color w:val="000000" w:themeColor="text1"/>
                <w:sz w:val="24"/>
                <w:szCs w:val="24"/>
                <w:vertAlign w:val="subscript"/>
              </w:rPr>
              <w:t>1</w:t>
            </w:r>
            <w:r w:rsidRPr="00BC79DA">
              <w:rPr>
                <w:rFonts w:ascii="Times New Roman" w:eastAsiaTheme="minorEastAsia" w:hAnsi="Times New Roman" w:cs="Times New Roman"/>
                <w:color w:val="000000" w:themeColor="text1"/>
                <w:sz w:val="24"/>
                <w:szCs w:val="24"/>
              </w:rPr>
              <w:t>, В</w:t>
            </w:r>
          </w:p>
        </w:tc>
        <w:tc>
          <w:tcPr>
            <w:tcW w:w="850" w:type="dxa"/>
          </w:tcPr>
          <w:p w14:paraId="34C5D176" w14:textId="5FFDC402"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w:t>
            </w:r>
          </w:p>
        </w:tc>
        <w:tc>
          <w:tcPr>
            <w:tcW w:w="851" w:type="dxa"/>
          </w:tcPr>
          <w:p w14:paraId="24015A22" w14:textId="555FF48C"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13,9</w:t>
            </w:r>
          </w:p>
        </w:tc>
        <w:tc>
          <w:tcPr>
            <w:tcW w:w="992" w:type="dxa"/>
          </w:tcPr>
          <w:p w14:paraId="62EBA204" w14:textId="690AC9B0" w:rsidR="002F294A" w:rsidRPr="00BC79DA" w:rsidRDefault="00314503" w:rsidP="009148AE">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w:t>
            </w:r>
          </w:p>
        </w:tc>
        <w:tc>
          <w:tcPr>
            <w:tcW w:w="1133" w:type="dxa"/>
          </w:tcPr>
          <w:p w14:paraId="04B3613A" w14:textId="32DF7CE7"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w:t>
            </w:r>
          </w:p>
        </w:tc>
        <w:tc>
          <w:tcPr>
            <w:tcW w:w="843" w:type="dxa"/>
          </w:tcPr>
          <w:p w14:paraId="70A5A584" w14:textId="7BE291F7"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w:t>
            </w:r>
          </w:p>
        </w:tc>
        <w:tc>
          <w:tcPr>
            <w:tcW w:w="987" w:type="dxa"/>
          </w:tcPr>
          <w:p w14:paraId="1DCBA2AE" w14:textId="190BF5F7"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14,1</w:t>
            </w:r>
          </w:p>
        </w:tc>
        <w:tc>
          <w:tcPr>
            <w:tcW w:w="989" w:type="dxa"/>
          </w:tcPr>
          <w:p w14:paraId="282CAC14" w14:textId="5E937007"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14,2</w:t>
            </w:r>
          </w:p>
        </w:tc>
        <w:tc>
          <w:tcPr>
            <w:tcW w:w="984" w:type="dxa"/>
          </w:tcPr>
          <w:p w14:paraId="54D23DF3" w14:textId="7414D70D"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14,3</w:t>
            </w:r>
          </w:p>
        </w:tc>
        <w:tc>
          <w:tcPr>
            <w:tcW w:w="876" w:type="dxa"/>
          </w:tcPr>
          <w:p w14:paraId="209F8672" w14:textId="5B7DE192" w:rsidR="002F294A" w:rsidRPr="00BC79DA"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14,4</w:t>
            </w:r>
          </w:p>
        </w:tc>
      </w:tr>
      <w:tr w:rsidR="00BC79DA" w:rsidRPr="00BC79DA" w14:paraId="39A1278C" w14:textId="77777777" w:rsidTr="000526F6">
        <w:tc>
          <w:tcPr>
            <w:tcW w:w="1589" w:type="dxa"/>
          </w:tcPr>
          <w:p w14:paraId="3EEA2E79" w14:textId="49634642"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proofErr w:type="spellStart"/>
            <w:r w:rsidRPr="00BC79DA">
              <w:rPr>
                <w:rFonts w:ascii="Times New Roman" w:eastAsiaTheme="minorEastAsia" w:hAnsi="Times New Roman" w:cs="Times New Roman"/>
                <w:color w:val="000000" w:themeColor="text1"/>
                <w:sz w:val="24"/>
                <w:szCs w:val="24"/>
                <w:lang w:val="en-US"/>
              </w:rPr>
              <w:t>U</w:t>
            </w:r>
            <w:r w:rsidR="00314503">
              <w:rPr>
                <w:rFonts w:ascii="Times New Roman" w:eastAsiaTheme="minorEastAsia" w:hAnsi="Times New Roman" w:cs="Times New Roman"/>
                <w:color w:val="000000" w:themeColor="text1"/>
                <w:sz w:val="24"/>
                <w:szCs w:val="24"/>
                <w:lang w:val="en-US"/>
              </w:rPr>
              <w:t>x</w:t>
            </w:r>
            <w:proofErr w:type="spellEnd"/>
            <w:r w:rsidRPr="00BC79DA">
              <w:rPr>
                <w:rFonts w:ascii="Times New Roman" w:eastAsiaTheme="minorEastAsia" w:hAnsi="Times New Roman" w:cs="Times New Roman"/>
                <w:color w:val="000000" w:themeColor="text1"/>
                <w:sz w:val="24"/>
                <w:szCs w:val="24"/>
                <w:lang w:val="en-US"/>
              </w:rPr>
              <w:t>=V</w:t>
            </w:r>
            <w:r w:rsidR="00DD398B" w:rsidRPr="00DD398B">
              <w:rPr>
                <w:rFonts w:ascii="Times New Roman" w:eastAsiaTheme="minorEastAsia" w:hAnsi="Times New Roman" w:cs="Times New Roman"/>
                <w:color w:val="000000" w:themeColor="text1"/>
                <w:sz w:val="24"/>
                <w:szCs w:val="24"/>
                <w:vertAlign w:val="subscript"/>
              </w:rPr>
              <w:t>1</w:t>
            </w:r>
            <w:r w:rsidRPr="00BC79DA">
              <w:rPr>
                <w:rFonts w:ascii="Times New Roman" w:eastAsiaTheme="minorEastAsia" w:hAnsi="Times New Roman" w:cs="Times New Roman"/>
                <w:color w:val="000000" w:themeColor="text1"/>
                <w:sz w:val="24"/>
                <w:szCs w:val="24"/>
                <w:vertAlign w:val="subscript"/>
                <w:lang w:val="en-US"/>
              </w:rPr>
              <w:t>0</w:t>
            </w:r>
            <w:r w:rsidRPr="00BC79DA">
              <w:rPr>
                <w:rFonts w:ascii="Times New Roman" w:eastAsiaTheme="minorEastAsia" w:hAnsi="Times New Roman" w:cs="Times New Roman"/>
                <w:color w:val="000000" w:themeColor="text1"/>
                <w:sz w:val="24"/>
                <w:szCs w:val="24"/>
                <w:lang w:val="en-US"/>
              </w:rPr>
              <w:t>-V</w:t>
            </w:r>
            <w:r w:rsidR="00DD398B">
              <w:rPr>
                <w:rFonts w:ascii="Times New Roman" w:eastAsiaTheme="minorEastAsia" w:hAnsi="Times New Roman" w:cs="Times New Roman"/>
                <w:color w:val="000000" w:themeColor="text1"/>
                <w:sz w:val="24"/>
                <w:szCs w:val="24"/>
                <w:vertAlign w:val="subscript"/>
              </w:rPr>
              <w:t>1</w:t>
            </w:r>
            <w:r w:rsidR="0035243D">
              <w:rPr>
                <w:rFonts w:ascii="Times New Roman" w:eastAsiaTheme="minorEastAsia" w:hAnsi="Times New Roman" w:cs="Times New Roman"/>
                <w:color w:val="000000" w:themeColor="text1"/>
                <w:sz w:val="24"/>
                <w:szCs w:val="24"/>
              </w:rPr>
              <w:t>, В</w:t>
            </w:r>
          </w:p>
        </w:tc>
        <w:tc>
          <w:tcPr>
            <w:tcW w:w="850" w:type="dxa"/>
          </w:tcPr>
          <w:p w14:paraId="3905B1B9" w14:textId="43A478DC"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51" w:type="dxa"/>
          </w:tcPr>
          <w:p w14:paraId="2A7FD0EA" w14:textId="6167E2EC"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0,1</w:t>
            </w:r>
          </w:p>
        </w:tc>
        <w:tc>
          <w:tcPr>
            <w:tcW w:w="992" w:type="dxa"/>
          </w:tcPr>
          <w:p w14:paraId="047E5829" w14:textId="28A3E1B3"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1133" w:type="dxa"/>
          </w:tcPr>
          <w:p w14:paraId="7E08C461" w14:textId="32166898"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43" w:type="dxa"/>
          </w:tcPr>
          <w:p w14:paraId="3162B2E0" w14:textId="20B75D85"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7" w:type="dxa"/>
          </w:tcPr>
          <w:p w14:paraId="32751C1C" w14:textId="7DE3D2C7"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-0,1</w:t>
            </w:r>
          </w:p>
        </w:tc>
        <w:tc>
          <w:tcPr>
            <w:tcW w:w="989" w:type="dxa"/>
          </w:tcPr>
          <w:p w14:paraId="51C424C1" w14:textId="10FD97A9"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-0,2</w:t>
            </w:r>
          </w:p>
        </w:tc>
        <w:tc>
          <w:tcPr>
            <w:tcW w:w="984" w:type="dxa"/>
          </w:tcPr>
          <w:p w14:paraId="6CC2DDFF" w14:textId="1EAB0EB1"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-0,3</w:t>
            </w:r>
          </w:p>
        </w:tc>
        <w:tc>
          <w:tcPr>
            <w:tcW w:w="876" w:type="dxa"/>
          </w:tcPr>
          <w:p w14:paraId="0ACB7055" w14:textId="5C3196C3"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-0,4</w:t>
            </w:r>
          </w:p>
        </w:tc>
      </w:tr>
      <w:tr w:rsidR="00BC79DA" w:rsidRPr="00BC79DA" w14:paraId="36813209" w14:textId="77777777" w:rsidTr="000526F6">
        <w:trPr>
          <w:trHeight w:val="218"/>
        </w:trPr>
        <w:tc>
          <w:tcPr>
            <w:tcW w:w="1589" w:type="dxa"/>
          </w:tcPr>
          <w:p w14:paraId="76770850" w14:textId="26FCC30E" w:rsidR="002F294A" w:rsidRPr="00BC79DA" w:rsidRDefault="002F294A" w:rsidP="00BC79DA">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proofErr w:type="spellStart"/>
            <w:r w:rsidRPr="00BC79DA">
              <w:rPr>
                <w:rFonts w:ascii="Times New Roman" w:eastAsiaTheme="minorEastAsia" w:hAnsi="Times New Roman" w:cs="Times New Roman"/>
                <w:color w:val="000000" w:themeColor="text1"/>
                <w:sz w:val="24"/>
                <w:szCs w:val="24"/>
                <w:lang w:val="en-US"/>
              </w:rPr>
              <w:t>U</w:t>
            </w:r>
            <w:r w:rsidR="00314503">
              <w:rPr>
                <w:rFonts w:ascii="Times New Roman" w:eastAsiaTheme="minorEastAsia" w:hAnsi="Times New Roman" w:cs="Times New Roman"/>
                <w:color w:val="000000" w:themeColor="text1"/>
                <w:sz w:val="24"/>
                <w:szCs w:val="24"/>
                <w:lang w:val="en-US"/>
              </w:rPr>
              <w:t>x</w:t>
            </w:r>
            <w:proofErr w:type="spellEnd"/>
            <w:r w:rsidRPr="00BC79DA">
              <w:rPr>
                <w:rFonts w:ascii="Times New Roman" w:eastAsiaTheme="minorEastAsia" w:hAnsi="Times New Roman" w:cs="Times New Roman"/>
                <w:color w:val="000000" w:themeColor="text1"/>
                <w:sz w:val="24"/>
                <w:szCs w:val="24"/>
                <w:lang w:val="en-US"/>
              </w:rPr>
              <w:t>/U</w:t>
            </w:r>
            <w:r w:rsidRPr="00BC79DA">
              <w:rPr>
                <w:rFonts w:ascii="Times New Roman" w:eastAsiaTheme="minorEastAsia" w:hAnsi="Times New Roman" w:cs="Times New Roman"/>
                <w:color w:val="000000" w:themeColor="text1"/>
                <w:sz w:val="24"/>
                <w:szCs w:val="24"/>
                <w:vertAlign w:val="subscript"/>
              </w:rPr>
              <w:t>П</w:t>
            </w:r>
          </w:p>
        </w:tc>
        <w:tc>
          <w:tcPr>
            <w:tcW w:w="850" w:type="dxa"/>
          </w:tcPr>
          <w:p w14:paraId="4F86D8D3" w14:textId="7571A20F"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51" w:type="dxa"/>
          </w:tcPr>
          <w:p w14:paraId="033908EC" w14:textId="1EAF5063"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0,025</w:t>
            </w:r>
          </w:p>
        </w:tc>
        <w:tc>
          <w:tcPr>
            <w:tcW w:w="992" w:type="dxa"/>
          </w:tcPr>
          <w:p w14:paraId="3E17F949" w14:textId="46ABAD12"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1133" w:type="dxa"/>
          </w:tcPr>
          <w:p w14:paraId="38C33E2A" w14:textId="431B73D7"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43" w:type="dxa"/>
          </w:tcPr>
          <w:p w14:paraId="3534972B" w14:textId="0F37D2F4"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7" w:type="dxa"/>
          </w:tcPr>
          <w:p w14:paraId="3D981228" w14:textId="23161BBA"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-0,025</w:t>
            </w:r>
          </w:p>
        </w:tc>
        <w:tc>
          <w:tcPr>
            <w:tcW w:w="989" w:type="dxa"/>
          </w:tcPr>
          <w:p w14:paraId="0DFD5197" w14:textId="317B80BF" w:rsidR="002F294A" w:rsidRPr="00314503" w:rsidRDefault="00314503" w:rsidP="00314503">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-0,05</w:t>
            </w:r>
          </w:p>
        </w:tc>
        <w:tc>
          <w:tcPr>
            <w:tcW w:w="984" w:type="dxa"/>
          </w:tcPr>
          <w:p w14:paraId="4A2FC527" w14:textId="120A1434"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-0,075</w:t>
            </w:r>
          </w:p>
        </w:tc>
        <w:tc>
          <w:tcPr>
            <w:tcW w:w="876" w:type="dxa"/>
          </w:tcPr>
          <w:p w14:paraId="25AB44F5" w14:textId="78981302" w:rsidR="002F294A" w:rsidRPr="00314503" w:rsidRDefault="00314503" w:rsidP="00BC79DA">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-0,1</w:t>
            </w:r>
          </w:p>
        </w:tc>
      </w:tr>
    </w:tbl>
    <w:p w14:paraId="128C1D8E" w14:textId="77777777" w:rsidR="0019108B" w:rsidRDefault="0019108B" w:rsidP="00BC79DA">
      <w:pPr>
        <w:spacing w:after="0" w:line="240" w:lineRule="auto"/>
        <w:jc w:val="center"/>
        <w:rPr>
          <w:rFonts w:ascii="Times New Roman" w:eastAsiaTheme="minorEastAsia" w:hAnsi="Times New Roman" w:cs="Times New Roman"/>
          <w:b/>
          <w:bCs/>
          <w:color w:val="000000" w:themeColor="text1"/>
          <w:sz w:val="24"/>
          <w:szCs w:val="24"/>
        </w:rPr>
      </w:pPr>
    </w:p>
    <w:p w14:paraId="427428C2" w14:textId="4BE6A758" w:rsidR="00A04AF9" w:rsidRPr="0035243D" w:rsidRDefault="0035243D" w:rsidP="0035243D">
      <w:pPr>
        <w:spacing w:after="0" w:line="240" w:lineRule="auto"/>
        <w:rPr>
          <w:rFonts w:ascii="Times New Roman" w:eastAsiaTheme="minorEastAsia" w:hAnsi="Times New Roman" w:cs="Times New Roman"/>
          <w:bCs/>
          <w:color w:val="000000" w:themeColor="text1"/>
          <w:sz w:val="24"/>
          <w:szCs w:val="24"/>
        </w:rPr>
      </w:pPr>
      <w:r w:rsidRPr="0035243D">
        <w:rPr>
          <w:rFonts w:ascii="Times New Roman" w:eastAsiaTheme="minorEastAsia" w:hAnsi="Times New Roman" w:cs="Times New Roman"/>
          <w:bCs/>
          <w:noProof/>
          <w:color w:val="000000" w:themeColor="text1"/>
          <w:sz w:val="24"/>
          <w:szCs w:val="24"/>
          <w:lang w:eastAsia="ru-RU"/>
        </w:rPr>
        <w:t xml:space="preserve">Построить </w:t>
      </w:r>
      <w:r w:rsidR="00544EE2" w:rsidRPr="0035243D">
        <w:rPr>
          <w:rFonts w:ascii="Times New Roman" w:eastAsiaTheme="minorEastAsia" w:hAnsi="Times New Roman" w:cs="Times New Roman"/>
          <w:bCs/>
          <w:noProof/>
          <w:color w:val="000000" w:themeColor="text1"/>
          <w:sz w:val="24"/>
          <w:szCs w:val="24"/>
          <w:lang w:eastAsia="ru-RU"/>
        </w:rPr>
        <w:t>график</w:t>
      </w:r>
      <w:r w:rsidRPr="0035243D">
        <w:rPr>
          <w:rFonts w:ascii="Times New Roman" w:eastAsiaTheme="minorEastAsia" w:hAnsi="Times New Roman" w:cs="Times New Roman"/>
          <w:bCs/>
          <w:noProof/>
          <w:color w:val="000000" w:themeColor="text1"/>
          <w:sz w:val="24"/>
          <w:szCs w:val="24"/>
          <w:lang w:eastAsia="ru-RU"/>
        </w:rPr>
        <w:t xml:space="preserve"> </w:t>
      </w:r>
      <m:oMath>
        <m:r>
          <w:rPr>
            <w:rFonts w:ascii="Cambria Math" w:eastAsiaTheme="minorEastAsia" w:hAnsi="Cambria Math" w:cs="Times New Roman"/>
            <w:szCs w:val="24"/>
          </w:rPr>
          <m:t xml:space="preserve"> ∆</m:t>
        </m:r>
        <m:r>
          <w:rPr>
            <w:rFonts w:ascii="Cambria Math" w:eastAsiaTheme="minorEastAsia" w:hAnsi="Cambria Math" w:cs="Times New Roman"/>
            <w:szCs w:val="24"/>
            <w:lang w:val="en-US"/>
          </w:rPr>
          <m:t>X</m:t>
        </m:r>
        <m:r>
          <w:rPr>
            <w:rFonts w:ascii="Cambria Math" w:eastAsiaTheme="minorEastAsia" w:hAnsi="Cambria Math" w:cs="Times New Roman"/>
            <w:szCs w:val="24"/>
          </w:rPr>
          <m:t>=f(∆</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X</m:t>
            </m:r>
          </m:sub>
        </m:sSub>
        <m:r>
          <w:rPr>
            <w:rFonts w:ascii="Cambria Math" w:eastAsiaTheme="minorEastAsia" w:hAnsi="Cambria Math" w:cs="Times New Roman"/>
            <w:szCs w:val="24"/>
          </w:rPr>
          <m:t>)</m:t>
        </m:r>
      </m:oMath>
    </w:p>
    <w:p w14:paraId="0898DAF9" w14:textId="6AAEA84B" w:rsidR="002A4553" w:rsidRPr="00F56B54" w:rsidRDefault="002A4553" w:rsidP="00036DC9">
      <w:pPr>
        <w:spacing w:after="0" w:line="240" w:lineRule="auto"/>
        <w:jc w:val="center"/>
        <w:rPr>
          <w:rFonts w:ascii="Times New Roman" w:eastAsiaTheme="minorEastAsia" w:hAnsi="Times New Roman" w:cs="Times New Roman"/>
          <w:b/>
          <w:bCs/>
          <w:color w:val="000000" w:themeColor="text1"/>
          <w:sz w:val="24"/>
          <w:szCs w:val="24"/>
          <w:lang w:val="en-US"/>
        </w:rPr>
      </w:pPr>
    </w:p>
    <w:p w14:paraId="6D36078B" w14:textId="31D081E9" w:rsidR="00314503" w:rsidRPr="00314503" w:rsidRDefault="00314503" w:rsidP="00314503">
      <w:pPr>
        <w:tabs>
          <w:tab w:val="left" w:pos="1260"/>
          <w:tab w:val="left" w:pos="5640"/>
        </w:tabs>
        <w:spacing w:after="0" w:line="240" w:lineRule="auto"/>
        <w:jc w:val="center"/>
        <w:rPr>
          <w:rFonts w:ascii="Times New Roman" w:eastAsiaTheme="minorEastAsia" w:hAnsi="Times New Roman" w:cs="Times New Roman"/>
          <w:b/>
          <w:color w:val="000000" w:themeColor="text1"/>
          <w:sz w:val="24"/>
          <w:szCs w:val="24"/>
        </w:rPr>
      </w:pPr>
      <w:r w:rsidRPr="00BC79DA">
        <w:rPr>
          <w:rFonts w:ascii="Times New Roman" w:eastAsiaTheme="minorEastAsia" w:hAnsi="Times New Roman" w:cs="Times New Roman"/>
          <w:b/>
          <w:color w:val="000000" w:themeColor="text1"/>
          <w:sz w:val="24"/>
          <w:szCs w:val="24"/>
        </w:rPr>
        <w:t>Определение зависимости ∆</w:t>
      </w:r>
      <w:r>
        <w:rPr>
          <w:rFonts w:ascii="Times New Roman" w:eastAsiaTheme="minorEastAsia" w:hAnsi="Times New Roman" w:cs="Times New Roman"/>
          <w:b/>
          <w:color w:val="000000" w:themeColor="text1"/>
          <w:sz w:val="24"/>
          <w:szCs w:val="24"/>
          <w:lang w:val="en-US"/>
        </w:rPr>
        <w:t>Y</w:t>
      </w:r>
      <w:r w:rsidRPr="00BC79DA">
        <w:rPr>
          <w:rFonts w:ascii="Times New Roman" w:eastAsiaTheme="minorEastAsia" w:hAnsi="Times New Roman" w:cs="Times New Roman"/>
          <w:b/>
          <w:color w:val="000000" w:themeColor="text1"/>
          <w:sz w:val="24"/>
          <w:szCs w:val="24"/>
        </w:rPr>
        <w:t>=</w:t>
      </w:r>
      <w:r w:rsidRPr="00BC79DA">
        <w:rPr>
          <w:rFonts w:ascii="Times New Roman" w:eastAsiaTheme="minorEastAsia" w:hAnsi="Times New Roman" w:cs="Times New Roman"/>
          <w:b/>
          <w:color w:val="000000" w:themeColor="text1"/>
          <w:sz w:val="24"/>
          <w:szCs w:val="24"/>
          <w:lang w:val="en-US"/>
        </w:rPr>
        <w:t>f</w:t>
      </w:r>
      <w:r w:rsidRPr="00BC79DA">
        <w:rPr>
          <w:rFonts w:ascii="Times New Roman" w:eastAsiaTheme="minorEastAsia" w:hAnsi="Times New Roman" w:cs="Times New Roman"/>
          <w:b/>
          <w:color w:val="000000" w:themeColor="text1"/>
          <w:sz w:val="24"/>
          <w:szCs w:val="24"/>
        </w:rPr>
        <w:t>(</w:t>
      </w:r>
      <w:r w:rsidRPr="00BC79DA">
        <w:rPr>
          <w:rFonts w:ascii="Times New Roman" w:eastAsiaTheme="minorEastAsia" w:hAnsi="Times New Roman" w:cs="Times New Roman"/>
          <w:b/>
          <w:color w:val="000000" w:themeColor="text1"/>
          <w:sz w:val="24"/>
          <w:szCs w:val="24"/>
          <w:lang w:val="en-US"/>
        </w:rPr>
        <w:t>U</w:t>
      </w:r>
      <w:r>
        <w:rPr>
          <w:rFonts w:ascii="Times New Roman" w:eastAsiaTheme="minorEastAsia" w:hAnsi="Times New Roman" w:cs="Times New Roman"/>
          <w:b/>
          <w:color w:val="000000" w:themeColor="text1"/>
          <w:sz w:val="24"/>
          <w:szCs w:val="24"/>
          <w:vertAlign w:val="subscript"/>
          <w:lang w:val="en-US"/>
        </w:rPr>
        <w:t>Y</w:t>
      </w:r>
      <w:r w:rsidRPr="00314503">
        <w:rPr>
          <w:rFonts w:ascii="Times New Roman" w:eastAsiaTheme="minorEastAsia" w:hAnsi="Times New Roman" w:cs="Times New Roman"/>
          <w:b/>
          <w:color w:val="000000" w:themeColor="text1"/>
          <w:sz w:val="24"/>
          <w:szCs w:val="24"/>
        </w:rPr>
        <w:t>)</w:t>
      </w:r>
    </w:p>
    <w:p w14:paraId="4CCC5835" w14:textId="77777777" w:rsidR="00314503" w:rsidRPr="00034E17" w:rsidRDefault="00314503" w:rsidP="00314503">
      <w:pPr>
        <w:tabs>
          <w:tab w:val="left" w:pos="1260"/>
          <w:tab w:val="left" w:pos="5640"/>
        </w:tabs>
        <w:spacing w:after="0" w:line="240" w:lineRule="auto"/>
        <w:jc w:val="center"/>
        <w:rPr>
          <w:rFonts w:ascii="Times New Roman" w:eastAsiaTheme="minorEastAsia" w:hAnsi="Times New Roman" w:cs="Times New Roman"/>
          <w:b/>
          <w:color w:val="000000" w:themeColor="text1"/>
          <w:sz w:val="24"/>
          <w:szCs w:val="24"/>
        </w:rPr>
      </w:pPr>
    </w:p>
    <w:p w14:paraId="5660B4B5" w14:textId="4E77119A" w:rsidR="00314503" w:rsidRPr="00BC79DA" w:rsidRDefault="00314503" w:rsidP="00314503">
      <w:pPr>
        <w:tabs>
          <w:tab w:val="left" w:pos="1260"/>
          <w:tab w:val="left" w:pos="5640"/>
        </w:tabs>
        <w:spacing w:after="0" w:line="240" w:lineRule="auto"/>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 xml:space="preserve">Начальные показания вольтметра </w:t>
      </w:r>
      <w:r w:rsidRPr="00BC79DA">
        <w:rPr>
          <w:rFonts w:ascii="Times New Roman" w:eastAsiaTheme="minorEastAsia" w:hAnsi="Times New Roman" w:cs="Times New Roman"/>
          <w:color w:val="000000" w:themeColor="text1"/>
          <w:sz w:val="24"/>
          <w:szCs w:val="24"/>
          <w:lang w:val="en-US"/>
        </w:rPr>
        <w:t>V</w:t>
      </w:r>
      <w:r w:rsidRPr="00BC79DA">
        <w:rPr>
          <w:rFonts w:ascii="Times New Roman" w:eastAsiaTheme="minorEastAsia" w:hAnsi="Times New Roman" w:cs="Times New Roman"/>
          <w:color w:val="000000" w:themeColor="text1"/>
          <w:sz w:val="24"/>
          <w:szCs w:val="24"/>
          <w:vertAlign w:val="subscript"/>
        </w:rPr>
        <w:t>20</w:t>
      </w:r>
      <w:r w:rsidRPr="00BC79DA">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 xml:space="preserve"> </w:t>
      </w:r>
      <w:r w:rsidRPr="00DD398B">
        <w:rPr>
          <w:rFonts w:ascii="Times New Roman" w:eastAsiaTheme="minorEastAsia" w:hAnsi="Times New Roman" w:cs="Times New Roman"/>
          <w:color w:val="000000" w:themeColor="text1"/>
          <w:sz w:val="24"/>
          <w:szCs w:val="24"/>
        </w:rPr>
        <w:t>4,81</w:t>
      </w:r>
      <w:r w:rsidRPr="00BC79DA">
        <w:rPr>
          <w:rFonts w:ascii="Times New Roman" w:eastAsiaTheme="minorEastAsia" w:hAnsi="Times New Roman" w:cs="Times New Roman"/>
          <w:color w:val="000000" w:themeColor="text1"/>
          <w:sz w:val="24"/>
          <w:szCs w:val="24"/>
        </w:rPr>
        <w:t xml:space="preserve"> В</w:t>
      </w:r>
    </w:p>
    <w:p w14:paraId="57015A38" w14:textId="77777777" w:rsidR="00314503" w:rsidRPr="00BC79DA" w:rsidRDefault="00314503" w:rsidP="00314503">
      <w:pPr>
        <w:tabs>
          <w:tab w:val="left" w:pos="1260"/>
          <w:tab w:val="left" w:pos="5640"/>
        </w:tabs>
        <w:spacing w:after="0" w:line="240" w:lineRule="auto"/>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 xml:space="preserve">Напряжение питания </w:t>
      </w:r>
      <w:r w:rsidRPr="00BC79DA">
        <w:rPr>
          <w:rFonts w:ascii="Times New Roman" w:eastAsiaTheme="minorEastAsia" w:hAnsi="Times New Roman" w:cs="Times New Roman"/>
          <w:color w:val="000000" w:themeColor="text1"/>
          <w:sz w:val="24"/>
          <w:szCs w:val="24"/>
          <w:lang w:val="en-US"/>
        </w:rPr>
        <w:t>U</w:t>
      </w:r>
      <w:r w:rsidRPr="00BC79DA">
        <w:rPr>
          <w:rFonts w:ascii="Times New Roman" w:eastAsiaTheme="minorEastAsia" w:hAnsi="Times New Roman" w:cs="Times New Roman"/>
          <w:color w:val="000000" w:themeColor="text1"/>
          <w:sz w:val="24"/>
          <w:szCs w:val="24"/>
          <w:vertAlign w:val="subscript"/>
        </w:rPr>
        <w:t>П</w:t>
      </w:r>
      <w:r w:rsidRPr="00BC79DA">
        <w:rPr>
          <w:rFonts w:ascii="Times New Roman" w:eastAsiaTheme="minorEastAsia" w:hAnsi="Times New Roman" w:cs="Times New Roman"/>
          <w:color w:val="000000" w:themeColor="text1"/>
          <w:sz w:val="24"/>
          <w:szCs w:val="24"/>
        </w:rPr>
        <w:t xml:space="preserve"> = 4 В</w:t>
      </w:r>
    </w:p>
    <w:tbl>
      <w:tblPr>
        <w:tblStyle w:val="a5"/>
        <w:tblW w:w="10094" w:type="dxa"/>
        <w:tblInd w:w="-176" w:type="dxa"/>
        <w:tblLook w:val="04A0" w:firstRow="1" w:lastRow="0" w:firstColumn="1" w:lastColumn="0" w:noHBand="0" w:noVBand="1"/>
      </w:tblPr>
      <w:tblGrid>
        <w:gridCol w:w="1589"/>
        <w:gridCol w:w="850"/>
        <w:gridCol w:w="851"/>
        <w:gridCol w:w="992"/>
        <w:gridCol w:w="1133"/>
        <w:gridCol w:w="843"/>
        <w:gridCol w:w="987"/>
        <w:gridCol w:w="989"/>
        <w:gridCol w:w="984"/>
        <w:gridCol w:w="876"/>
      </w:tblGrid>
      <w:tr w:rsidR="00314503" w:rsidRPr="00BC79DA" w14:paraId="678676E9" w14:textId="77777777" w:rsidTr="00922038">
        <w:tc>
          <w:tcPr>
            <w:tcW w:w="1589" w:type="dxa"/>
          </w:tcPr>
          <w:p w14:paraId="69EF07B5" w14:textId="7588B074"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lang w:val="en-US"/>
              </w:rPr>
              <w:t>Y</w:t>
            </w:r>
            <w:r w:rsidRPr="00BC79DA">
              <w:rPr>
                <w:rFonts w:ascii="Times New Roman" w:eastAsiaTheme="minorEastAsia" w:hAnsi="Times New Roman" w:cs="Times New Roman"/>
                <w:color w:val="000000" w:themeColor="text1"/>
                <w:sz w:val="24"/>
                <w:szCs w:val="24"/>
                <w:lang w:val="en-US"/>
              </w:rPr>
              <w:t>=</w:t>
            </w:r>
            <w:r>
              <w:rPr>
                <w:rFonts w:ascii="Times New Roman" w:eastAsiaTheme="minorEastAsia" w:hAnsi="Times New Roman" w:cs="Times New Roman"/>
                <w:color w:val="000000" w:themeColor="text1"/>
                <w:sz w:val="24"/>
                <w:szCs w:val="24"/>
                <w:lang w:val="en-US"/>
              </w:rPr>
              <w:t>Y</w:t>
            </w:r>
            <w:r w:rsidRPr="00BC79DA">
              <w:rPr>
                <w:rFonts w:ascii="Times New Roman" w:eastAsiaTheme="minorEastAsia" w:hAnsi="Times New Roman" w:cs="Times New Roman"/>
                <w:color w:val="000000" w:themeColor="text1"/>
                <w:sz w:val="24"/>
                <w:szCs w:val="24"/>
                <w:vertAlign w:val="subscript"/>
                <w:lang w:val="en-US"/>
              </w:rPr>
              <w:t>0</w:t>
            </w:r>
            <w:r w:rsidRPr="00BC79DA">
              <w:rPr>
                <w:rFonts w:ascii="Times New Roman" w:eastAsiaTheme="minorEastAsia" w:hAnsi="Times New Roman" w:cs="Times New Roman"/>
                <w:color w:val="000000" w:themeColor="text1"/>
                <w:sz w:val="24"/>
                <w:szCs w:val="24"/>
                <w:lang w:val="en-US"/>
              </w:rPr>
              <w:t>-</w:t>
            </w:r>
            <w:r>
              <w:rPr>
                <w:rFonts w:ascii="Times New Roman" w:eastAsiaTheme="minorEastAsia" w:hAnsi="Times New Roman" w:cs="Times New Roman"/>
                <w:color w:val="000000" w:themeColor="text1"/>
                <w:sz w:val="24"/>
                <w:szCs w:val="24"/>
                <w:lang w:val="en-US"/>
              </w:rPr>
              <w:t>Y</w:t>
            </w:r>
            <w:r w:rsidRPr="00BC79DA">
              <w:rPr>
                <w:rFonts w:ascii="Times New Roman" w:eastAsiaTheme="minorEastAsia" w:hAnsi="Times New Roman" w:cs="Times New Roman"/>
                <w:color w:val="000000" w:themeColor="text1"/>
                <w:sz w:val="24"/>
                <w:szCs w:val="24"/>
              </w:rPr>
              <w:t>, м</w:t>
            </w:r>
            <w:r>
              <w:rPr>
                <w:rFonts w:ascii="Times New Roman" w:eastAsiaTheme="minorEastAsia" w:hAnsi="Times New Roman" w:cs="Times New Roman"/>
                <w:color w:val="000000" w:themeColor="text1"/>
                <w:sz w:val="24"/>
                <w:szCs w:val="24"/>
              </w:rPr>
              <w:t>к</w:t>
            </w:r>
            <w:r w:rsidRPr="00BC79DA">
              <w:rPr>
                <w:rFonts w:ascii="Times New Roman" w:eastAsiaTheme="minorEastAsia" w:hAnsi="Times New Roman" w:cs="Times New Roman"/>
                <w:color w:val="000000" w:themeColor="text1"/>
                <w:sz w:val="24"/>
                <w:szCs w:val="24"/>
              </w:rPr>
              <w:t>м</w:t>
            </w:r>
          </w:p>
        </w:tc>
        <w:tc>
          <w:tcPr>
            <w:tcW w:w="850" w:type="dxa"/>
          </w:tcPr>
          <w:p w14:paraId="1207A424"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-20</w:t>
            </w:r>
          </w:p>
        </w:tc>
        <w:tc>
          <w:tcPr>
            <w:tcW w:w="851" w:type="dxa"/>
          </w:tcPr>
          <w:p w14:paraId="4A30B672"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-15</w:t>
            </w:r>
          </w:p>
        </w:tc>
        <w:tc>
          <w:tcPr>
            <w:tcW w:w="992" w:type="dxa"/>
          </w:tcPr>
          <w:p w14:paraId="49D40430"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-10</w:t>
            </w:r>
          </w:p>
        </w:tc>
        <w:tc>
          <w:tcPr>
            <w:tcW w:w="1133" w:type="dxa"/>
          </w:tcPr>
          <w:p w14:paraId="65B177EE"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-5</w:t>
            </w:r>
          </w:p>
        </w:tc>
        <w:tc>
          <w:tcPr>
            <w:tcW w:w="843" w:type="dxa"/>
          </w:tcPr>
          <w:p w14:paraId="6452E523"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0</w:t>
            </w:r>
          </w:p>
        </w:tc>
        <w:tc>
          <w:tcPr>
            <w:tcW w:w="987" w:type="dxa"/>
          </w:tcPr>
          <w:p w14:paraId="5B2D5D55"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+5</w:t>
            </w:r>
          </w:p>
        </w:tc>
        <w:tc>
          <w:tcPr>
            <w:tcW w:w="989" w:type="dxa"/>
          </w:tcPr>
          <w:p w14:paraId="76627C1D"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+10</w:t>
            </w:r>
          </w:p>
        </w:tc>
        <w:tc>
          <w:tcPr>
            <w:tcW w:w="984" w:type="dxa"/>
          </w:tcPr>
          <w:p w14:paraId="3B405680"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+15</w:t>
            </w:r>
          </w:p>
        </w:tc>
        <w:tc>
          <w:tcPr>
            <w:tcW w:w="876" w:type="dxa"/>
          </w:tcPr>
          <w:p w14:paraId="2E4350FB"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+20</w:t>
            </w:r>
          </w:p>
        </w:tc>
      </w:tr>
      <w:tr w:rsidR="00314503" w:rsidRPr="00BC79DA" w14:paraId="51985E01" w14:textId="77777777" w:rsidTr="00922038">
        <w:tc>
          <w:tcPr>
            <w:tcW w:w="1589" w:type="dxa"/>
          </w:tcPr>
          <w:p w14:paraId="2C8CBEA8" w14:textId="77777777"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lang w:val="en-US"/>
              </w:rPr>
              <w:t>V</w:t>
            </w:r>
            <w:r w:rsidRPr="00BC79DA">
              <w:rPr>
                <w:rFonts w:ascii="Times New Roman" w:eastAsiaTheme="minorEastAsia" w:hAnsi="Times New Roman" w:cs="Times New Roman"/>
                <w:color w:val="000000" w:themeColor="text1"/>
                <w:sz w:val="24"/>
                <w:szCs w:val="24"/>
                <w:vertAlign w:val="subscript"/>
                <w:lang w:val="en-US"/>
              </w:rPr>
              <w:t>2</w:t>
            </w:r>
            <w:r w:rsidRPr="00BC79DA">
              <w:rPr>
                <w:rFonts w:ascii="Times New Roman" w:eastAsiaTheme="minorEastAsia" w:hAnsi="Times New Roman" w:cs="Times New Roman"/>
                <w:color w:val="000000" w:themeColor="text1"/>
                <w:sz w:val="24"/>
                <w:szCs w:val="24"/>
              </w:rPr>
              <w:t>, В</w:t>
            </w:r>
          </w:p>
        </w:tc>
        <w:tc>
          <w:tcPr>
            <w:tcW w:w="850" w:type="dxa"/>
          </w:tcPr>
          <w:p w14:paraId="2E7B1018" w14:textId="572A3DE0"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4,7</w:t>
            </w:r>
          </w:p>
        </w:tc>
        <w:tc>
          <w:tcPr>
            <w:tcW w:w="851" w:type="dxa"/>
          </w:tcPr>
          <w:p w14:paraId="4225331F" w14:textId="657CB767"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4,74</w:t>
            </w:r>
          </w:p>
        </w:tc>
        <w:tc>
          <w:tcPr>
            <w:tcW w:w="992" w:type="dxa"/>
          </w:tcPr>
          <w:p w14:paraId="28271444" w14:textId="59E3D81E"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4,76</w:t>
            </w:r>
          </w:p>
        </w:tc>
        <w:tc>
          <w:tcPr>
            <w:tcW w:w="1133" w:type="dxa"/>
          </w:tcPr>
          <w:p w14:paraId="7E412CAC" w14:textId="74FD3745"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4,78</w:t>
            </w:r>
          </w:p>
        </w:tc>
        <w:tc>
          <w:tcPr>
            <w:tcW w:w="843" w:type="dxa"/>
          </w:tcPr>
          <w:p w14:paraId="255BB6A0" w14:textId="44F342FC"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4,81</w:t>
            </w:r>
          </w:p>
        </w:tc>
        <w:tc>
          <w:tcPr>
            <w:tcW w:w="987" w:type="dxa"/>
          </w:tcPr>
          <w:p w14:paraId="4A79E06E" w14:textId="02535D9B"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4,81</w:t>
            </w:r>
          </w:p>
        </w:tc>
        <w:tc>
          <w:tcPr>
            <w:tcW w:w="989" w:type="dxa"/>
          </w:tcPr>
          <w:p w14:paraId="40A3C0AA" w14:textId="2A1BD11B"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4,81</w:t>
            </w:r>
          </w:p>
        </w:tc>
        <w:tc>
          <w:tcPr>
            <w:tcW w:w="984" w:type="dxa"/>
          </w:tcPr>
          <w:p w14:paraId="65231864" w14:textId="38F2F7CB"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4,81</w:t>
            </w:r>
          </w:p>
        </w:tc>
        <w:tc>
          <w:tcPr>
            <w:tcW w:w="876" w:type="dxa"/>
          </w:tcPr>
          <w:p w14:paraId="0E6B9DFB" w14:textId="040C9490"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4,82</w:t>
            </w:r>
          </w:p>
        </w:tc>
      </w:tr>
      <w:tr w:rsidR="00314503" w:rsidRPr="00BC79DA" w14:paraId="398AF9F1" w14:textId="77777777" w:rsidTr="00922038">
        <w:tc>
          <w:tcPr>
            <w:tcW w:w="1589" w:type="dxa"/>
          </w:tcPr>
          <w:p w14:paraId="5D5B3290" w14:textId="7908F61D"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r w:rsidRPr="00BC79DA">
              <w:rPr>
                <w:rFonts w:ascii="Times New Roman" w:eastAsiaTheme="minorEastAsia" w:hAnsi="Times New Roman" w:cs="Times New Roman"/>
                <w:color w:val="000000" w:themeColor="text1"/>
                <w:sz w:val="24"/>
                <w:szCs w:val="24"/>
                <w:lang w:val="en-US"/>
              </w:rPr>
              <w:t>U</w:t>
            </w:r>
            <w:r w:rsidRPr="00314503">
              <w:rPr>
                <w:rFonts w:ascii="Times New Roman" w:eastAsiaTheme="minorEastAsia" w:hAnsi="Times New Roman" w:cs="Times New Roman"/>
                <w:color w:val="000000" w:themeColor="text1"/>
                <w:sz w:val="24"/>
                <w:szCs w:val="24"/>
                <w:vertAlign w:val="subscript"/>
                <w:lang w:val="en-US"/>
              </w:rPr>
              <w:t>Y</w:t>
            </w:r>
            <w:r w:rsidRPr="00BC79DA">
              <w:rPr>
                <w:rFonts w:ascii="Times New Roman" w:eastAsiaTheme="minorEastAsia" w:hAnsi="Times New Roman" w:cs="Times New Roman"/>
                <w:color w:val="000000" w:themeColor="text1"/>
                <w:sz w:val="24"/>
                <w:szCs w:val="24"/>
                <w:lang w:val="en-US"/>
              </w:rPr>
              <w:t>=V</w:t>
            </w:r>
            <w:r w:rsidRPr="00BC79DA">
              <w:rPr>
                <w:rFonts w:ascii="Times New Roman" w:eastAsiaTheme="minorEastAsia" w:hAnsi="Times New Roman" w:cs="Times New Roman"/>
                <w:color w:val="000000" w:themeColor="text1"/>
                <w:sz w:val="24"/>
                <w:szCs w:val="24"/>
                <w:vertAlign w:val="subscript"/>
                <w:lang w:val="en-US"/>
              </w:rPr>
              <w:t>20</w:t>
            </w:r>
            <w:r w:rsidRPr="00BC79DA">
              <w:rPr>
                <w:rFonts w:ascii="Times New Roman" w:eastAsiaTheme="minorEastAsia" w:hAnsi="Times New Roman" w:cs="Times New Roman"/>
                <w:color w:val="000000" w:themeColor="text1"/>
                <w:sz w:val="24"/>
                <w:szCs w:val="24"/>
                <w:lang w:val="en-US"/>
              </w:rPr>
              <w:t>-V</w:t>
            </w:r>
            <w:r w:rsidRPr="00BC79DA">
              <w:rPr>
                <w:rFonts w:ascii="Times New Roman" w:eastAsiaTheme="minorEastAsia" w:hAnsi="Times New Roman" w:cs="Times New Roman"/>
                <w:color w:val="000000" w:themeColor="text1"/>
                <w:sz w:val="24"/>
                <w:szCs w:val="24"/>
                <w:vertAlign w:val="subscript"/>
                <w:lang w:val="en-US"/>
              </w:rPr>
              <w:t>2</w:t>
            </w:r>
            <w:r>
              <w:rPr>
                <w:rFonts w:ascii="Times New Roman" w:eastAsiaTheme="minorEastAsia" w:hAnsi="Times New Roman" w:cs="Times New Roman"/>
                <w:color w:val="000000" w:themeColor="text1"/>
                <w:sz w:val="24"/>
                <w:szCs w:val="24"/>
              </w:rPr>
              <w:t>, В</w:t>
            </w:r>
          </w:p>
        </w:tc>
        <w:tc>
          <w:tcPr>
            <w:tcW w:w="850" w:type="dxa"/>
          </w:tcPr>
          <w:p w14:paraId="0EAFB53A" w14:textId="25D360D0"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0,11</w:t>
            </w:r>
          </w:p>
        </w:tc>
        <w:tc>
          <w:tcPr>
            <w:tcW w:w="851" w:type="dxa"/>
          </w:tcPr>
          <w:p w14:paraId="05C82FAA" w14:textId="3682F89A"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0,07</w:t>
            </w:r>
          </w:p>
        </w:tc>
        <w:tc>
          <w:tcPr>
            <w:tcW w:w="992" w:type="dxa"/>
          </w:tcPr>
          <w:p w14:paraId="6BD94C12" w14:textId="2BFE6D7C"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0,05</w:t>
            </w:r>
          </w:p>
        </w:tc>
        <w:tc>
          <w:tcPr>
            <w:tcW w:w="1133" w:type="dxa"/>
          </w:tcPr>
          <w:p w14:paraId="0A483B0A" w14:textId="0118F2D2"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0,03</w:t>
            </w:r>
          </w:p>
        </w:tc>
        <w:tc>
          <w:tcPr>
            <w:tcW w:w="843" w:type="dxa"/>
          </w:tcPr>
          <w:p w14:paraId="100DA2B6" w14:textId="48EB19A9"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7" w:type="dxa"/>
          </w:tcPr>
          <w:p w14:paraId="7627DCCE" w14:textId="7E4444A1"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9" w:type="dxa"/>
          </w:tcPr>
          <w:p w14:paraId="724ECFFB" w14:textId="1C09C555"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4" w:type="dxa"/>
          </w:tcPr>
          <w:p w14:paraId="548DC7D8" w14:textId="3DE4167C"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76" w:type="dxa"/>
          </w:tcPr>
          <w:p w14:paraId="5E388674" w14:textId="121524EC" w:rsidR="00314503" w:rsidRPr="00314503"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-0,1</w:t>
            </w:r>
          </w:p>
        </w:tc>
      </w:tr>
      <w:tr w:rsidR="00314503" w:rsidRPr="00BC79DA" w14:paraId="682C7E34" w14:textId="77777777" w:rsidTr="00922038">
        <w:trPr>
          <w:trHeight w:val="218"/>
        </w:trPr>
        <w:tc>
          <w:tcPr>
            <w:tcW w:w="1589" w:type="dxa"/>
          </w:tcPr>
          <w:p w14:paraId="23A35850" w14:textId="7EB96E76" w:rsidR="00314503" w:rsidRPr="00BC79DA" w:rsidRDefault="00314503" w:rsidP="00922038">
            <w:pPr>
              <w:tabs>
                <w:tab w:val="left" w:pos="1260"/>
                <w:tab w:val="left" w:pos="5640"/>
              </w:tabs>
              <w:jc w:val="center"/>
              <w:rPr>
                <w:rFonts w:ascii="Times New Roman" w:eastAsiaTheme="minorEastAsia" w:hAnsi="Times New Roman" w:cs="Times New Roman"/>
                <w:color w:val="000000" w:themeColor="text1"/>
                <w:sz w:val="24"/>
                <w:szCs w:val="24"/>
              </w:rPr>
            </w:pPr>
            <w:r w:rsidRPr="00BC79DA">
              <w:rPr>
                <w:rFonts w:ascii="Times New Roman" w:eastAsiaTheme="minorEastAsia" w:hAnsi="Times New Roman" w:cs="Times New Roman"/>
                <w:color w:val="000000" w:themeColor="text1"/>
                <w:sz w:val="24"/>
                <w:szCs w:val="24"/>
              </w:rPr>
              <w:t>∆</w:t>
            </w:r>
            <w:r w:rsidRPr="00BC79DA">
              <w:rPr>
                <w:rFonts w:ascii="Times New Roman" w:eastAsiaTheme="minorEastAsia" w:hAnsi="Times New Roman" w:cs="Times New Roman"/>
                <w:color w:val="000000" w:themeColor="text1"/>
                <w:sz w:val="24"/>
                <w:szCs w:val="24"/>
                <w:lang w:val="en-US"/>
              </w:rPr>
              <w:t>U</w:t>
            </w:r>
            <w:r w:rsidRPr="00314503">
              <w:rPr>
                <w:rFonts w:ascii="Times New Roman" w:eastAsiaTheme="minorEastAsia" w:hAnsi="Times New Roman" w:cs="Times New Roman"/>
                <w:color w:val="000000" w:themeColor="text1"/>
                <w:sz w:val="24"/>
                <w:szCs w:val="24"/>
                <w:vertAlign w:val="subscript"/>
                <w:lang w:val="en-US"/>
              </w:rPr>
              <w:t>Y</w:t>
            </w:r>
            <w:r w:rsidRPr="00BC79DA">
              <w:rPr>
                <w:rFonts w:ascii="Times New Roman" w:eastAsiaTheme="minorEastAsia" w:hAnsi="Times New Roman" w:cs="Times New Roman"/>
                <w:color w:val="000000" w:themeColor="text1"/>
                <w:sz w:val="24"/>
                <w:szCs w:val="24"/>
                <w:lang w:val="en-US"/>
              </w:rPr>
              <w:t>/U</w:t>
            </w:r>
            <w:r w:rsidRPr="00BC79DA">
              <w:rPr>
                <w:rFonts w:ascii="Times New Roman" w:eastAsiaTheme="minorEastAsia" w:hAnsi="Times New Roman" w:cs="Times New Roman"/>
                <w:color w:val="000000" w:themeColor="text1"/>
                <w:sz w:val="24"/>
                <w:szCs w:val="24"/>
                <w:vertAlign w:val="subscript"/>
              </w:rPr>
              <w:t>П</w:t>
            </w:r>
          </w:p>
        </w:tc>
        <w:tc>
          <w:tcPr>
            <w:tcW w:w="850" w:type="dxa"/>
          </w:tcPr>
          <w:p w14:paraId="4C7FACA9" w14:textId="7A6026EE"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0,023</w:t>
            </w:r>
          </w:p>
        </w:tc>
        <w:tc>
          <w:tcPr>
            <w:tcW w:w="851" w:type="dxa"/>
          </w:tcPr>
          <w:p w14:paraId="590FA0B1" w14:textId="2891E5FB"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0,015</w:t>
            </w:r>
          </w:p>
        </w:tc>
        <w:tc>
          <w:tcPr>
            <w:tcW w:w="992" w:type="dxa"/>
          </w:tcPr>
          <w:p w14:paraId="47948336" w14:textId="054E5DDB"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0,010</w:t>
            </w:r>
          </w:p>
        </w:tc>
        <w:tc>
          <w:tcPr>
            <w:tcW w:w="1133" w:type="dxa"/>
          </w:tcPr>
          <w:p w14:paraId="277A9173" w14:textId="2F3BA3C9"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0,006</w:t>
            </w:r>
          </w:p>
        </w:tc>
        <w:tc>
          <w:tcPr>
            <w:tcW w:w="843" w:type="dxa"/>
          </w:tcPr>
          <w:p w14:paraId="242AB2A9" w14:textId="1E0734A8"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7" w:type="dxa"/>
          </w:tcPr>
          <w:p w14:paraId="1514B49F" w14:textId="157BD452"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9" w:type="dxa"/>
          </w:tcPr>
          <w:p w14:paraId="5661E637" w14:textId="4A8D059C"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984" w:type="dxa"/>
          </w:tcPr>
          <w:p w14:paraId="04C9BD80" w14:textId="1F1D17E0"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w:t>
            </w:r>
          </w:p>
        </w:tc>
        <w:tc>
          <w:tcPr>
            <w:tcW w:w="876" w:type="dxa"/>
          </w:tcPr>
          <w:p w14:paraId="4A779218" w14:textId="19117DD3" w:rsidR="00314503" w:rsidRPr="00314503" w:rsidRDefault="004D280B" w:rsidP="00922038">
            <w:pPr>
              <w:tabs>
                <w:tab w:val="left" w:pos="1260"/>
                <w:tab w:val="left" w:pos="5640"/>
              </w:tabs>
              <w:jc w:val="center"/>
              <w:rPr>
                <w:rFonts w:ascii="Times New Roman" w:eastAsiaTheme="minorEastAsia" w:hAnsi="Times New Roman" w:cs="Times New Roman"/>
                <w:color w:val="000000" w:themeColor="text1"/>
                <w:sz w:val="24"/>
                <w:szCs w:val="24"/>
                <w:lang w:val="en-US"/>
              </w:rPr>
            </w:pPr>
            <w:r>
              <w:rPr>
                <w:rFonts w:ascii="Times New Roman" w:eastAsiaTheme="minorEastAsia" w:hAnsi="Times New Roman" w:cs="Times New Roman"/>
                <w:color w:val="000000" w:themeColor="text1"/>
                <w:sz w:val="24"/>
                <w:szCs w:val="24"/>
                <w:lang w:val="en-US"/>
              </w:rPr>
              <w:t>-0,021</w:t>
            </w:r>
          </w:p>
        </w:tc>
      </w:tr>
    </w:tbl>
    <w:p w14:paraId="0DF288C7" w14:textId="77777777" w:rsidR="00314503" w:rsidRDefault="00314503" w:rsidP="00314503">
      <w:pPr>
        <w:spacing w:after="0" w:line="240" w:lineRule="auto"/>
        <w:jc w:val="center"/>
        <w:rPr>
          <w:rFonts w:ascii="Times New Roman" w:eastAsiaTheme="minorEastAsia" w:hAnsi="Times New Roman" w:cs="Times New Roman"/>
          <w:b/>
          <w:bCs/>
          <w:color w:val="000000" w:themeColor="text1"/>
          <w:sz w:val="24"/>
          <w:szCs w:val="24"/>
        </w:rPr>
      </w:pPr>
    </w:p>
    <w:p w14:paraId="2C7605BF" w14:textId="4B7A4ED6" w:rsidR="00314503" w:rsidRPr="0035243D" w:rsidRDefault="00314503" w:rsidP="00314503">
      <w:pPr>
        <w:spacing w:after="0" w:line="240" w:lineRule="auto"/>
        <w:rPr>
          <w:rFonts w:ascii="Times New Roman" w:eastAsiaTheme="minorEastAsia" w:hAnsi="Times New Roman" w:cs="Times New Roman"/>
          <w:bCs/>
          <w:color w:val="000000" w:themeColor="text1"/>
          <w:sz w:val="24"/>
          <w:szCs w:val="24"/>
        </w:rPr>
      </w:pPr>
      <w:r w:rsidRPr="0035243D">
        <w:rPr>
          <w:rFonts w:ascii="Times New Roman" w:eastAsiaTheme="minorEastAsia" w:hAnsi="Times New Roman" w:cs="Times New Roman"/>
          <w:bCs/>
          <w:noProof/>
          <w:color w:val="000000" w:themeColor="text1"/>
          <w:sz w:val="24"/>
          <w:szCs w:val="24"/>
          <w:lang w:eastAsia="ru-RU"/>
        </w:rPr>
        <w:t xml:space="preserve">Построить график </w:t>
      </w:r>
      <m:oMath>
        <m:r>
          <w:rPr>
            <w:rFonts w:ascii="Cambria Math" w:eastAsiaTheme="minorEastAsia" w:hAnsi="Cambria Math" w:cs="Times New Roman"/>
            <w:szCs w:val="24"/>
          </w:rPr>
          <m:t xml:space="preserve"> ∆</m:t>
        </m:r>
        <m:r>
          <w:rPr>
            <w:rFonts w:ascii="Cambria Math" w:eastAsiaTheme="minorEastAsia" w:hAnsi="Cambria Math" w:cs="Times New Roman"/>
            <w:szCs w:val="24"/>
            <w:lang w:val="en-US"/>
          </w:rPr>
          <m:t>Y</m:t>
        </m:r>
        <m:r>
          <w:rPr>
            <w:rFonts w:ascii="Cambria Math" w:eastAsiaTheme="minorEastAsia" w:hAnsi="Cambria Math" w:cs="Times New Roman"/>
            <w:szCs w:val="24"/>
          </w:rPr>
          <m:t>=f(∆</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Y</m:t>
            </m:r>
          </m:sub>
        </m:sSub>
        <m:r>
          <w:rPr>
            <w:rFonts w:ascii="Cambria Math" w:eastAsiaTheme="minorEastAsia" w:hAnsi="Cambria Math" w:cs="Times New Roman"/>
            <w:szCs w:val="24"/>
          </w:rPr>
          <m:t>)</m:t>
        </m:r>
      </m:oMath>
    </w:p>
    <w:p w14:paraId="15FF42AA" w14:textId="77777777" w:rsidR="00314503" w:rsidRPr="00314503" w:rsidRDefault="00314503" w:rsidP="00036DC9">
      <w:pPr>
        <w:spacing w:after="0" w:line="240" w:lineRule="auto"/>
        <w:jc w:val="center"/>
        <w:rPr>
          <w:rFonts w:ascii="Times New Roman" w:eastAsiaTheme="minorEastAsia" w:hAnsi="Times New Roman" w:cs="Times New Roman"/>
          <w:b/>
          <w:bCs/>
          <w:color w:val="000000" w:themeColor="text1"/>
          <w:sz w:val="24"/>
          <w:szCs w:val="24"/>
        </w:rPr>
      </w:pPr>
    </w:p>
    <w:p w14:paraId="0801AF08" w14:textId="77777777" w:rsidR="00314503" w:rsidRPr="00314503" w:rsidRDefault="00314503" w:rsidP="00036DC9">
      <w:pPr>
        <w:spacing w:after="0" w:line="240" w:lineRule="auto"/>
        <w:jc w:val="center"/>
        <w:rPr>
          <w:rFonts w:ascii="Times New Roman" w:eastAsiaTheme="minorEastAsia" w:hAnsi="Times New Roman" w:cs="Times New Roman"/>
          <w:b/>
          <w:bCs/>
          <w:color w:val="000000" w:themeColor="text1"/>
          <w:sz w:val="24"/>
          <w:szCs w:val="24"/>
        </w:rPr>
      </w:pPr>
    </w:p>
    <w:p w14:paraId="4A667830" w14:textId="32A53CC3" w:rsidR="005A6C85" w:rsidRPr="00DD398B" w:rsidRDefault="005A6C85" w:rsidP="004D280B">
      <w:pPr>
        <w:rPr>
          <w:rFonts w:ascii="Times New Roman" w:eastAsiaTheme="minorEastAsia" w:hAnsi="Times New Roman" w:cs="Times New Roman"/>
          <w:b/>
          <w:bCs/>
          <w:color w:val="000000" w:themeColor="text1"/>
          <w:sz w:val="24"/>
          <w:szCs w:val="24"/>
        </w:rPr>
      </w:pPr>
    </w:p>
    <w:sectPr w:rsidR="005A6C85" w:rsidRPr="00DD398B" w:rsidSect="00410334">
      <w:pgSz w:w="11906" w:h="16838"/>
      <w:pgMar w:top="851" w:right="42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FAC09" w14:textId="77777777" w:rsidR="004C4B9A" w:rsidRDefault="004C4B9A" w:rsidP="00BA262E">
      <w:pPr>
        <w:spacing w:after="0" w:line="240" w:lineRule="auto"/>
      </w:pPr>
      <w:r>
        <w:separator/>
      </w:r>
    </w:p>
  </w:endnote>
  <w:endnote w:type="continuationSeparator" w:id="0">
    <w:p w14:paraId="1D67C02D" w14:textId="77777777" w:rsidR="004C4B9A" w:rsidRDefault="004C4B9A" w:rsidP="00BA2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599E3" w14:textId="77777777" w:rsidR="004C4B9A" w:rsidRDefault="004C4B9A" w:rsidP="00BA262E">
      <w:pPr>
        <w:spacing w:after="0" w:line="240" w:lineRule="auto"/>
      </w:pPr>
      <w:r>
        <w:separator/>
      </w:r>
    </w:p>
  </w:footnote>
  <w:footnote w:type="continuationSeparator" w:id="0">
    <w:p w14:paraId="574DDC17" w14:textId="77777777" w:rsidR="004C4B9A" w:rsidRDefault="004C4B9A" w:rsidP="00BA2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3763"/>
    <w:multiLevelType w:val="multilevel"/>
    <w:tmpl w:val="06DEBFC4"/>
    <w:lvl w:ilvl="0">
      <w:start w:val="1"/>
      <w:numFmt w:val="decimal"/>
      <w:lvlText w:val="%1."/>
      <w:lvlJc w:val="left"/>
      <w:pPr>
        <w:ind w:left="360"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858" w:hanging="720"/>
      </w:pPr>
      <w:rPr>
        <w:rFonts w:hint="default"/>
      </w:rPr>
    </w:lvl>
    <w:lvl w:ilvl="3">
      <w:start w:val="1"/>
      <w:numFmt w:val="decimal"/>
      <w:isLgl/>
      <w:lvlText w:val="%1.%2.%3.%4"/>
      <w:lvlJc w:val="left"/>
      <w:pPr>
        <w:ind w:left="3927" w:hanging="720"/>
      </w:pPr>
      <w:rPr>
        <w:rFonts w:hint="default"/>
      </w:rPr>
    </w:lvl>
    <w:lvl w:ilvl="4">
      <w:start w:val="1"/>
      <w:numFmt w:val="decimal"/>
      <w:isLgl/>
      <w:lvlText w:val="%1.%2.%3.%4.%5"/>
      <w:lvlJc w:val="left"/>
      <w:pPr>
        <w:ind w:left="5356" w:hanging="1080"/>
      </w:pPr>
      <w:rPr>
        <w:rFonts w:hint="default"/>
      </w:rPr>
    </w:lvl>
    <w:lvl w:ilvl="5">
      <w:start w:val="1"/>
      <w:numFmt w:val="decimal"/>
      <w:isLgl/>
      <w:lvlText w:val="%1.%2.%3.%4.%5.%6"/>
      <w:lvlJc w:val="left"/>
      <w:pPr>
        <w:ind w:left="6425" w:hanging="1080"/>
      </w:pPr>
      <w:rPr>
        <w:rFonts w:hint="default"/>
      </w:rPr>
    </w:lvl>
    <w:lvl w:ilvl="6">
      <w:start w:val="1"/>
      <w:numFmt w:val="decimal"/>
      <w:isLgl/>
      <w:lvlText w:val="%1.%2.%3.%4.%5.%6.%7"/>
      <w:lvlJc w:val="left"/>
      <w:pPr>
        <w:ind w:left="7854" w:hanging="1440"/>
      </w:pPr>
      <w:rPr>
        <w:rFonts w:hint="default"/>
      </w:rPr>
    </w:lvl>
    <w:lvl w:ilvl="7">
      <w:start w:val="1"/>
      <w:numFmt w:val="decimal"/>
      <w:isLgl/>
      <w:lvlText w:val="%1.%2.%3.%4.%5.%6.%7.%8"/>
      <w:lvlJc w:val="left"/>
      <w:pPr>
        <w:ind w:left="8923" w:hanging="1440"/>
      </w:pPr>
      <w:rPr>
        <w:rFonts w:hint="default"/>
      </w:rPr>
    </w:lvl>
    <w:lvl w:ilvl="8">
      <w:start w:val="1"/>
      <w:numFmt w:val="decimal"/>
      <w:isLgl/>
      <w:lvlText w:val="%1.%2.%3.%4.%5.%6.%7.%8.%9"/>
      <w:lvlJc w:val="left"/>
      <w:pPr>
        <w:ind w:left="10352" w:hanging="1800"/>
      </w:pPr>
      <w:rPr>
        <w:rFonts w:hint="default"/>
      </w:rPr>
    </w:lvl>
  </w:abstractNum>
  <w:abstractNum w:abstractNumId="1" w15:restartNumberingAfterBreak="0">
    <w:nsid w:val="04EF040E"/>
    <w:multiLevelType w:val="hybridMultilevel"/>
    <w:tmpl w:val="B1CA0D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250722"/>
    <w:multiLevelType w:val="hybridMultilevel"/>
    <w:tmpl w:val="2856B7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FC3F64"/>
    <w:multiLevelType w:val="hybridMultilevel"/>
    <w:tmpl w:val="CFC42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3470CC"/>
    <w:multiLevelType w:val="hybridMultilevel"/>
    <w:tmpl w:val="B1CA0D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0C550F"/>
    <w:multiLevelType w:val="hybridMultilevel"/>
    <w:tmpl w:val="E37ED8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884700"/>
    <w:multiLevelType w:val="hybridMultilevel"/>
    <w:tmpl w:val="18DCF7EC"/>
    <w:lvl w:ilvl="0" w:tplc="13B8D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7512DD1"/>
    <w:multiLevelType w:val="hybridMultilevel"/>
    <w:tmpl w:val="B2444B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A7643A"/>
    <w:multiLevelType w:val="hybridMultilevel"/>
    <w:tmpl w:val="9EC6BE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AB66BF0"/>
    <w:multiLevelType w:val="hybridMultilevel"/>
    <w:tmpl w:val="40D20E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36105A"/>
    <w:multiLevelType w:val="hybridMultilevel"/>
    <w:tmpl w:val="EA28BC9E"/>
    <w:lvl w:ilvl="0" w:tplc="87DA507A">
      <w:start w:val="1"/>
      <w:numFmt w:val="decimal"/>
      <w:lvlText w:val="%1."/>
      <w:lvlJc w:val="left"/>
      <w:pPr>
        <w:ind w:left="475" w:hanging="183"/>
      </w:pPr>
      <w:rPr>
        <w:rFonts w:ascii="Times New Roman" w:eastAsia="Times New Roman" w:hAnsi="Times New Roman" w:cs="Times New Roman" w:hint="default"/>
        <w:spacing w:val="-2"/>
        <w:w w:val="103"/>
        <w:sz w:val="21"/>
        <w:szCs w:val="21"/>
        <w:lang w:val="ru-RU" w:eastAsia="en-US" w:bidi="ar-SA"/>
      </w:rPr>
    </w:lvl>
    <w:lvl w:ilvl="1" w:tplc="E1225382">
      <w:start w:val="1"/>
      <w:numFmt w:val="decimal"/>
      <w:lvlText w:val="%2."/>
      <w:lvlJc w:val="left"/>
      <w:pPr>
        <w:ind w:left="1440" w:hanging="360"/>
        <w:jc w:val="right"/>
      </w:pPr>
      <w:rPr>
        <w:rFonts w:ascii="Times New Roman" w:eastAsia="Times New Roman" w:hAnsi="Times New Roman" w:cs="Times New Roman" w:hint="default"/>
        <w:b/>
        <w:bCs/>
        <w:w w:val="102"/>
        <w:sz w:val="31"/>
        <w:szCs w:val="31"/>
        <w:lang w:val="ru-RU" w:eastAsia="en-US" w:bidi="ar-SA"/>
      </w:rPr>
    </w:lvl>
    <w:lvl w:ilvl="2" w:tplc="08A01BCC">
      <w:numFmt w:val="bullet"/>
      <w:lvlText w:val="•"/>
      <w:lvlJc w:val="left"/>
      <w:pPr>
        <w:ind w:left="2474" w:hanging="360"/>
      </w:pPr>
      <w:rPr>
        <w:rFonts w:hint="default"/>
        <w:lang w:val="ru-RU" w:eastAsia="en-US" w:bidi="ar-SA"/>
      </w:rPr>
    </w:lvl>
    <w:lvl w:ilvl="3" w:tplc="DE82BF34">
      <w:numFmt w:val="bullet"/>
      <w:lvlText w:val="•"/>
      <w:lvlJc w:val="left"/>
      <w:pPr>
        <w:ind w:left="3508" w:hanging="360"/>
      </w:pPr>
      <w:rPr>
        <w:rFonts w:hint="default"/>
        <w:lang w:val="ru-RU" w:eastAsia="en-US" w:bidi="ar-SA"/>
      </w:rPr>
    </w:lvl>
    <w:lvl w:ilvl="4" w:tplc="B7D4B10A">
      <w:numFmt w:val="bullet"/>
      <w:lvlText w:val="•"/>
      <w:lvlJc w:val="left"/>
      <w:pPr>
        <w:ind w:left="4542" w:hanging="360"/>
      </w:pPr>
      <w:rPr>
        <w:rFonts w:hint="default"/>
        <w:lang w:val="ru-RU" w:eastAsia="en-US" w:bidi="ar-SA"/>
      </w:rPr>
    </w:lvl>
    <w:lvl w:ilvl="5" w:tplc="7FE61ABA">
      <w:numFmt w:val="bullet"/>
      <w:lvlText w:val="•"/>
      <w:lvlJc w:val="left"/>
      <w:pPr>
        <w:ind w:left="5577" w:hanging="360"/>
      </w:pPr>
      <w:rPr>
        <w:rFonts w:hint="default"/>
        <w:lang w:val="ru-RU" w:eastAsia="en-US" w:bidi="ar-SA"/>
      </w:rPr>
    </w:lvl>
    <w:lvl w:ilvl="6" w:tplc="AFFE1FE4">
      <w:numFmt w:val="bullet"/>
      <w:lvlText w:val="•"/>
      <w:lvlJc w:val="left"/>
      <w:pPr>
        <w:ind w:left="6611" w:hanging="360"/>
      </w:pPr>
      <w:rPr>
        <w:rFonts w:hint="default"/>
        <w:lang w:val="ru-RU" w:eastAsia="en-US" w:bidi="ar-SA"/>
      </w:rPr>
    </w:lvl>
    <w:lvl w:ilvl="7" w:tplc="D6EA8BE8">
      <w:numFmt w:val="bullet"/>
      <w:lvlText w:val="•"/>
      <w:lvlJc w:val="left"/>
      <w:pPr>
        <w:ind w:left="7645" w:hanging="360"/>
      </w:pPr>
      <w:rPr>
        <w:rFonts w:hint="default"/>
        <w:lang w:val="ru-RU" w:eastAsia="en-US" w:bidi="ar-SA"/>
      </w:rPr>
    </w:lvl>
    <w:lvl w:ilvl="8" w:tplc="C4F21E64">
      <w:numFmt w:val="bullet"/>
      <w:lvlText w:val="•"/>
      <w:lvlJc w:val="left"/>
      <w:pPr>
        <w:ind w:left="8680" w:hanging="360"/>
      </w:pPr>
      <w:rPr>
        <w:rFonts w:hint="default"/>
        <w:lang w:val="ru-RU" w:eastAsia="en-US" w:bidi="ar-SA"/>
      </w:rPr>
    </w:lvl>
  </w:abstractNum>
  <w:abstractNum w:abstractNumId="11" w15:restartNumberingAfterBreak="0">
    <w:nsid w:val="1C3B38A0"/>
    <w:multiLevelType w:val="hybridMultilevel"/>
    <w:tmpl w:val="B1CA0D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CD548B1"/>
    <w:multiLevelType w:val="hybridMultilevel"/>
    <w:tmpl w:val="A60EEE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1226068"/>
    <w:multiLevelType w:val="hybridMultilevel"/>
    <w:tmpl w:val="6B8C6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16A0E80"/>
    <w:multiLevelType w:val="hybridMultilevel"/>
    <w:tmpl w:val="CFC42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1E63182"/>
    <w:multiLevelType w:val="hybridMultilevel"/>
    <w:tmpl w:val="3D984E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34A1041"/>
    <w:multiLevelType w:val="hybridMultilevel"/>
    <w:tmpl w:val="2856B7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68331CE"/>
    <w:multiLevelType w:val="hybridMultilevel"/>
    <w:tmpl w:val="23B404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7C44302"/>
    <w:multiLevelType w:val="hybridMultilevel"/>
    <w:tmpl w:val="D5C6AA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7E94B45"/>
    <w:multiLevelType w:val="hybridMultilevel"/>
    <w:tmpl w:val="CFC42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A5B1E27"/>
    <w:multiLevelType w:val="hybridMultilevel"/>
    <w:tmpl w:val="CFC42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1FF3F60"/>
    <w:multiLevelType w:val="hybridMultilevel"/>
    <w:tmpl w:val="690C5EE4"/>
    <w:lvl w:ilvl="0" w:tplc="C8342BFE">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3DA757D"/>
    <w:multiLevelType w:val="hybridMultilevel"/>
    <w:tmpl w:val="CFC42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DA307E"/>
    <w:multiLevelType w:val="hybridMultilevel"/>
    <w:tmpl w:val="C8506164"/>
    <w:lvl w:ilvl="0" w:tplc="11684ACC">
      <w:start w:val="1"/>
      <w:numFmt w:val="decimal"/>
      <w:lvlText w:val="%1)"/>
      <w:lvlJc w:val="left"/>
      <w:pPr>
        <w:ind w:left="720" w:hanging="360"/>
      </w:pPr>
      <w:rPr>
        <w:rFonts w:eastAsiaTheme="minorEastAsia"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8DE68A3"/>
    <w:multiLevelType w:val="hybridMultilevel"/>
    <w:tmpl w:val="23B404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DD0AF8"/>
    <w:multiLevelType w:val="hybridMultilevel"/>
    <w:tmpl w:val="FEF22766"/>
    <w:lvl w:ilvl="0" w:tplc="484ACC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D605A83"/>
    <w:multiLevelType w:val="hybridMultilevel"/>
    <w:tmpl w:val="1096C7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EF20B47"/>
    <w:multiLevelType w:val="hybridMultilevel"/>
    <w:tmpl w:val="6D3CFDFA"/>
    <w:lvl w:ilvl="0" w:tplc="38929E60">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8" w15:restartNumberingAfterBreak="0">
    <w:nsid w:val="40E00254"/>
    <w:multiLevelType w:val="hybridMultilevel"/>
    <w:tmpl w:val="A8009E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2E46A2E"/>
    <w:multiLevelType w:val="hybridMultilevel"/>
    <w:tmpl w:val="088E75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D3B22C6"/>
    <w:multiLevelType w:val="hybridMultilevel"/>
    <w:tmpl w:val="8A8492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34B3511"/>
    <w:multiLevelType w:val="hybridMultilevel"/>
    <w:tmpl w:val="143EEC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D06AE4"/>
    <w:multiLevelType w:val="hybridMultilevel"/>
    <w:tmpl w:val="D556DB70"/>
    <w:lvl w:ilvl="0" w:tplc="585C203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5B535B9F"/>
    <w:multiLevelType w:val="hybridMultilevel"/>
    <w:tmpl w:val="6AE8C866"/>
    <w:lvl w:ilvl="0" w:tplc="585C203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67FE4505"/>
    <w:multiLevelType w:val="hybridMultilevel"/>
    <w:tmpl w:val="2526A3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8C14AB"/>
    <w:multiLevelType w:val="hybridMultilevel"/>
    <w:tmpl w:val="C972ADA2"/>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10"/>
  </w:num>
  <w:num w:numId="3">
    <w:abstractNumId w:val="23"/>
  </w:num>
  <w:num w:numId="4">
    <w:abstractNumId w:val="3"/>
  </w:num>
  <w:num w:numId="5">
    <w:abstractNumId w:val="22"/>
  </w:num>
  <w:num w:numId="6">
    <w:abstractNumId w:val="19"/>
  </w:num>
  <w:num w:numId="7">
    <w:abstractNumId w:val="14"/>
  </w:num>
  <w:num w:numId="8">
    <w:abstractNumId w:val="20"/>
  </w:num>
  <w:num w:numId="9">
    <w:abstractNumId w:val="16"/>
  </w:num>
  <w:num w:numId="10">
    <w:abstractNumId w:val="2"/>
  </w:num>
  <w:num w:numId="11">
    <w:abstractNumId w:val="24"/>
  </w:num>
  <w:num w:numId="12">
    <w:abstractNumId w:val="17"/>
  </w:num>
  <w:num w:numId="13">
    <w:abstractNumId w:val="11"/>
  </w:num>
  <w:num w:numId="14">
    <w:abstractNumId w:val="7"/>
  </w:num>
  <w:num w:numId="15">
    <w:abstractNumId w:val="31"/>
  </w:num>
  <w:num w:numId="16">
    <w:abstractNumId w:val="8"/>
  </w:num>
  <w:num w:numId="17">
    <w:abstractNumId w:val="1"/>
  </w:num>
  <w:num w:numId="18">
    <w:abstractNumId w:val="4"/>
  </w:num>
  <w:num w:numId="19">
    <w:abstractNumId w:val="9"/>
  </w:num>
  <w:num w:numId="20">
    <w:abstractNumId w:val="35"/>
  </w:num>
  <w:num w:numId="21">
    <w:abstractNumId w:val="28"/>
  </w:num>
  <w:num w:numId="22">
    <w:abstractNumId w:val="15"/>
  </w:num>
  <w:num w:numId="23">
    <w:abstractNumId w:val="5"/>
  </w:num>
  <w:num w:numId="24">
    <w:abstractNumId w:val="26"/>
  </w:num>
  <w:num w:numId="25">
    <w:abstractNumId w:val="13"/>
  </w:num>
  <w:num w:numId="26">
    <w:abstractNumId w:val="29"/>
  </w:num>
  <w:num w:numId="27">
    <w:abstractNumId w:val="12"/>
  </w:num>
  <w:num w:numId="28">
    <w:abstractNumId w:val="34"/>
  </w:num>
  <w:num w:numId="29">
    <w:abstractNumId w:val="27"/>
  </w:num>
  <w:num w:numId="30">
    <w:abstractNumId w:val="30"/>
  </w:num>
  <w:num w:numId="31">
    <w:abstractNumId w:val="33"/>
  </w:num>
  <w:num w:numId="32">
    <w:abstractNumId w:val="32"/>
  </w:num>
  <w:num w:numId="33">
    <w:abstractNumId w:val="18"/>
  </w:num>
  <w:num w:numId="34">
    <w:abstractNumId w:val="0"/>
  </w:num>
  <w:num w:numId="35">
    <w:abstractNumId w:val="25"/>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B5"/>
    <w:rsid w:val="00000934"/>
    <w:rsid w:val="00001706"/>
    <w:rsid w:val="00002C5A"/>
    <w:rsid w:val="000050B4"/>
    <w:rsid w:val="0001643B"/>
    <w:rsid w:val="00026766"/>
    <w:rsid w:val="00027510"/>
    <w:rsid w:val="00031057"/>
    <w:rsid w:val="00031CA6"/>
    <w:rsid w:val="00033BB5"/>
    <w:rsid w:val="00034E17"/>
    <w:rsid w:val="00036DC9"/>
    <w:rsid w:val="000411E7"/>
    <w:rsid w:val="00047C5B"/>
    <w:rsid w:val="000526F6"/>
    <w:rsid w:val="000622DE"/>
    <w:rsid w:val="000658AA"/>
    <w:rsid w:val="0007241C"/>
    <w:rsid w:val="00072572"/>
    <w:rsid w:val="000744F2"/>
    <w:rsid w:val="00074D57"/>
    <w:rsid w:val="0008482F"/>
    <w:rsid w:val="000908DB"/>
    <w:rsid w:val="00096FE3"/>
    <w:rsid w:val="000A303A"/>
    <w:rsid w:val="000A45CB"/>
    <w:rsid w:val="000A4ADF"/>
    <w:rsid w:val="000A6722"/>
    <w:rsid w:val="000B43AD"/>
    <w:rsid w:val="000B46AB"/>
    <w:rsid w:val="000B4F39"/>
    <w:rsid w:val="000B5251"/>
    <w:rsid w:val="000B6B47"/>
    <w:rsid w:val="000C3180"/>
    <w:rsid w:val="000C340A"/>
    <w:rsid w:val="000D252D"/>
    <w:rsid w:val="000D41E5"/>
    <w:rsid w:val="000D6B4A"/>
    <w:rsid w:val="000E0807"/>
    <w:rsid w:val="000E20FA"/>
    <w:rsid w:val="000E63DC"/>
    <w:rsid w:val="000E7C9D"/>
    <w:rsid w:val="000F404B"/>
    <w:rsid w:val="000F77B5"/>
    <w:rsid w:val="0010632D"/>
    <w:rsid w:val="00106DA3"/>
    <w:rsid w:val="00107BCC"/>
    <w:rsid w:val="00110B8B"/>
    <w:rsid w:val="00111A50"/>
    <w:rsid w:val="001135BE"/>
    <w:rsid w:val="00120844"/>
    <w:rsid w:val="001278E9"/>
    <w:rsid w:val="001306D6"/>
    <w:rsid w:val="00130B02"/>
    <w:rsid w:val="0013159D"/>
    <w:rsid w:val="00132F2C"/>
    <w:rsid w:val="00144D05"/>
    <w:rsid w:val="001546B0"/>
    <w:rsid w:val="00157ECF"/>
    <w:rsid w:val="001641AC"/>
    <w:rsid w:val="0016421F"/>
    <w:rsid w:val="00164381"/>
    <w:rsid w:val="00164649"/>
    <w:rsid w:val="00167363"/>
    <w:rsid w:val="001745D8"/>
    <w:rsid w:val="001756DD"/>
    <w:rsid w:val="00175D30"/>
    <w:rsid w:val="001762B9"/>
    <w:rsid w:val="00181191"/>
    <w:rsid w:val="00185882"/>
    <w:rsid w:val="0019108B"/>
    <w:rsid w:val="001975F9"/>
    <w:rsid w:val="001B2589"/>
    <w:rsid w:val="001B4145"/>
    <w:rsid w:val="001B4316"/>
    <w:rsid w:val="001B5EBF"/>
    <w:rsid w:val="001B6668"/>
    <w:rsid w:val="001B7300"/>
    <w:rsid w:val="001C46C5"/>
    <w:rsid w:val="001C505D"/>
    <w:rsid w:val="001D20E9"/>
    <w:rsid w:val="001E017E"/>
    <w:rsid w:val="001E4EF9"/>
    <w:rsid w:val="001E7572"/>
    <w:rsid w:val="001F0455"/>
    <w:rsid w:val="001F1942"/>
    <w:rsid w:val="00200876"/>
    <w:rsid w:val="00202099"/>
    <w:rsid w:val="00205307"/>
    <w:rsid w:val="00211207"/>
    <w:rsid w:val="00211B80"/>
    <w:rsid w:val="00216AF0"/>
    <w:rsid w:val="00217B67"/>
    <w:rsid w:val="00225A1B"/>
    <w:rsid w:val="00233838"/>
    <w:rsid w:val="00233F3A"/>
    <w:rsid w:val="00237851"/>
    <w:rsid w:val="00240ECF"/>
    <w:rsid w:val="00246BE1"/>
    <w:rsid w:val="00257200"/>
    <w:rsid w:val="00261ED3"/>
    <w:rsid w:val="00263F84"/>
    <w:rsid w:val="0028409C"/>
    <w:rsid w:val="002853FA"/>
    <w:rsid w:val="0029369F"/>
    <w:rsid w:val="002A4553"/>
    <w:rsid w:val="002B244E"/>
    <w:rsid w:val="002B41BD"/>
    <w:rsid w:val="002B48B4"/>
    <w:rsid w:val="002B5EFC"/>
    <w:rsid w:val="002C030A"/>
    <w:rsid w:val="002C3E98"/>
    <w:rsid w:val="002C44BF"/>
    <w:rsid w:val="002C4D99"/>
    <w:rsid w:val="002D79C2"/>
    <w:rsid w:val="002E1F58"/>
    <w:rsid w:val="002F294A"/>
    <w:rsid w:val="002F519E"/>
    <w:rsid w:val="00306940"/>
    <w:rsid w:val="00314503"/>
    <w:rsid w:val="00323D2D"/>
    <w:rsid w:val="003279FB"/>
    <w:rsid w:val="003406B8"/>
    <w:rsid w:val="00341682"/>
    <w:rsid w:val="00344403"/>
    <w:rsid w:val="0034750B"/>
    <w:rsid w:val="003477B2"/>
    <w:rsid w:val="0035243D"/>
    <w:rsid w:val="003554A9"/>
    <w:rsid w:val="00355C18"/>
    <w:rsid w:val="00364741"/>
    <w:rsid w:val="003708B5"/>
    <w:rsid w:val="0037230B"/>
    <w:rsid w:val="00373860"/>
    <w:rsid w:val="003747E1"/>
    <w:rsid w:val="00377ED6"/>
    <w:rsid w:val="00382951"/>
    <w:rsid w:val="00383EDC"/>
    <w:rsid w:val="00387BFD"/>
    <w:rsid w:val="00395485"/>
    <w:rsid w:val="003970C2"/>
    <w:rsid w:val="003A61DA"/>
    <w:rsid w:val="003B2728"/>
    <w:rsid w:val="003B3309"/>
    <w:rsid w:val="003B36EB"/>
    <w:rsid w:val="003C1DB3"/>
    <w:rsid w:val="003C4DF9"/>
    <w:rsid w:val="003C5328"/>
    <w:rsid w:val="003C68C2"/>
    <w:rsid w:val="003D15EC"/>
    <w:rsid w:val="003D2E18"/>
    <w:rsid w:val="003D335A"/>
    <w:rsid w:val="003E54BC"/>
    <w:rsid w:val="003F6CE8"/>
    <w:rsid w:val="003F71D1"/>
    <w:rsid w:val="00400672"/>
    <w:rsid w:val="004055B9"/>
    <w:rsid w:val="00410334"/>
    <w:rsid w:val="00412C2F"/>
    <w:rsid w:val="00417743"/>
    <w:rsid w:val="004200B9"/>
    <w:rsid w:val="00422E6C"/>
    <w:rsid w:val="00432C50"/>
    <w:rsid w:val="00436ED4"/>
    <w:rsid w:val="00440645"/>
    <w:rsid w:val="00440AEA"/>
    <w:rsid w:val="0044494E"/>
    <w:rsid w:val="004471E4"/>
    <w:rsid w:val="00450B48"/>
    <w:rsid w:val="00452788"/>
    <w:rsid w:val="004555A8"/>
    <w:rsid w:val="00455F7D"/>
    <w:rsid w:val="00460654"/>
    <w:rsid w:val="00464369"/>
    <w:rsid w:val="00464C95"/>
    <w:rsid w:val="00465815"/>
    <w:rsid w:val="00465E27"/>
    <w:rsid w:val="00473FA1"/>
    <w:rsid w:val="00487070"/>
    <w:rsid w:val="00487AC1"/>
    <w:rsid w:val="00494038"/>
    <w:rsid w:val="0049656F"/>
    <w:rsid w:val="004A2628"/>
    <w:rsid w:val="004A57A1"/>
    <w:rsid w:val="004A6988"/>
    <w:rsid w:val="004B0AD5"/>
    <w:rsid w:val="004B1A05"/>
    <w:rsid w:val="004B3696"/>
    <w:rsid w:val="004C1ADE"/>
    <w:rsid w:val="004C4B9A"/>
    <w:rsid w:val="004C73E4"/>
    <w:rsid w:val="004C7D8D"/>
    <w:rsid w:val="004C7FFA"/>
    <w:rsid w:val="004D115F"/>
    <w:rsid w:val="004D2108"/>
    <w:rsid w:val="004D280B"/>
    <w:rsid w:val="004D4E01"/>
    <w:rsid w:val="004D51ED"/>
    <w:rsid w:val="004D6610"/>
    <w:rsid w:val="004E07FC"/>
    <w:rsid w:val="004E3532"/>
    <w:rsid w:val="004F44A8"/>
    <w:rsid w:val="00502481"/>
    <w:rsid w:val="00506C8A"/>
    <w:rsid w:val="00510632"/>
    <w:rsid w:val="00522818"/>
    <w:rsid w:val="00536D05"/>
    <w:rsid w:val="00544EE2"/>
    <w:rsid w:val="00545F74"/>
    <w:rsid w:val="0054659F"/>
    <w:rsid w:val="005503CE"/>
    <w:rsid w:val="00551E56"/>
    <w:rsid w:val="00562D4C"/>
    <w:rsid w:val="00563642"/>
    <w:rsid w:val="00580829"/>
    <w:rsid w:val="005855FB"/>
    <w:rsid w:val="005868E6"/>
    <w:rsid w:val="00587204"/>
    <w:rsid w:val="00592A98"/>
    <w:rsid w:val="0059320F"/>
    <w:rsid w:val="00594D2D"/>
    <w:rsid w:val="005952EE"/>
    <w:rsid w:val="005A1DB7"/>
    <w:rsid w:val="005A2A98"/>
    <w:rsid w:val="005A5E46"/>
    <w:rsid w:val="005A627E"/>
    <w:rsid w:val="005A6569"/>
    <w:rsid w:val="005A6C85"/>
    <w:rsid w:val="005A74F7"/>
    <w:rsid w:val="005A78CC"/>
    <w:rsid w:val="005B0904"/>
    <w:rsid w:val="005B28EA"/>
    <w:rsid w:val="005B4D83"/>
    <w:rsid w:val="005B5C8D"/>
    <w:rsid w:val="005C31E9"/>
    <w:rsid w:val="005C39D8"/>
    <w:rsid w:val="005C7CCF"/>
    <w:rsid w:val="005D40AE"/>
    <w:rsid w:val="005D7D93"/>
    <w:rsid w:val="005F26AD"/>
    <w:rsid w:val="005F5F7D"/>
    <w:rsid w:val="0060318C"/>
    <w:rsid w:val="00606D09"/>
    <w:rsid w:val="00610825"/>
    <w:rsid w:val="00614ADA"/>
    <w:rsid w:val="00616071"/>
    <w:rsid w:val="00623026"/>
    <w:rsid w:val="00630C3D"/>
    <w:rsid w:val="00630C5B"/>
    <w:rsid w:val="00631AA5"/>
    <w:rsid w:val="0063228E"/>
    <w:rsid w:val="006358A7"/>
    <w:rsid w:val="00645FF1"/>
    <w:rsid w:val="00646FB7"/>
    <w:rsid w:val="00647380"/>
    <w:rsid w:val="006556F2"/>
    <w:rsid w:val="00656C1B"/>
    <w:rsid w:val="00657637"/>
    <w:rsid w:val="006724FC"/>
    <w:rsid w:val="0067448A"/>
    <w:rsid w:val="00682427"/>
    <w:rsid w:val="006853F7"/>
    <w:rsid w:val="00685BCD"/>
    <w:rsid w:val="00686299"/>
    <w:rsid w:val="00686562"/>
    <w:rsid w:val="00693ABC"/>
    <w:rsid w:val="00694A68"/>
    <w:rsid w:val="00695CAD"/>
    <w:rsid w:val="006A02FC"/>
    <w:rsid w:val="006A1038"/>
    <w:rsid w:val="006A16CC"/>
    <w:rsid w:val="006A4805"/>
    <w:rsid w:val="006A4D6F"/>
    <w:rsid w:val="006A7973"/>
    <w:rsid w:val="006A7B93"/>
    <w:rsid w:val="006B1C80"/>
    <w:rsid w:val="006B6411"/>
    <w:rsid w:val="006C0F6D"/>
    <w:rsid w:val="006C3D85"/>
    <w:rsid w:val="006C49D8"/>
    <w:rsid w:val="006D5AE8"/>
    <w:rsid w:val="006D7D8B"/>
    <w:rsid w:val="006E5883"/>
    <w:rsid w:val="006E676D"/>
    <w:rsid w:val="006E6F13"/>
    <w:rsid w:val="006E7355"/>
    <w:rsid w:val="006E7F5F"/>
    <w:rsid w:val="006F379B"/>
    <w:rsid w:val="006F3C06"/>
    <w:rsid w:val="006F59B0"/>
    <w:rsid w:val="006F77D6"/>
    <w:rsid w:val="00701535"/>
    <w:rsid w:val="007028FC"/>
    <w:rsid w:val="00702F45"/>
    <w:rsid w:val="00715D5A"/>
    <w:rsid w:val="007240E5"/>
    <w:rsid w:val="007450D4"/>
    <w:rsid w:val="00747A91"/>
    <w:rsid w:val="007502CD"/>
    <w:rsid w:val="00750AF2"/>
    <w:rsid w:val="0075646C"/>
    <w:rsid w:val="00761378"/>
    <w:rsid w:val="0076362D"/>
    <w:rsid w:val="00770AF8"/>
    <w:rsid w:val="007724FE"/>
    <w:rsid w:val="00772CF4"/>
    <w:rsid w:val="007739B5"/>
    <w:rsid w:val="00776643"/>
    <w:rsid w:val="00786024"/>
    <w:rsid w:val="00787188"/>
    <w:rsid w:val="00790F93"/>
    <w:rsid w:val="0079384B"/>
    <w:rsid w:val="007A0FAB"/>
    <w:rsid w:val="007A1766"/>
    <w:rsid w:val="007A22A7"/>
    <w:rsid w:val="007A556A"/>
    <w:rsid w:val="007B0ABC"/>
    <w:rsid w:val="007B1195"/>
    <w:rsid w:val="007C210E"/>
    <w:rsid w:val="007C248B"/>
    <w:rsid w:val="007C7D56"/>
    <w:rsid w:val="007F2432"/>
    <w:rsid w:val="007F5EA1"/>
    <w:rsid w:val="007F6447"/>
    <w:rsid w:val="007F79A3"/>
    <w:rsid w:val="00805976"/>
    <w:rsid w:val="00805987"/>
    <w:rsid w:val="008121B5"/>
    <w:rsid w:val="00813CA6"/>
    <w:rsid w:val="00815288"/>
    <w:rsid w:val="0081605D"/>
    <w:rsid w:val="0081769D"/>
    <w:rsid w:val="00823AFB"/>
    <w:rsid w:val="00826CF9"/>
    <w:rsid w:val="00835A64"/>
    <w:rsid w:val="00836670"/>
    <w:rsid w:val="008373F2"/>
    <w:rsid w:val="00842DA3"/>
    <w:rsid w:val="00843694"/>
    <w:rsid w:val="00846A07"/>
    <w:rsid w:val="008524FF"/>
    <w:rsid w:val="008529D0"/>
    <w:rsid w:val="0085300C"/>
    <w:rsid w:val="00856D66"/>
    <w:rsid w:val="008604DC"/>
    <w:rsid w:val="008701EB"/>
    <w:rsid w:val="00870D35"/>
    <w:rsid w:val="00875AE1"/>
    <w:rsid w:val="0087748B"/>
    <w:rsid w:val="0088695E"/>
    <w:rsid w:val="00890871"/>
    <w:rsid w:val="00892965"/>
    <w:rsid w:val="008A2A52"/>
    <w:rsid w:val="008B3FD2"/>
    <w:rsid w:val="008B6ED9"/>
    <w:rsid w:val="008B70AF"/>
    <w:rsid w:val="008B7E49"/>
    <w:rsid w:val="008C1A63"/>
    <w:rsid w:val="008C3F72"/>
    <w:rsid w:val="008C7894"/>
    <w:rsid w:val="008D01FE"/>
    <w:rsid w:val="008D5ACB"/>
    <w:rsid w:val="008D5EBB"/>
    <w:rsid w:val="008E3EFB"/>
    <w:rsid w:val="008E4A05"/>
    <w:rsid w:val="008E50D1"/>
    <w:rsid w:val="008F29DF"/>
    <w:rsid w:val="008F4333"/>
    <w:rsid w:val="008F6E22"/>
    <w:rsid w:val="008F71C5"/>
    <w:rsid w:val="009000AC"/>
    <w:rsid w:val="00902A4A"/>
    <w:rsid w:val="00905C60"/>
    <w:rsid w:val="009148AE"/>
    <w:rsid w:val="0092255A"/>
    <w:rsid w:val="00922657"/>
    <w:rsid w:val="00947045"/>
    <w:rsid w:val="009474D2"/>
    <w:rsid w:val="009556D5"/>
    <w:rsid w:val="009564E6"/>
    <w:rsid w:val="0096315E"/>
    <w:rsid w:val="009639A4"/>
    <w:rsid w:val="0097022E"/>
    <w:rsid w:val="00972EDD"/>
    <w:rsid w:val="00981012"/>
    <w:rsid w:val="009A4D21"/>
    <w:rsid w:val="009A538C"/>
    <w:rsid w:val="009B1E49"/>
    <w:rsid w:val="009B3FF6"/>
    <w:rsid w:val="009B4786"/>
    <w:rsid w:val="009B6F28"/>
    <w:rsid w:val="009C2026"/>
    <w:rsid w:val="009C55AC"/>
    <w:rsid w:val="009D351E"/>
    <w:rsid w:val="009E3B96"/>
    <w:rsid w:val="009E7291"/>
    <w:rsid w:val="009E7A63"/>
    <w:rsid w:val="009F1EF4"/>
    <w:rsid w:val="009F5200"/>
    <w:rsid w:val="00A016BC"/>
    <w:rsid w:val="00A02FFF"/>
    <w:rsid w:val="00A04AF9"/>
    <w:rsid w:val="00A04C34"/>
    <w:rsid w:val="00A0611E"/>
    <w:rsid w:val="00A06BB1"/>
    <w:rsid w:val="00A126B2"/>
    <w:rsid w:val="00A131A8"/>
    <w:rsid w:val="00A15B70"/>
    <w:rsid w:val="00A2525E"/>
    <w:rsid w:val="00A262F2"/>
    <w:rsid w:val="00A26FE0"/>
    <w:rsid w:val="00A31045"/>
    <w:rsid w:val="00A31F90"/>
    <w:rsid w:val="00A359A6"/>
    <w:rsid w:val="00A401F8"/>
    <w:rsid w:val="00A40276"/>
    <w:rsid w:val="00A40623"/>
    <w:rsid w:val="00A438BB"/>
    <w:rsid w:val="00A5055D"/>
    <w:rsid w:val="00A50CC6"/>
    <w:rsid w:val="00A55648"/>
    <w:rsid w:val="00A61C2F"/>
    <w:rsid w:val="00A84608"/>
    <w:rsid w:val="00A85A01"/>
    <w:rsid w:val="00A9015F"/>
    <w:rsid w:val="00A92D3D"/>
    <w:rsid w:val="00A95FF3"/>
    <w:rsid w:val="00A96B33"/>
    <w:rsid w:val="00AA32B9"/>
    <w:rsid w:val="00AA3C28"/>
    <w:rsid w:val="00AA5654"/>
    <w:rsid w:val="00AC57F7"/>
    <w:rsid w:val="00AD026F"/>
    <w:rsid w:val="00AD3F9C"/>
    <w:rsid w:val="00AD72F8"/>
    <w:rsid w:val="00AE0E4D"/>
    <w:rsid w:val="00AE3E8E"/>
    <w:rsid w:val="00AE4BFE"/>
    <w:rsid w:val="00AF046C"/>
    <w:rsid w:val="00AF2AE5"/>
    <w:rsid w:val="00B05F69"/>
    <w:rsid w:val="00B145B7"/>
    <w:rsid w:val="00B26CEC"/>
    <w:rsid w:val="00B32993"/>
    <w:rsid w:val="00B408D1"/>
    <w:rsid w:val="00B42B1F"/>
    <w:rsid w:val="00B46890"/>
    <w:rsid w:val="00B54388"/>
    <w:rsid w:val="00B62D2A"/>
    <w:rsid w:val="00B7519D"/>
    <w:rsid w:val="00B81788"/>
    <w:rsid w:val="00B823BA"/>
    <w:rsid w:val="00B90466"/>
    <w:rsid w:val="00B9159B"/>
    <w:rsid w:val="00BA106B"/>
    <w:rsid w:val="00BA262E"/>
    <w:rsid w:val="00BA36F9"/>
    <w:rsid w:val="00BB039F"/>
    <w:rsid w:val="00BB0AAB"/>
    <w:rsid w:val="00BB29E1"/>
    <w:rsid w:val="00BB2AD1"/>
    <w:rsid w:val="00BB6AD5"/>
    <w:rsid w:val="00BC4108"/>
    <w:rsid w:val="00BC79DA"/>
    <w:rsid w:val="00BD1207"/>
    <w:rsid w:val="00BD182C"/>
    <w:rsid w:val="00BD39B6"/>
    <w:rsid w:val="00BD620E"/>
    <w:rsid w:val="00BD648B"/>
    <w:rsid w:val="00BE032E"/>
    <w:rsid w:val="00BE2C25"/>
    <w:rsid w:val="00BE2EE9"/>
    <w:rsid w:val="00BF2385"/>
    <w:rsid w:val="00BF2BA7"/>
    <w:rsid w:val="00BF5A51"/>
    <w:rsid w:val="00C000CA"/>
    <w:rsid w:val="00C062E1"/>
    <w:rsid w:val="00C06540"/>
    <w:rsid w:val="00C0708A"/>
    <w:rsid w:val="00C16F02"/>
    <w:rsid w:val="00C208E3"/>
    <w:rsid w:val="00C220E1"/>
    <w:rsid w:val="00C55091"/>
    <w:rsid w:val="00C55EDC"/>
    <w:rsid w:val="00C601FF"/>
    <w:rsid w:val="00C61E6E"/>
    <w:rsid w:val="00C64028"/>
    <w:rsid w:val="00C6794E"/>
    <w:rsid w:val="00C71009"/>
    <w:rsid w:val="00C75FBD"/>
    <w:rsid w:val="00C807C5"/>
    <w:rsid w:val="00C82055"/>
    <w:rsid w:val="00C82188"/>
    <w:rsid w:val="00C83FF3"/>
    <w:rsid w:val="00C85D6A"/>
    <w:rsid w:val="00C960DD"/>
    <w:rsid w:val="00CA68BE"/>
    <w:rsid w:val="00CB28D5"/>
    <w:rsid w:val="00CB7BDC"/>
    <w:rsid w:val="00CC0F59"/>
    <w:rsid w:val="00CC45A8"/>
    <w:rsid w:val="00CC6AE1"/>
    <w:rsid w:val="00CC78DF"/>
    <w:rsid w:val="00CD21ED"/>
    <w:rsid w:val="00CD6AD8"/>
    <w:rsid w:val="00CD6D0C"/>
    <w:rsid w:val="00CE1925"/>
    <w:rsid w:val="00CE5AC4"/>
    <w:rsid w:val="00CF28CE"/>
    <w:rsid w:val="00CF28DE"/>
    <w:rsid w:val="00CF59AF"/>
    <w:rsid w:val="00D15C74"/>
    <w:rsid w:val="00D23C6C"/>
    <w:rsid w:val="00D30E06"/>
    <w:rsid w:val="00D40131"/>
    <w:rsid w:val="00D40FD7"/>
    <w:rsid w:val="00D415D1"/>
    <w:rsid w:val="00D5369C"/>
    <w:rsid w:val="00D53CF6"/>
    <w:rsid w:val="00D6436C"/>
    <w:rsid w:val="00D66267"/>
    <w:rsid w:val="00D7142A"/>
    <w:rsid w:val="00D76DE6"/>
    <w:rsid w:val="00D80E6A"/>
    <w:rsid w:val="00D85255"/>
    <w:rsid w:val="00D97818"/>
    <w:rsid w:val="00DB7401"/>
    <w:rsid w:val="00DC0714"/>
    <w:rsid w:val="00DC4EA4"/>
    <w:rsid w:val="00DD07C4"/>
    <w:rsid w:val="00DD398B"/>
    <w:rsid w:val="00DD715B"/>
    <w:rsid w:val="00DF4300"/>
    <w:rsid w:val="00DF6F6D"/>
    <w:rsid w:val="00DF76A0"/>
    <w:rsid w:val="00E01A6A"/>
    <w:rsid w:val="00E04F95"/>
    <w:rsid w:val="00E05CBE"/>
    <w:rsid w:val="00E07940"/>
    <w:rsid w:val="00E07ADF"/>
    <w:rsid w:val="00E1068B"/>
    <w:rsid w:val="00E10CA2"/>
    <w:rsid w:val="00E1637C"/>
    <w:rsid w:val="00E16905"/>
    <w:rsid w:val="00E24165"/>
    <w:rsid w:val="00E24E9D"/>
    <w:rsid w:val="00E30AB0"/>
    <w:rsid w:val="00E3527B"/>
    <w:rsid w:val="00E372F5"/>
    <w:rsid w:val="00E44C91"/>
    <w:rsid w:val="00E45913"/>
    <w:rsid w:val="00E51D7E"/>
    <w:rsid w:val="00E523C2"/>
    <w:rsid w:val="00E5252F"/>
    <w:rsid w:val="00E53B6D"/>
    <w:rsid w:val="00E553F4"/>
    <w:rsid w:val="00E632DD"/>
    <w:rsid w:val="00E6722B"/>
    <w:rsid w:val="00E76E62"/>
    <w:rsid w:val="00E77C98"/>
    <w:rsid w:val="00E90D81"/>
    <w:rsid w:val="00E92042"/>
    <w:rsid w:val="00E92C0F"/>
    <w:rsid w:val="00EA2782"/>
    <w:rsid w:val="00EA47E8"/>
    <w:rsid w:val="00EB0154"/>
    <w:rsid w:val="00EB0501"/>
    <w:rsid w:val="00EB1388"/>
    <w:rsid w:val="00EB697F"/>
    <w:rsid w:val="00EC19DC"/>
    <w:rsid w:val="00EC1C71"/>
    <w:rsid w:val="00EC2B1E"/>
    <w:rsid w:val="00EC5C56"/>
    <w:rsid w:val="00ED0EAC"/>
    <w:rsid w:val="00ED1EA6"/>
    <w:rsid w:val="00EF6EE8"/>
    <w:rsid w:val="00EF7B04"/>
    <w:rsid w:val="00F0403B"/>
    <w:rsid w:val="00F04918"/>
    <w:rsid w:val="00F13FF6"/>
    <w:rsid w:val="00F1465F"/>
    <w:rsid w:val="00F2271E"/>
    <w:rsid w:val="00F249EF"/>
    <w:rsid w:val="00F256F4"/>
    <w:rsid w:val="00F265C8"/>
    <w:rsid w:val="00F31776"/>
    <w:rsid w:val="00F359F7"/>
    <w:rsid w:val="00F42103"/>
    <w:rsid w:val="00F53BB1"/>
    <w:rsid w:val="00F53DC2"/>
    <w:rsid w:val="00F54ED3"/>
    <w:rsid w:val="00F56B54"/>
    <w:rsid w:val="00F623D2"/>
    <w:rsid w:val="00F67F6F"/>
    <w:rsid w:val="00F81972"/>
    <w:rsid w:val="00F83225"/>
    <w:rsid w:val="00F93D7D"/>
    <w:rsid w:val="00F95A31"/>
    <w:rsid w:val="00FA1321"/>
    <w:rsid w:val="00FA2CD1"/>
    <w:rsid w:val="00FB2CBB"/>
    <w:rsid w:val="00FB35EB"/>
    <w:rsid w:val="00FC1AA3"/>
    <w:rsid w:val="00FC2B3C"/>
    <w:rsid w:val="00FC5508"/>
    <w:rsid w:val="00FC5E91"/>
    <w:rsid w:val="00FC6D0E"/>
    <w:rsid w:val="00FC6FA7"/>
    <w:rsid w:val="00FD1F44"/>
    <w:rsid w:val="00FD3291"/>
    <w:rsid w:val="00FD6A65"/>
    <w:rsid w:val="00FE17B8"/>
    <w:rsid w:val="00FE27B0"/>
    <w:rsid w:val="00FE4BCC"/>
    <w:rsid w:val="00FE6D8A"/>
    <w:rsid w:val="00FF0F21"/>
    <w:rsid w:val="00FF55AF"/>
    <w:rsid w:val="00FF7C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8054"/>
  <w15:chartTrackingRefBased/>
  <w15:docId w15:val="{FCCFC0DD-F600-442D-ABC3-B19F0F19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7FC"/>
  </w:style>
  <w:style w:type="paragraph" w:styleId="1">
    <w:name w:val="heading 1"/>
    <w:basedOn w:val="a"/>
    <w:next w:val="a"/>
    <w:link w:val="10"/>
    <w:uiPriority w:val="9"/>
    <w:qFormat/>
    <w:rsid w:val="00A95F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rsid w:val="00027510"/>
    <w:pPr>
      <w:widowControl w:val="0"/>
      <w:autoSpaceDE w:val="0"/>
      <w:autoSpaceDN w:val="0"/>
      <w:spacing w:after="0" w:line="240" w:lineRule="auto"/>
      <w:ind w:left="720"/>
      <w:outlineLvl w:val="1"/>
    </w:pPr>
    <w:rPr>
      <w:rFonts w:ascii="Times New Roman" w:eastAsia="Times New Roman" w:hAnsi="Times New Roman" w:cs="Times New Roman"/>
      <w:b/>
      <w:bCs/>
      <w:sz w:val="28"/>
      <w:szCs w:val="28"/>
    </w:rPr>
  </w:style>
  <w:style w:type="paragraph" w:styleId="3">
    <w:name w:val="heading 3"/>
    <w:basedOn w:val="a"/>
    <w:next w:val="a"/>
    <w:link w:val="30"/>
    <w:uiPriority w:val="9"/>
    <w:unhideWhenUsed/>
    <w:qFormat/>
    <w:rsid w:val="003E54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5913"/>
    <w:pPr>
      <w:ind w:left="720"/>
      <w:contextualSpacing/>
    </w:pPr>
  </w:style>
  <w:style w:type="character" w:styleId="a4">
    <w:name w:val="Placeholder Text"/>
    <w:basedOn w:val="a0"/>
    <w:uiPriority w:val="99"/>
    <w:semiHidden/>
    <w:rsid w:val="00E45913"/>
    <w:rPr>
      <w:color w:val="808080"/>
    </w:rPr>
  </w:style>
  <w:style w:type="table" w:styleId="a5">
    <w:name w:val="Table Grid"/>
    <w:basedOn w:val="a1"/>
    <w:uiPriority w:val="59"/>
    <w:rsid w:val="008B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027510"/>
    <w:rPr>
      <w:rFonts w:ascii="Times New Roman" w:eastAsia="Times New Roman" w:hAnsi="Times New Roman" w:cs="Times New Roman"/>
      <w:b/>
      <w:bCs/>
      <w:sz w:val="28"/>
      <w:szCs w:val="28"/>
    </w:rPr>
  </w:style>
  <w:style w:type="paragraph" w:styleId="a6">
    <w:name w:val="Body Text"/>
    <w:basedOn w:val="a"/>
    <w:link w:val="a7"/>
    <w:uiPriority w:val="1"/>
    <w:qFormat/>
    <w:rsid w:val="00027510"/>
    <w:pPr>
      <w:widowControl w:val="0"/>
      <w:autoSpaceDE w:val="0"/>
      <w:autoSpaceDN w:val="0"/>
      <w:spacing w:after="0" w:line="240" w:lineRule="auto"/>
    </w:pPr>
    <w:rPr>
      <w:rFonts w:ascii="Cambria Math" w:eastAsia="Cambria Math" w:hAnsi="Cambria Math" w:cs="Cambria Math"/>
      <w:sz w:val="28"/>
      <w:szCs w:val="28"/>
    </w:rPr>
  </w:style>
  <w:style w:type="character" w:customStyle="1" w:styleId="a7">
    <w:name w:val="Основной текст Знак"/>
    <w:basedOn w:val="a0"/>
    <w:link w:val="a6"/>
    <w:uiPriority w:val="1"/>
    <w:rsid w:val="00027510"/>
    <w:rPr>
      <w:rFonts w:ascii="Cambria Math" w:eastAsia="Cambria Math" w:hAnsi="Cambria Math" w:cs="Cambria Math"/>
      <w:sz w:val="28"/>
      <w:szCs w:val="28"/>
    </w:rPr>
  </w:style>
  <w:style w:type="character" w:customStyle="1" w:styleId="10">
    <w:name w:val="Заголовок 1 Знак"/>
    <w:basedOn w:val="a0"/>
    <w:link w:val="1"/>
    <w:uiPriority w:val="9"/>
    <w:rsid w:val="00A95FF3"/>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A95FF3"/>
    <w:pPr>
      <w:outlineLvl w:val="9"/>
    </w:pPr>
    <w:rPr>
      <w:lang w:eastAsia="ru-RU"/>
    </w:rPr>
  </w:style>
  <w:style w:type="paragraph" w:styleId="21">
    <w:name w:val="toc 2"/>
    <w:basedOn w:val="a"/>
    <w:next w:val="a"/>
    <w:autoRedefine/>
    <w:uiPriority w:val="39"/>
    <w:unhideWhenUsed/>
    <w:rsid w:val="00A95FF3"/>
    <w:pPr>
      <w:spacing w:after="100"/>
      <w:ind w:left="220"/>
    </w:pPr>
  </w:style>
  <w:style w:type="character" w:styleId="a9">
    <w:name w:val="Hyperlink"/>
    <w:basedOn w:val="a0"/>
    <w:uiPriority w:val="99"/>
    <w:unhideWhenUsed/>
    <w:rsid w:val="00A95FF3"/>
    <w:rPr>
      <w:color w:val="0563C1" w:themeColor="hyperlink"/>
      <w:u w:val="single"/>
    </w:rPr>
  </w:style>
  <w:style w:type="paragraph" w:customStyle="1" w:styleId="aa">
    <w:name w:val="Оглавление РПЗ"/>
    <w:basedOn w:val="a"/>
    <w:link w:val="ab"/>
    <w:qFormat/>
    <w:rsid w:val="00A95FF3"/>
    <w:pPr>
      <w:spacing w:line="360" w:lineRule="auto"/>
      <w:ind w:left="-851"/>
      <w:jc w:val="center"/>
    </w:pPr>
    <w:rPr>
      <w:rFonts w:ascii="Times New Roman" w:eastAsia="Times New Roman" w:hAnsi="Times New Roman" w:cs="Times New Roman"/>
      <w:b/>
      <w:sz w:val="28"/>
      <w:szCs w:val="28"/>
    </w:rPr>
  </w:style>
  <w:style w:type="paragraph" w:styleId="11">
    <w:name w:val="toc 1"/>
    <w:basedOn w:val="a"/>
    <w:next w:val="a"/>
    <w:autoRedefine/>
    <w:uiPriority w:val="39"/>
    <w:unhideWhenUsed/>
    <w:rsid w:val="00A61C2F"/>
    <w:pPr>
      <w:tabs>
        <w:tab w:val="right" w:leader="dot" w:pos="9628"/>
      </w:tabs>
      <w:spacing w:after="100"/>
    </w:pPr>
    <w:rPr>
      <w:rFonts w:ascii="Times New Roman" w:hAnsi="Times New Roman" w:cs="Times New Roman"/>
      <w:b/>
      <w:bCs/>
      <w:sz w:val="32"/>
      <w:szCs w:val="32"/>
    </w:rPr>
  </w:style>
  <w:style w:type="character" w:customStyle="1" w:styleId="ab">
    <w:name w:val="Оглавление РПЗ Знак"/>
    <w:basedOn w:val="a0"/>
    <w:link w:val="aa"/>
    <w:rsid w:val="00A95FF3"/>
    <w:rPr>
      <w:rFonts w:ascii="Times New Roman" w:eastAsia="Times New Roman" w:hAnsi="Times New Roman" w:cs="Times New Roman"/>
      <w:b/>
      <w:sz w:val="28"/>
      <w:szCs w:val="28"/>
    </w:rPr>
  </w:style>
  <w:style w:type="paragraph" w:styleId="31">
    <w:name w:val="toc 3"/>
    <w:basedOn w:val="a"/>
    <w:next w:val="a"/>
    <w:autoRedefine/>
    <w:uiPriority w:val="39"/>
    <w:unhideWhenUsed/>
    <w:rsid w:val="004D4E01"/>
    <w:pPr>
      <w:spacing w:after="100"/>
      <w:ind w:left="440"/>
    </w:pPr>
    <w:rPr>
      <w:rFonts w:eastAsiaTheme="minorEastAsia" w:cs="Times New Roman"/>
      <w:lang w:eastAsia="ru-RU"/>
    </w:rPr>
  </w:style>
  <w:style w:type="character" w:styleId="ac">
    <w:name w:val="annotation reference"/>
    <w:basedOn w:val="a0"/>
    <w:uiPriority w:val="99"/>
    <w:semiHidden/>
    <w:unhideWhenUsed/>
    <w:rsid w:val="004D4E01"/>
    <w:rPr>
      <w:sz w:val="16"/>
      <w:szCs w:val="16"/>
    </w:rPr>
  </w:style>
  <w:style w:type="paragraph" w:styleId="ad">
    <w:name w:val="annotation text"/>
    <w:basedOn w:val="a"/>
    <w:link w:val="ae"/>
    <w:uiPriority w:val="99"/>
    <w:semiHidden/>
    <w:unhideWhenUsed/>
    <w:rsid w:val="004D4E01"/>
    <w:pPr>
      <w:spacing w:line="240" w:lineRule="auto"/>
    </w:pPr>
    <w:rPr>
      <w:sz w:val="20"/>
      <w:szCs w:val="20"/>
    </w:rPr>
  </w:style>
  <w:style w:type="character" w:customStyle="1" w:styleId="ae">
    <w:name w:val="Текст примечания Знак"/>
    <w:basedOn w:val="a0"/>
    <w:link w:val="ad"/>
    <w:uiPriority w:val="99"/>
    <w:semiHidden/>
    <w:rsid w:val="004D4E01"/>
    <w:rPr>
      <w:sz w:val="20"/>
      <w:szCs w:val="20"/>
    </w:rPr>
  </w:style>
  <w:style w:type="paragraph" w:styleId="af">
    <w:name w:val="annotation subject"/>
    <w:basedOn w:val="ad"/>
    <w:next w:val="ad"/>
    <w:link w:val="af0"/>
    <w:uiPriority w:val="99"/>
    <w:semiHidden/>
    <w:unhideWhenUsed/>
    <w:rsid w:val="004D4E01"/>
    <w:rPr>
      <w:b/>
      <w:bCs/>
    </w:rPr>
  </w:style>
  <w:style w:type="character" w:customStyle="1" w:styleId="af0">
    <w:name w:val="Тема примечания Знак"/>
    <w:basedOn w:val="ae"/>
    <w:link w:val="af"/>
    <w:uiPriority w:val="99"/>
    <w:semiHidden/>
    <w:rsid w:val="004D4E01"/>
    <w:rPr>
      <w:b/>
      <w:bCs/>
      <w:sz w:val="20"/>
      <w:szCs w:val="20"/>
    </w:rPr>
  </w:style>
  <w:style w:type="paragraph" w:styleId="af1">
    <w:name w:val="header"/>
    <w:basedOn w:val="a"/>
    <w:link w:val="af2"/>
    <w:uiPriority w:val="99"/>
    <w:unhideWhenUsed/>
    <w:rsid w:val="00BA262E"/>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BA262E"/>
  </w:style>
  <w:style w:type="paragraph" w:styleId="af3">
    <w:name w:val="footer"/>
    <w:basedOn w:val="a"/>
    <w:link w:val="af4"/>
    <w:uiPriority w:val="99"/>
    <w:unhideWhenUsed/>
    <w:rsid w:val="00BA262E"/>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BA262E"/>
  </w:style>
  <w:style w:type="paragraph" w:styleId="af5">
    <w:name w:val="caption"/>
    <w:basedOn w:val="a"/>
    <w:next w:val="a"/>
    <w:uiPriority w:val="35"/>
    <w:unhideWhenUsed/>
    <w:qFormat/>
    <w:rsid w:val="00C64028"/>
    <w:pPr>
      <w:spacing w:after="200" w:line="240" w:lineRule="auto"/>
    </w:pPr>
    <w:rPr>
      <w:i/>
      <w:iCs/>
      <w:color w:val="44546A" w:themeColor="text2"/>
      <w:sz w:val="18"/>
      <w:szCs w:val="18"/>
    </w:rPr>
  </w:style>
  <w:style w:type="paragraph" w:customStyle="1" w:styleId="af6">
    <w:name w:val="текст"/>
    <w:basedOn w:val="a"/>
    <w:qFormat/>
    <w:rsid w:val="00C64028"/>
    <w:pPr>
      <w:spacing w:after="120" w:line="360" w:lineRule="auto"/>
    </w:pPr>
    <w:rPr>
      <w:rFonts w:ascii="Times New Roman" w:eastAsia="Calibri" w:hAnsi="Times New Roman" w:cs="Times New Roman"/>
      <w:sz w:val="24"/>
      <w:szCs w:val="24"/>
      <w:lang w:val="en-US"/>
    </w:rPr>
  </w:style>
  <w:style w:type="paragraph" w:customStyle="1" w:styleId="Default">
    <w:name w:val="Default"/>
    <w:rsid w:val="0041033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rsid w:val="003E54BC"/>
    <w:rPr>
      <w:rFonts w:asciiTheme="majorHAnsi" w:eastAsiaTheme="majorEastAsia" w:hAnsiTheme="majorHAnsi" w:cstheme="majorBidi"/>
      <w:color w:val="1F3763" w:themeColor="accent1" w:themeShade="7F"/>
      <w:sz w:val="24"/>
      <w:szCs w:val="24"/>
    </w:rPr>
  </w:style>
  <w:style w:type="character" w:customStyle="1" w:styleId="295pt">
    <w:name w:val="Основной текст (2) + 9;5 pt;Полужирный"/>
    <w:basedOn w:val="a0"/>
    <w:rsid w:val="00A84608"/>
    <w:rPr>
      <w:rFonts w:ascii="Bookman Old Style" w:eastAsia="Bookman Old Style" w:hAnsi="Bookman Old Style" w:cs="Bookman Old Style"/>
      <w:b/>
      <w:bCs/>
      <w:i w:val="0"/>
      <w:iCs w:val="0"/>
      <w:smallCaps w:val="0"/>
      <w:strike w:val="0"/>
      <w:color w:val="000000"/>
      <w:spacing w:val="0"/>
      <w:w w:val="100"/>
      <w:position w:val="0"/>
      <w:sz w:val="19"/>
      <w:szCs w:val="19"/>
      <w:u w:val="none"/>
      <w:lang w:val="ru-RU" w:eastAsia="ru-RU" w:bidi="ru-RU"/>
    </w:rPr>
  </w:style>
  <w:style w:type="character" w:customStyle="1" w:styleId="2Georgia">
    <w:name w:val="Основной текст (2) + Georgia"/>
    <w:basedOn w:val="a0"/>
    <w:rsid w:val="008A2A52"/>
    <w:rPr>
      <w:rFonts w:ascii="Georgia" w:eastAsia="Georgia" w:hAnsi="Georgia" w:cs="Georgia"/>
      <w:b w:val="0"/>
      <w:bCs w:val="0"/>
      <w:i w:val="0"/>
      <w:iCs w:val="0"/>
      <w:smallCaps w:val="0"/>
      <w:strike w:val="0"/>
      <w:color w:val="000000"/>
      <w:spacing w:val="0"/>
      <w:w w:val="100"/>
      <w:position w:val="0"/>
      <w:sz w:val="22"/>
      <w:szCs w:val="22"/>
      <w:u w:val="none"/>
      <w:lang w:val="ru-RU" w:eastAsia="ru-RU" w:bidi="ru-RU"/>
    </w:rPr>
  </w:style>
  <w:style w:type="character" w:customStyle="1" w:styleId="210pt">
    <w:name w:val="Основной текст (2) + 10 pt;Полужирный"/>
    <w:basedOn w:val="a0"/>
    <w:rsid w:val="00E10CA2"/>
    <w:rPr>
      <w:rFonts w:ascii="Bookman Old Style" w:eastAsia="Bookman Old Style" w:hAnsi="Bookman Old Style" w:cs="Bookman Old Style"/>
      <w:b/>
      <w:bCs/>
      <w:i w:val="0"/>
      <w:iCs w:val="0"/>
      <w:smallCaps w:val="0"/>
      <w:strike w:val="0"/>
      <w:color w:val="000000"/>
      <w:spacing w:val="0"/>
      <w:w w:val="100"/>
      <w:position w:val="0"/>
      <w:sz w:val="20"/>
      <w:szCs w:val="20"/>
      <w:u w:val="none"/>
      <w:lang w:val="en-US" w:eastAsia="en-US" w:bidi="en-US"/>
    </w:rPr>
  </w:style>
  <w:style w:type="paragraph" w:styleId="af7">
    <w:name w:val="Balloon Text"/>
    <w:basedOn w:val="a"/>
    <w:link w:val="af8"/>
    <w:uiPriority w:val="99"/>
    <w:semiHidden/>
    <w:unhideWhenUsed/>
    <w:rsid w:val="00246BE1"/>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246BE1"/>
    <w:rPr>
      <w:rFonts w:ascii="Segoe UI" w:hAnsi="Segoe UI" w:cs="Segoe UI"/>
      <w:sz w:val="18"/>
      <w:szCs w:val="18"/>
    </w:rPr>
  </w:style>
  <w:style w:type="table" w:customStyle="1" w:styleId="12">
    <w:name w:val="Сетка таблицы1"/>
    <w:basedOn w:val="a1"/>
    <w:next w:val="a5"/>
    <w:uiPriority w:val="59"/>
    <w:rsid w:val="00A31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78011">
      <w:bodyDiv w:val="1"/>
      <w:marLeft w:val="0"/>
      <w:marRight w:val="0"/>
      <w:marTop w:val="0"/>
      <w:marBottom w:val="0"/>
      <w:divBdr>
        <w:top w:val="none" w:sz="0" w:space="0" w:color="auto"/>
        <w:left w:val="none" w:sz="0" w:space="0" w:color="auto"/>
        <w:bottom w:val="none" w:sz="0" w:space="0" w:color="auto"/>
        <w:right w:val="none" w:sz="0" w:space="0" w:color="auto"/>
      </w:divBdr>
    </w:div>
    <w:div w:id="1863015080">
      <w:bodyDiv w:val="1"/>
      <w:marLeft w:val="0"/>
      <w:marRight w:val="0"/>
      <w:marTop w:val="0"/>
      <w:marBottom w:val="0"/>
      <w:divBdr>
        <w:top w:val="none" w:sz="0" w:space="0" w:color="auto"/>
        <w:left w:val="none" w:sz="0" w:space="0" w:color="auto"/>
        <w:bottom w:val="none" w:sz="0" w:space="0" w:color="auto"/>
        <w:right w:val="none" w:sz="0" w:space="0" w:color="auto"/>
      </w:divBdr>
    </w:div>
    <w:div w:id="1990866005">
      <w:bodyDiv w:val="1"/>
      <w:marLeft w:val="0"/>
      <w:marRight w:val="0"/>
      <w:marTop w:val="0"/>
      <w:marBottom w:val="0"/>
      <w:divBdr>
        <w:top w:val="none" w:sz="0" w:space="0" w:color="auto"/>
        <w:left w:val="none" w:sz="0" w:space="0" w:color="auto"/>
        <w:bottom w:val="none" w:sz="0" w:space="0" w:color="auto"/>
        <w:right w:val="none" w:sz="0" w:space="0" w:color="auto"/>
      </w:divBdr>
      <w:divsChild>
        <w:div w:id="2082948304">
          <w:marLeft w:val="0"/>
          <w:marRight w:val="0"/>
          <w:marTop w:val="0"/>
          <w:marBottom w:val="0"/>
          <w:divBdr>
            <w:top w:val="none" w:sz="0" w:space="0" w:color="auto"/>
            <w:left w:val="none" w:sz="0" w:space="0" w:color="auto"/>
            <w:bottom w:val="none" w:sz="0" w:space="0" w:color="auto"/>
            <w:right w:val="none" w:sz="0" w:space="0" w:color="auto"/>
          </w:divBdr>
          <w:divsChild>
            <w:div w:id="7653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8FBAA-05B7-4A93-89AB-601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1182</Words>
  <Characters>6740</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dc:creator>
  <cp:keywords/>
  <dc:description/>
  <cp:lastModifiedBy>Sirgey Mochulsky</cp:lastModifiedBy>
  <cp:revision>9</cp:revision>
  <cp:lastPrinted>2024-03-01T09:12:00Z</cp:lastPrinted>
  <dcterms:created xsi:type="dcterms:W3CDTF">2026-05-22T19:50:00Z</dcterms:created>
  <dcterms:modified xsi:type="dcterms:W3CDTF">2026-05-31T20:29:00Z</dcterms:modified>
</cp:coreProperties>
</file>