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910961" w:rsidRPr="00747A93" w14:paraId="789170A3" w14:textId="77777777" w:rsidTr="00C26A8A">
        <w:trPr>
          <w:trHeight w:val="1559"/>
        </w:trPr>
        <w:tc>
          <w:tcPr>
            <w:tcW w:w="2552" w:type="dxa"/>
            <w:vAlign w:val="center"/>
          </w:tcPr>
          <w:p w14:paraId="3DCFBE5C" w14:textId="77777777" w:rsidR="00910961" w:rsidRPr="00747A93" w:rsidRDefault="00910961" w:rsidP="00C26A8A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44928" behindDoc="0" locked="0" layoutInCell="1" allowOverlap="1" wp14:anchorId="2F92E285" wp14:editId="3108E082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43904" behindDoc="0" locked="0" layoutInCell="1" allowOverlap="1" wp14:anchorId="3C99AD0C" wp14:editId="6E908CAF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1218565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EFAF5F" w14:textId="77777777" w:rsidR="002E229D" w:rsidRDefault="00100B94" w:rsidP="00910961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E229D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>
                  <w:pict>
                    <v:shapetype w14:anchorId="3C99AD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4390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  <v:textbox style="mso-fit-shape-to-text:t" inset="0,0,0,0">
                        <w:txbxContent>
                          <w:p w14:paraId="01EFAF5F" w14:textId="77777777" w:rsidR="002E229D" w:rsidRDefault="0066492D" w:rsidP="00910961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E229D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65C6B37D" w14:textId="77777777" w:rsidR="00910961" w:rsidRPr="000E2D74" w:rsidRDefault="00910961" w:rsidP="00C26A8A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12E09F53" w14:textId="77777777" w:rsidR="00910961" w:rsidRPr="000E2D74" w:rsidRDefault="00910961" w:rsidP="00C26A8A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4E4CEF9E" w14:textId="77777777" w:rsidR="00910961" w:rsidRPr="00747A93" w:rsidRDefault="00910961" w:rsidP="00C26A8A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7E9B2129" w14:textId="77777777" w:rsidR="00910961" w:rsidRPr="00747A93" w:rsidRDefault="00910961" w:rsidP="00910961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20541D27" w14:textId="77777777" w:rsidR="00910961" w:rsidRPr="00747A93" w:rsidRDefault="00910961" w:rsidP="00910961">
      <w:pPr>
        <w:spacing w:line="360" w:lineRule="auto"/>
        <w:rPr>
          <w:i/>
          <w:sz w:val="32"/>
        </w:rPr>
      </w:pPr>
    </w:p>
    <w:p w14:paraId="55EF335D" w14:textId="3196BA6A" w:rsidR="00910961" w:rsidRPr="000E2D74" w:rsidRDefault="00910961" w:rsidP="00910961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Лабораторная работа №</w:t>
      </w:r>
      <w:r w:rsidR="00100B94">
        <w:rPr>
          <w:rFonts w:ascii="Times New Roman" w:hAnsi="Times New Roman" w:cs="Times New Roman"/>
          <w:b/>
          <w:sz w:val="44"/>
          <w:szCs w:val="44"/>
        </w:rPr>
        <w:t xml:space="preserve"> 6</w:t>
      </w:r>
    </w:p>
    <w:p w14:paraId="54925A97" w14:textId="77777777" w:rsidR="00910961" w:rsidRPr="000E2D74" w:rsidRDefault="00910961" w:rsidP="0091096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0DAA2A9A" w14:textId="77777777" w:rsidR="00910961" w:rsidRPr="00747A93" w:rsidRDefault="00910961" w:rsidP="00910961">
      <w:pPr>
        <w:spacing w:line="360" w:lineRule="auto"/>
        <w:jc w:val="center"/>
        <w:rPr>
          <w:b/>
          <w:sz w:val="32"/>
          <w:szCs w:val="32"/>
        </w:rPr>
      </w:pPr>
    </w:p>
    <w:p w14:paraId="3DAABF38" w14:textId="3EDF8B9E" w:rsidR="002E229D" w:rsidRPr="002E229D" w:rsidRDefault="00910961" w:rsidP="002E229D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0"/>
        </w:rPr>
      </w:pPr>
      <w:r w:rsidRPr="002E229D">
        <w:rPr>
          <w:rFonts w:ascii="Times New Roman" w:hAnsi="Times New Roman" w:cs="Times New Roman"/>
          <w:b/>
          <w:sz w:val="44"/>
          <w:szCs w:val="40"/>
        </w:rPr>
        <w:t>«</w:t>
      </w:r>
      <w:r w:rsidRPr="002E229D">
        <w:rPr>
          <w:rFonts w:ascii="Times New Roman" w:hAnsi="Times New Roman" w:cs="Times New Roman"/>
          <w:b/>
          <w:color w:val="000000"/>
          <w:sz w:val="44"/>
          <w:szCs w:val="40"/>
          <w:shd w:val="clear" w:color="auto" w:fill="FFFFFF"/>
        </w:rPr>
        <w:t xml:space="preserve">Подпрограмма и </w:t>
      </w:r>
      <w:r w:rsidR="005B3A17">
        <w:rPr>
          <w:rFonts w:ascii="Times New Roman" w:hAnsi="Times New Roman" w:cs="Times New Roman"/>
          <w:b/>
          <w:color w:val="000000"/>
          <w:sz w:val="44"/>
          <w:szCs w:val="40"/>
          <w:shd w:val="clear" w:color="auto" w:fill="FFFFFF"/>
        </w:rPr>
        <w:t>вложенные циклы</w:t>
      </w:r>
      <w:r w:rsidRPr="002E229D">
        <w:rPr>
          <w:rFonts w:ascii="Times New Roman" w:hAnsi="Times New Roman" w:cs="Times New Roman"/>
          <w:b/>
          <w:sz w:val="44"/>
          <w:szCs w:val="40"/>
        </w:rPr>
        <w:t>»</w:t>
      </w:r>
    </w:p>
    <w:p w14:paraId="15516B65" w14:textId="77777777" w:rsidR="002E229D" w:rsidRDefault="002E229D" w:rsidP="002E229D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2E229D" w:rsidRPr="008B4D8D" w14:paraId="1BA7ECD4" w14:textId="77777777" w:rsidTr="002E229D">
        <w:tc>
          <w:tcPr>
            <w:tcW w:w="3260" w:type="dxa"/>
          </w:tcPr>
          <w:p w14:paraId="1B17F64F" w14:textId="1E09ACFE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01510135" w14:textId="743E533A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2E229D" w:rsidRPr="008B4D8D" w14:paraId="3C7E2FD4" w14:textId="77777777" w:rsidTr="002E229D">
        <w:tc>
          <w:tcPr>
            <w:tcW w:w="3260" w:type="dxa"/>
          </w:tcPr>
          <w:p w14:paraId="143538B1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58CC9BB4" w14:textId="0C79D622" w:rsidR="002E229D" w:rsidRPr="00EB3698" w:rsidRDefault="00436DC3" w:rsidP="002E229D">
            <w:pPr>
              <w:spacing w:line="36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ПС</w:t>
            </w:r>
            <w:r w:rsidR="00EB3698">
              <w:rPr>
                <w:b/>
                <w:sz w:val="28"/>
                <w:szCs w:val="28"/>
                <w:lang w:val="en-US"/>
              </w:rPr>
              <w:t xml:space="preserve">    </w:t>
            </w:r>
          </w:p>
        </w:tc>
      </w:tr>
      <w:tr w:rsidR="002E229D" w:rsidRPr="008B4D8D" w14:paraId="57C11080" w14:textId="77777777" w:rsidTr="002E229D">
        <w:tc>
          <w:tcPr>
            <w:tcW w:w="3260" w:type="dxa"/>
          </w:tcPr>
          <w:p w14:paraId="4FFDBBAB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54157F4A" w14:textId="77777777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С.И.</w:t>
            </w:r>
          </w:p>
        </w:tc>
      </w:tr>
      <w:tr w:rsidR="002E229D" w:rsidRPr="008B4D8D" w14:paraId="4404AD7F" w14:textId="77777777" w:rsidTr="002E229D">
        <w:tc>
          <w:tcPr>
            <w:tcW w:w="3260" w:type="dxa"/>
          </w:tcPr>
          <w:p w14:paraId="24A2D771" w14:textId="77777777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162FD4D5" w14:textId="77777777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0280AADF" w14:textId="77777777" w:rsidR="002E229D" w:rsidRPr="008B4D8D" w:rsidRDefault="002E229D" w:rsidP="002E229D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2E229D" w:rsidRPr="008B4D8D" w14:paraId="03BAEDE5" w14:textId="77777777" w:rsidTr="002E229D">
        <w:tc>
          <w:tcPr>
            <w:tcW w:w="3260" w:type="dxa"/>
          </w:tcPr>
          <w:p w14:paraId="1D27D64D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1C54FEAD" w14:textId="30B03838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2E229D" w:rsidRPr="008B4D8D" w14:paraId="744937B3" w14:textId="77777777" w:rsidTr="002E229D">
        <w:tc>
          <w:tcPr>
            <w:tcW w:w="3260" w:type="dxa"/>
          </w:tcPr>
          <w:p w14:paraId="354522C3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38537200" w14:textId="7369774F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2E229D" w:rsidRPr="008B4D8D" w14:paraId="6707E872" w14:textId="77777777" w:rsidTr="002E229D">
        <w:tc>
          <w:tcPr>
            <w:tcW w:w="3260" w:type="dxa"/>
          </w:tcPr>
          <w:p w14:paraId="37EAB5BB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Оценка:</w:t>
            </w:r>
          </w:p>
          <w:p w14:paraId="424A8965" w14:textId="77777777" w:rsidR="002E229D" w:rsidRPr="008B4D8D" w:rsidRDefault="002E229D" w:rsidP="002E229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4085C5F4" w14:textId="77777777" w:rsidR="002E229D" w:rsidRPr="008B4D8D" w:rsidRDefault="002E229D" w:rsidP="002E229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5B519A58" w14:textId="1CB7F811" w:rsidR="00910961" w:rsidRDefault="00910961" w:rsidP="009109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B45900" w14:textId="19C73104" w:rsidR="002E229D" w:rsidRDefault="002E229D" w:rsidP="009109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B01C08" w14:textId="77777777" w:rsidR="002E229D" w:rsidRDefault="002E229D" w:rsidP="009109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AF5F6" w14:textId="665ABFF9" w:rsidR="00910961" w:rsidRPr="00681673" w:rsidRDefault="00910961" w:rsidP="009109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436DC3">
        <w:rPr>
          <w:rFonts w:ascii="Times New Roman" w:hAnsi="Times New Roman" w:cs="Times New Roman"/>
          <w:sz w:val="28"/>
          <w:szCs w:val="28"/>
        </w:rPr>
        <w:t>3</w:t>
      </w:r>
    </w:p>
    <w:p w14:paraId="204A6ED4" w14:textId="4A300153" w:rsidR="00910961" w:rsidRPr="00910961" w:rsidRDefault="00A43A54" w:rsidP="0091096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10961" w:rsidRPr="002E229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="00910961" w:rsidRPr="00910961">
        <w:rPr>
          <w:rFonts w:ascii="Times New Roman" w:hAnsi="Times New Roman" w:cs="Times New Roman"/>
          <w:sz w:val="28"/>
          <w:szCs w:val="28"/>
        </w:rPr>
        <w:t xml:space="preserve"> исследование особенностей запи</w:t>
      </w:r>
      <w:r w:rsidR="00631DD7">
        <w:rPr>
          <w:rFonts w:ascii="Times New Roman" w:hAnsi="Times New Roman" w:cs="Times New Roman"/>
          <w:sz w:val="28"/>
          <w:szCs w:val="28"/>
        </w:rPr>
        <w:t>си и обращения к подпрограммам.</w:t>
      </w:r>
    </w:p>
    <w:p w14:paraId="628A8CE9" w14:textId="77777777" w:rsidR="00910961" w:rsidRDefault="00910961" w:rsidP="00910961">
      <w:pPr>
        <w:ind w:firstLine="142"/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910961">
        <w:rPr>
          <w:rFonts w:ascii="Times New Roman" w:hAnsi="Times New Roman" w:cs="Times New Roman"/>
          <w:b/>
          <w:sz w:val="36"/>
          <w:szCs w:val="28"/>
          <w:u w:val="single"/>
        </w:rPr>
        <w:lastRenderedPageBreak/>
        <w:t xml:space="preserve">Краткие </w:t>
      </w:r>
      <w:proofErr w:type="spellStart"/>
      <w:r w:rsidRPr="00910961">
        <w:rPr>
          <w:rFonts w:ascii="Times New Roman" w:hAnsi="Times New Roman" w:cs="Times New Roman"/>
          <w:b/>
          <w:sz w:val="36"/>
          <w:szCs w:val="28"/>
          <w:u w:val="single"/>
        </w:rPr>
        <w:t>теоритические</w:t>
      </w:r>
      <w:proofErr w:type="spellEnd"/>
      <w:r w:rsidRPr="00910961">
        <w:rPr>
          <w:rFonts w:ascii="Times New Roman" w:hAnsi="Times New Roman" w:cs="Times New Roman"/>
          <w:b/>
          <w:sz w:val="36"/>
          <w:szCs w:val="28"/>
          <w:u w:val="single"/>
        </w:rPr>
        <w:t xml:space="preserve"> сведения</w:t>
      </w:r>
    </w:p>
    <w:p w14:paraId="37586AAF" w14:textId="503DDAE3" w:rsidR="002E229D" w:rsidRPr="002E229D" w:rsidRDefault="002E229D" w:rsidP="002E229D">
      <w:pPr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bCs/>
          <w:sz w:val="28"/>
          <w:szCs w:val="28"/>
        </w:rPr>
        <w:t xml:space="preserve">Подпрограмма </w:t>
      </w:r>
      <w:r w:rsidRPr="002E229D">
        <w:rPr>
          <w:rFonts w:ascii="Times New Roman" w:hAnsi="Times New Roman" w:cs="Times New Roman"/>
          <w:sz w:val="28"/>
          <w:szCs w:val="28"/>
        </w:rPr>
        <w:t>— по</w:t>
      </w:r>
      <w:r w:rsidRPr="002E229D">
        <w:rPr>
          <w:rFonts w:ascii="Times New Roman" w:hAnsi="Times New Roman" w:cs="Times New Roman"/>
          <w:sz w:val="28"/>
          <w:szCs w:val="28"/>
        </w:rPr>
        <w:softHyphen/>
        <w:t>следовательностей команд, выполнение которых может быть вызвано из любого места программы любое количество раз. Процесс передачи управления к подпрограмме называется ее вызовом. Данные и адреса, требуемые для работы подпрограммы, называются входными параметрами. Результаты работы подпрограммы, передаваемые по окончании ее работы в основную программу, называются выходными параметрами.</w:t>
      </w:r>
    </w:p>
    <w:p w14:paraId="56017C3C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Для вызова подпрограммы и возврата из них используются команды </w:t>
      </w:r>
      <w:r w:rsidRPr="002E229D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mallCaps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mallCaps/>
          <w:sz w:val="28"/>
          <w:szCs w:val="28"/>
          <w:lang w:val="en-US" w:bidi="en-US"/>
        </w:rPr>
        <w:t>Ai</w:t>
      </w:r>
      <w:r w:rsidRPr="002E229D">
        <w:rPr>
          <w:rFonts w:ascii="Times New Roman" w:hAnsi="Times New Roman" w:cs="Times New Roman"/>
          <w:smallCaps/>
          <w:sz w:val="28"/>
          <w:szCs w:val="28"/>
          <w:lang w:bidi="en-US"/>
        </w:rPr>
        <w:t>&gt;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</w:t>
      </w:r>
      <w:r w:rsidRPr="002E229D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09CFE7C5" w14:textId="77777777" w:rsidR="00436DC3" w:rsidRDefault="002E229D" w:rsidP="00436D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>&lt;А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>&gt; загружает в программный счетчик МП БИС содержимое байтов &lt;А</w:t>
      </w:r>
      <w:proofErr w:type="gramStart"/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E229D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2E229D">
        <w:rPr>
          <w:rFonts w:ascii="Times New Roman" w:hAnsi="Times New Roman" w:cs="Times New Roman"/>
          <w:sz w:val="28"/>
          <w:szCs w:val="28"/>
        </w:rPr>
        <w:t>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 xml:space="preserve">&gt;, записанных в последующих двух адресах памяти после адреса, где записан код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CD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  <w:r w:rsidRPr="002E229D">
        <w:rPr>
          <w:rFonts w:ascii="Times New Roman" w:hAnsi="Times New Roman" w:cs="Times New Roman"/>
          <w:sz w:val="28"/>
          <w:szCs w:val="28"/>
        </w:rPr>
        <w:t>Содержимое байта &lt;А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E229D">
        <w:rPr>
          <w:rFonts w:ascii="Times New Roman" w:hAnsi="Times New Roman" w:cs="Times New Roman"/>
          <w:sz w:val="28"/>
          <w:szCs w:val="28"/>
        </w:rPr>
        <w:t xml:space="preserve">&gt; записывается в младший байт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PC</w:t>
      </w:r>
      <w:r w:rsidRPr="00631DD7">
        <w:rPr>
          <w:rFonts w:ascii="Times New Roman" w:hAnsi="Times New Roman" w:cs="Times New Roman"/>
          <w:i/>
          <w:sz w:val="28"/>
          <w:szCs w:val="28"/>
          <w:vertAlign w:val="subscript"/>
          <w:lang w:val="en-US" w:bidi="en-US"/>
        </w:rPr>
        <w:t>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программного счетчика, а третий байт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команды — в старшин байт </w:t>
      </w:r>
      <w:r w:rsidRPr="002E229D">
        <w:rPr>
          <w:rFonts w:ascii="Times New Roman" w:hAnsi="Times New Roman" w:cs="Times New Roman"/>
          <w:i/>
          <w:sz w:val="28"/>
          <w:szCs w:val="28"/>
        </w:rPr>
        <w:t>РС</w:t>
      </w:r>
      <w:r w:rsidRPr="00631DD7">
        <w:rPr>
          <w:rFonts w:ascii="Times New Roman" w:hAnsi="Times New Roman" w:cs="Times New Roman"/>
          <w:i/>
          <w:sz w:val="28"/>
          <w:szCs w:val="28"/>
          <w:vertAlign w:val="subscript"/>
        </w:rPr>
        <w:t>Н</w:t>
      </w:r>
      <w:r w:rsidRPr="00631DD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программного счетчика, при этом МП БИС автоматически сохраняет в </w:t>
      </w:r>
      <w:r w:rsidRPr="00436DC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стеке адрес</w:t>
      </w:r>
      <w:r w:rsidRPr="002E229D">
        <w:rPr>
          <w:rFonts w:ascii="Times New Roman" w:hAnsi="Times New Roman" w:cs="Times New Roman"/>
          <w:sz w:val="28"/>
          <w:szCs w:val="28"/>
        </w:rPr>
        <w:t xml:space="preserve"> основной программы, к которому она будет обращаться после выполнения подпрограммы.</w:t>
      </w:r>
    </w:p>
    <w:p w14:paraId="580D23D6" w14:textId="2BE1A050" w:rsidR="002E229D" w:rsidRPr="002E229D" w:rsidRDefault="002E229D" w:rsidP="00436D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sz w:val="28"/>
          <w:szCs w:val="28"/>
        </w:rPr>
        <w:t xml:space="preserve">Стек </w:t>
      </w:r>
      <w:r w:rsidRPr="002E229D">
        <w:rPr>
          <w:rFonts w:ascii="Times New Roman" w:hAnsi="Times New Roman" w:cs="Times New Roman"/>
          <w:sz w:val="28"/>
          <w:szCs w:val="28"/>
        </w:rPr>
        <w:t>специально организованная область ОЗУ, используемая микро-ЭВМ для временного сохранения данных или адресов. Число, записанное в стек последним, извлекается из него первым.</w:t>
      </w:r>
    </w:p>
    <w:p w14:paraId="0B24B28B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(С9) помещает в программный счетчик последнее число, записанное на данный момент в стеке. После этого выполнение программы будет осуществляться с этого адреса. Любая подпрограмма должна кончаться командой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19E24442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sz w:val="28"/>
          <w:szCs w:val="28"/>
        </w:rPr>
        <w:t>Автоматическое сохранение</w:t>
      </w:r>
      <w:r w:rsidRPr="002E229D">
        <w:rPr>
          <w:rFonts w:ascii="Times New Roman" w:hAnsi="Times New Roman" w:cs="Times New Roman"/>
          <w:sz w:val="28"/>
          <w:szCs w:val="28"/>
        </w:rPr>
        <w:t xml:space="preserve"> </w:t>
      </w:r>
      <w:r w:rsidRPr="002E229D">
        <w:rPr>
          <w:rFonts w:ascii="Times New Roman" w:hAnsi="Times New Roman" w:cs="Times New Roman"/>
          <w:b/>
          <w:sz w:val="28"/>
          <w:szCs w:val="28"/>
        </w:rPr>
        <w:t>и восстановление адреса</w:t>
      </w:r>
      <w:r w:rsidRPr="002E229D">
        <w:rPr>
          <w:rFonts w:ascii="Times New Roman" w:hAnsi="Times New Roman" w:cs="Times New Roman"/>
          <w:sz w:val="28"/>
          <w:szCs w:val="28"/>
        </w:rPr>
        <w:t xml:space="preserve"> основной программы при выполнении подпрограмм позволяет сделать подпрограммы вложенными, т. е. осуществить вызов одной подпрограммы из другой. Уровень вложенности для данной микро-ЭВМ определяется лишь размером стека.</w:t>
      </w:r>
    </w:p>
    <w:p w14:paraId="18614F93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Существуют также команды условного вызова подпрограммы и возврата из них. Они позволяют вызвать подпрограмму и возвратиться из нее по определенному состоянию заданных разрядов регистра признаков (аналогично командам условных переходов) без использования дополнительных команд. Все команды условного вызова подпрограммы трехбайтные, во втором и третьем байтах сообщается начальный адрес подпрограммы. Команды вызова подпрограмм и возврата из них используют стек и внутренний регистр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микропроцессора (</w:t>
      </w:r>
      <w:r w:rsidRPr="002E229D">
        <w:rPr>
          <w:rFonts w:ascii="Times New Roman" w:hAnsi="Times New Roman" w:cs="Times New Roman"/>
          <w:sz w:val="20"/>
          <w:szCs w:val="20"/>
          <w:lang w:val="en-US" w:bidi="en-US"/>
        </w:rPr>
        <w:t>STACK</w:t>
      </w:r>
      <w:r w:rsidRPr="002E229D">
        <w:rPr>
          <w:rFonts w:ascii="Times New Roman" w:hAnsi="Times New Roman" w:cs="Times New Roman"/>
          <w:sz w:val="20"/>
          <w:szCs w:val="20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0"/>
          <w:szCs w:val="20"/>
          <w:lang w:val="en-US" w:bidi="en-US"/>
        </w:rPr>
        <w:t>POINTER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2E229D">
        <w:rPr>
          <w:rFonts w:ascii="Times New Roman" w:hAnsi="Times New Roman" w:cs="Times New Roman"/>
          <w:sz w:val="28"/>
          <w:szCs w:val="28"/>
        </w:rPr>
        <w:t>для адресации к стеку.</w:t>
      </w:r>
    </w:p>
    <w:p w14:paraId="68368BB3" w14:textId="07FB27B8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При записи данных</w:t>
      </w:r>
      <w:r w:rsidR="00436DC3">
        <w:rPr>
          <w:rFonts w:ascii="Times New Roman" w:hAnsi="Times New Roman" w:cs="Times New Roman"/>
          <w:sz w:val="28"/>
          <w:szCs w:val="28"/>
        </w:rPr>
        <w:t>,</w:t>
      </w:r>
      <w:r w:rsidRPr="002E229D">
        <w:rPr>
          <w:rFonts w:ascii="Times New Roman" w:hAnsi="Times New Roman" w:cs="Times New Roman"/>
          <w:sz w:val="28"/>
          <w:szCs w:val="28"/>
        </w:rPr>
        <w:t xml:space="preserve"> адреса стека растут от больших к меньшим, а указатель стека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всегда содержит последний адрес стека, в котором записано число.</w:t>
      </w:r>
    </w:p>
    <w:p w14:paraId="0F9A2EF1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При разработке программ необходимо первоначально назначать область стека, записывая в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адрес с помощью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LXT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proofErr w:type="gramStart"/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&gt;&lt;</w:t>
      </w:r>
      <w:proofErr w:type="gramEnd"/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или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SPHL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F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9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val="en-US" w:bidi="en-US"/>
        </w:rPr>
        <w:t>H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загрузить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SP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из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HL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).</w:t>
      </w:r>
    </w:p>
    <w:p w14:paraId="29079005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lastRenderedPageBreak/>
        <w:t xml:space="preserve">Все операции со стеком должны быть сбалансированы, т. е. каждая подпрограмма должна содержать равное количество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PUSH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оканчиваться командой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противном случае выполнение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в конце подпрограммы приведет к записи в программный счетчик случайного числа из стека. Адрес возврата в основную программу будет потерян, что приведет к нарушению последовательности ее выполнения.</w:t>
      </w:r>
    </w:p>
    <w:p w14:paraId="222CD9B3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начале каждой программы сохраняют в стеке содержимое всех задействованных при ее выполнении регистров с помощью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PUSH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&gt;.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конце подпрограммы восстановление содержимого регистров осуществляется с помощью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POP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&gt;. </w:t>
      </w:r>
      <w:r w:rsidRPr="002E229D">
        <w:rPr>
          <w:rFonts w:ascii="Times New Roman" w:hAnsi="Times New Roman" w:cs="Times New Roman"/>
          <w:sz w:val="28"/>
          <w:szCs w:val="28"/>
        </w:rPr>
        <w:t>Восстановление содержимого должно осуществляться в обратной последовательности по отношению к их записи в стек.</w:t>
      </w:r>
    </w:p>
    <w:p w14:paraId="71A0D20C" w14:textId="70A973CE" w:rsidR="006E24B7" w:rsidRDefault="006E24B7" w:rsidP="00436DC3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 подпрограмм</w:t>
      </w:r>
    </w:p>
    <w:p w14:paraId="3A1B6279" w14:textId="78DCEDEE" w:rsidR="00436DC3" w:rsidRPr="006E24B7" w:rsidRDefault="00436DC3" w:rsidP="006E24B7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24B7">
        <w:rPr>
          <w:rFonts w:ascii="Times New Roman" w:hAnsi="Times New Roman" w:cs="Times New Roman"/>
          <w:b/>
          <w:bCs/>
          <w:sz w:val="28"/>
          <w:szCs w:val="28"/>
        </w:rPr>
        <w:t>Формирование временной задержки</w:t>
      </w:r>
    </w:p>
    <w:p w14:paraId="2F5AEF12" w14:textId="129A076C" w:rsidR="002E229D" w:rsidRPr="002E229D" w:rsidRDefault="002E229D" w:rsidP="006E24B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bCs/>
          <w:sz w:val="28"/>
          <w:szCs w:val="28"/>
        </w:rPr>
        <w:t>Алгоритм работы простой подпрограммы временной задержки</w:t>
      </w:r>
      <w:r w:rsidRPr="002E229D">
        <w:rPr>
          <w:rFonts w:ascii="Times New Roman" w:hAnsi="Times New Roman" w:cs="Times New Roman"/>
          <w:sz w:val="28"/>
          <w:szCs w:val="28"/>
        </w:rPr>
        <w:t xml:space="preserve"> приведен на рис. 1. Общее время задержки вычисляется по формуле:</w:t>
      </w:r>
    </w:p>
    <w:p w14:paraId="4E9250B1" w14:textId="77777777" w:rsidR="002E229D" w:rsidRPr="002E229D" w:rsidRDefault="00100B94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2E229D" w:rsidRPr="002E229D">
        <w:rPr>
          <w:rFonts w:ascii="Times New Roman" w:hAnsi="Times New Roman" w:cs="Times New Roman"/>
          <w:sz w:val="28"/>
          <w:szCs w:val="28"/>
        </w:rPr>
        <w:t xml:space="preserve"> где </w:t>
      </w:r>
      <w:r w:rsidR="002E229D"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="002E229D"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="002E229D"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— число, первоначально записанное в счетчике. В качестве счетчика используется регистр </w:t>
      </w:r>
      <w:r w:rsidR="002E229D" w:rsidRPr="002E229D">
        <w:rPr>
          <w:rFonts w:ascii="Times New Roman" w:hAnsi="Times New Roman" w:cs="Times New Roman"/>
          <w:i/>
          <w:sz w:val="28"/>
          <w:szCs w:val="28"/>
        </w:rPr>
        <w:t>В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, в который записывается число </w:t>
      </w:r>
      <w:r w:rsidR="002E229D"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="002E229D"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 xml:space="preserve">1 </w:t>
      </w:r>
      <w:r w:rsidR="002E229D" w:rsidRPr="002E229D">
        <w:rPr>
          <w:rFonts w:ascii="Times New Roman" w:hAnsi="Times New Roman" w:cs="Times New Roman"/>
          <w:sz w:val="28"/>
          <w:szCs w:val="28"/>
        </w:rPr>
        <w:t>из регистра С.</w:t>
      </w:r>
    </w:p>
    <w:p w14:paraId="5C1278C0" w14:textId="77777777" w:rsidR="002E229D" w:rsidRPr="002E229D" w:rsidRDefault="002E229D" w:rsidP="002E229D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AB7329" wp14:editId="33D1CC5E">
            <wp:extent cx="2558475" cy="2225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349" cy="222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4425" w14:textId="601FEDBF" w:rsidR="002E229D" w:rsidRPr="002E229D" w:rsidRDefault="002E229D" w:rsidP="006E24B7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Рис.1 Алгоритм формирования временной задержки</w:t>
      </w:r>
    </w:p>
    <w:p w14:paraId="631F0A71" w14:textId="705D207D" w:rsidR="002E229D" w:rsidRPr="002E229D" w:rsidRDefault="002E229D" w:rsidP="002E229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Текст подпрограммы, реализующей алгоритм, показанный на рис. 1, приводится ниже. Заметим, что </w:t>
      </w:r>
      <w:r w:rsidR="00273BCC">
        <w:rPr>
          <w:rFonts w:ascii="Times New Roman" w:hAnsi="Times New Roman" w:cs="Times New Roman"/>
          <w:sz w:val="28"/>
          <w:szCs w:val="28"/>
        </w:rPr>
        <w:t>з</w:t>
      </w:r>
      <w:r w:rsidRPr="002E229D">
        <w:rPr>
          <w:rFonts w:ascii="Times New Roman" w:hAnsi="Times New Roman" w:cs="Times New Roman"/>
          <w:sz w:val="28"/>
          <w:szCs w:val="28"/>
        </w:rPr>
        <w:t>а</w:t>
      </w:r>
      <w:r w:rsidR="00273BCC">
        <w:rPr>
          <w:rFonts w:ascii="Times New Roman" w:hAnsi="Times New Roman" w:cs="Times New Roman"/>
          <w:sz w:val="28"/>
          <w:szCs w:val="28"/>
        </w:rPr>
        <w:t>да</w:t>
      </w:r>
      <w:r w:rsidRPr="002E229D">
        <w:rPr>
          <w:rFonts w:ascii="Times New Roman" w:hAnsi="Times New Roman" w:cs="Times New Roman"/>
          <w:sz w:val="28"/>
          <w:szCs w:val="28"/>
        </w:rPr>
        <w:t xml:space="preserve">нная программа не использует команду 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p w14:paraId="38E08A6F" w14:textId="77777777" w:rsidR="002E229D" w:rsidRPr="002E229D" w:rsidRDefault="002E229D" w:rsidP="002E229D">
      <w:pPr>
        <w:ind w:hanging="142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111"/>
        <w:gridCol w:w="1856"/>
        <w:gridCol w:w="1016"/>
        <w:gridCol w:w="4213"/>
      </w:tblGrid>
      <w:tr w:rsidR="002E229D" w:rsidRPr="002E229D" w14:paraId="6EC261B1" w14:textId="77777777" w:rsidTr="00273BCC">
        <w:tc>
          <w:tcPr>
            <w:tcW w:w="1526" w:type="pct"/>
          </w:tcPr>
          <w:p w14:paraId="192BA80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10" w:type="pct"/>
          </w:tcPr>
          <w:p w14:paraId="3ADAF1D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98" w:type="pct"/>
          </w:tcPr>
          <w:p w14:paraId="7C7D576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2066" w:type="pct"/>
          </w:tcPr>
          <w:p w14:paraId="6F8F7D2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2AE41583" w14:textId="77777777" w:rsidTr="00273BCC">
        <w:tc>
          <w:tcPr>
            <w:tcW w:w="1526" w:type="pct"/>
          </w:tcPr>
          <w:p w14:paraId="322AB99D" w14:textId="77777777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910" w:type="pct"/>
          </w:tcPr>
          <w:p w14:paraId="2C1F8EA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X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98" w:type="pct"/>
          </w:tcPr>
          <w:p w14:paraId="51B1907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066" w:type="pct"/>
          </w:tcPr>
          <w:p w14:paraId="23FFE43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числа X </w:t>
            </w:r>
          </w:p>
        </w:tc>
      </w:tr>
      <w:tr w:rsidR="002E229D" w:rsidRPr="002E229D" w14:paraId="6C66E52B" w14:textId="77777777" w:rsidTr="00273BCC">
        <w:trPr>
          <w:trHeight w:val="407"/>
        </w:trPr>
        <w:tc>
          <w:tcPr>
            <w:tcW w:w="1526" w:type="pct"/>
          </w:tcPr>
          <w:p w14:paraId="0B1A0727" w14:textId="31C8EC59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273BC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>на 1 содержимое В</w:t>
            </w:r>
          </w:p>
        </w:tc>
        <w:tc>
          <w:tcPr>
            <w:tcW w:w="910" w:type="pct"/>
          </w:tcPr>
          <w:p w14:paraId="00911E5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pct"/>
          </w:tcPr>
          <w:p w14:paraId="5A469C4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066" w:type="pct"/>
          </w:tcPr>
          <w:p w14:paraId="61E6C02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248CFC43" w14:textId="77777777" w:rsidTr="00273BCC">
        <w:tc>
          <w:tcPr>
            <w:tcW w:w="1526" w:type="pct"/>
          </w:tcPr>
          <w:p w14:paraId="4272A1A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0" w:type="pct"/>
          </w:tcPr>
          <w:p w14:paraId="42AF4C7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498" w:type="pct"/>
          </w:tcPr>
          <w:p w14:paraId="5A156D2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2066" w:type="pct"/>
          </w:tcPr>
          <w:p w14:paraId="0309A85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183A6A25" w14:textId="77777777" w:rsidTr="00273BCC">
        <w:tc>
          <w:tcPr>
            <w:tcW w:w="1526" w:type="pct"/>
          </w:tcPr>
          <w:p w14:paraId="4FB64F3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0" w:type="pct"/>
          </w:tcPr>
          <w:p w14:paraId="2009B64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498" w:type="pct"/>
          </w:tcPr>
          <w:p w14:paraId="2FA30F6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2066" w:type="pct"/>
          </w:tcPr>
          <w:p w14:paraId="1D927FB8" w14:textId="77777777" w:rsidR="002E229D" w:rsidRPr="002E229D" w:rsidRDefault="002E229D" w:rsidP="002E229D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02BB837E" w14:textId="77777777" w:rsidR="006E24B7" w:rsidRDefault="006E24B7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06DF0B" w14:textId="43F0AA21" w:rsidR="002E229D" w:rsidRPr="002E229D" w:rsidRDefault="002E229D" w:rsidP="006E24B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66A7550D" w14:textId="77777777" w:rsidR="002E229D" w:rsidRPr="002E229D" w:rsidRDefault="002E229D" w:rsidP="006E24B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используется для увеличения времени выполнения цикла, </w:t>
      </w:r>
      <w:proofErr w:type="gramStart"/>
      <w:r w:rsidRPr="002E229D">
        <w:rPr>
          <w:rFonts w:ascii="Times New Roman" w:hAnsi="Times New Roman" w:cs="Times New Roman"/>
          <w:sz w:val="28"/>
          <w:szCs w:val="28"/>
        </w:rPr>
        <w:t>а следовательно</w:t>
      </w:r>
      <w:proofErr w:type="gramEnd"/>
      <w:r w:rsidRPr="002E229D">
        <w:rPr>
          <w:rFonts w:ascii="Times New Roman" w:hAnsi="Times New Roman" w:cs="Times New Roman"/>
          <w:sz w:val="28"/>
          <w:szCs w:val="28"/>
        </w:rPr>
        <w:t xml:space="preserve">, и общей задержки. Вместо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может быть использована любая последовательность команд, выполнение которых не изменяет содержимого регистров микропроцессора. Время записи числа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регистр </w:t>
      </w:r>
      <w:r w:rsidRPr="002E229D">
        <w:rPr>
          <w:rFonts w:ascii="Times New Roman" w:hAnsi="Times New Roman" w:cs="Times New Roman"/>
          <w:i/>
          <w:sz w:val="28"/>
          <w:szCs w:val="28"/>
        </w:rPr>
        <w:t>В</w:t>
      </w:r>
      <w:r w:rsidRPr="002E229D">
        <w:rPr>
          <w:rFonts w:ascii="Times New Roman" w:hAnsi="Times New Roman" w:cs="Times New Roman"/>
          <w:sz w:val="28"/>
          <w:szCs w:val="28"/>
        </w:rPr>
        <w:t xml:space="preserve"> и возврата из подпрограммы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фиксировано и в цикл не входит. Минимальная задержка для </w:t>
      </w:r>
      <w:proofErr w:type="gramStart"/>
      <w:r w:rsidRPr="002E229D">
        <w:rPr>
          <w:rFonts w:ascii="Times New Roman" w:hAnsi="Times New Roman" w:cs="Times New Roman"/>
          <w:sz w:val="28"/>
          <w:szCs w:val="28"/>
        </w:rPr>
        <w:t>приведенной  подпрограммы</w:t>
      </w:r>
      <w:proofErr w:type="gramEnd"/>
      <w:r w:rsidRPr="002E229D">
        <w:rPr>
          <w:rFonts w:ascii="Times New Roman" w:hAnsi="Times New Roman" w:cs="Times New Roman"/>
          <w:sz w:val="28"/>
          <w:szCs w:val="28"/>
        </w:rPr>
        <w:t xml:space="preserve"> определяется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при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= 01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равна </w:t>
      </w:r>
    </w:p>
    <w:p w14:paraId="3C76CC6F" w14:textId="77777777" w:rsidR="002E229D" w:rsidRPr="002E229D" w:rsidRDefault="00100B94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D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</m:oMath>
      </m:oMathPara>
    </w:p>
    <w:p w14:paraId="348D89B4" w14:textId="4B2F8CA9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а максимальная задержка имеет место при </w:t>
      </w:r>
      <w:r w:rsidRPr="002E229D">
        <w:rPr>
          <w:rFonts w:ascii="Times New Roman" w:hAnsi="Times New Roman" w:cs="Times New Roman"/>
          <w:i/>
          <w:sz w:val="28"/>
          <w:szCs w:val="28"/>
          <w:lang w:val="en-US" w:bidi="en-US"/>
        </w:rPr>
        <w:t>N</w:t>
      </w:r>
      <w:r w:rsidRPr="002E229D">
        <w:rPr>
          <w:rFonts w:ascii="Times New Roman" w:hAnsi="Times New Roman" w:cs="Times New Roman"/>
          <w:i/>
          <w:sz w:val="28"/>
          <w:szCs w:val="28"/>
          <w:vertAlign w:val="subscript"/>
          <w:lang w:bidi="en-US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 xml:space="preserve"> = </w:t>
      </w:r>
      <w:r w:rsidR="00273BCC">
        <w:rPr>
          <w:rFonts w:ascii="Times New Roman" w:hAnsi="Times New Roman" w:cs="Times New Roman"/>
          <w:sz w:val="28"/>
          <w:szCs w:val="28"/>
        </w:rPr>
        <w:t>2</w:t>
      </w:r>
      <w:r w:rsidR="00273BCC" w:rsidRPr="00273BCC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2E229D">
        <w:rPr>
          <w:rFonts w:ascii="Times New Roman" w:hAnsi="Times New Roman" w:cs="Times New Roman"/>
          <w:sz w:val="28"/>
          <w:szCs w:val="28"/>
        </w:rPr>
        <w:t xml:space="preserve"> и вычисляется по формуле </w:t>
      </w:r>
    </w:p>
    <w:p w14:paraId="34E88DE4" w14:textId="77777777" w:rsidR="002E229D" w:rsidRPr="002E229D" w:rsidRDefault="00100B94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D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256+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</m:oMath>
      </m:oMathPara>
    </w:p>
    <w:p w14:paraId="589832F4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Предположим, что в программе, управляющей работой контроллера, микропроцессор которого работает с тактовой частотой 2 МГц (период составляет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500 </w:t>
      </w:r>
      <w:proofErr w:type="spellStart"/>
      <w:r w:rsidRPr="002E229D">
        <w:rPr>
          <w:rFonts w:ascii="Times New Roman" w:hAnsi="Times New Roman" w:cs="Times New Roman"/>
          <w:sz w:val="28"/>
          <w:szCs w:val="28"/>
          <w:lang w:bidi="en-US"/>
        </w:rPr>
        <w:t>наносек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), необходимо реализовать временную задержку длительностью 250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. Фрагмент программы, реализующей временную задержку, требуется оформить в виде подпрограммы так как предполагается, что основная управляющая программа будет производить к ней многократные обращения для формирования выходных импульсных сигналов, длительность которых кратна величине 250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>.</w:t>
      </w:r>
    </w:p>
    <w:p w14:paraId="61E78D49" w14:textId="77777777" w:rsidR="002E229D" w:rsidRPr="002E229D" w:rsidRDefault="002E229D" w:rsidP="002E229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Текст подпрограммы, реализующей алгоритм, показанный на рис. 7.4, приводится ниже.</w:t>
      </w:r>
    </w:p>
    <w:p w14:paraId="0B2410C6" w14:textId="3AE2A3A0" w:rsidR="002E229D" w:rsidRPr="002E229D" w:rsidRDefault="002E229D" w:rsidP="002E229D">
      <w:pPr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1</w:t>
      </w:r>
      <w:r w:rsidR="00A75859">
        <w:rPr>
          <w:rFonts w:ascii="Times New Roman" w:hAnsi="Times New Roman" w:cs="Times New Roman"/>
          <w:sz w:val="28"/>
          <w:szCs w:val="28"/>
        </w:rPr>
        <w:t xml:space="preserve"> (</w:t>
      </w:r>
      <w:r w:rsidR="00A75859"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="00A75859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266"/>
        <w:gridCol w:w="1864"/>
        <w:gridCol w:w="1020"/>
        <w:gridCol w:w="4046"/>
      </w:tblGrid>
      <w:tr w:rsidR="002E229D" w:rsidRPr="002E229D" w14:paraId="65ECA593" w14:textId="77777777" w:rsidTr="00273BCC">
        <w:tc>
          <w:tcPr>
            <w:tcW w:w="1602" w:type="pct"/>
          </w:tcPr>
          <w:p w14:paraId="01A43AF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14" w:type="pct"/>
          </w:tcPr>
          <w:p w14:paraId="1476268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00" w:type="pct"/>
          </w:tcPr>
          <w:p w14:paraId="13B140B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1984" w:type="pct"/>
          </w:tcPr>
          <w:p w14:paraId="120BB35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546B56C7" w14:textId="77777777" w:rsidTr="00273BCC">
        <w:tc>
          <w:tcPr>
            <w:tcW w:w="1602" w:type="pct"/>
          </w:tcPr>
          <w:p w14:paraId="4298F618" w14:textId="77777777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914" w:type="pct"/>
          </w:tcPr>
          <w:p w14:paraId="0125D84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X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00" w:type="pct"/>
          </w:tcPr>
          <w:p w14:paraId="23E6E24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pct"/>
          </w:tcPr>
          <w:p w14:paraId="6B847AE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числа X </w:t>
            </w:r>
          </w:p>
        </w:tc>
      </w:tr>
      <w:tr w:rsidR="002E229D" w:rsidRPr="002E229D" w14:paraId="222583BB" w14:textId="77777777" w:rsidTr="00273BCC">
        <w:trPr>
          <w:trHeight w:val="407"/>
        </w:trPr>
        <w:tc>
          <w:tcPr>
            <w:tcW w:w="1602" w:type="pct"/>
          </w:tcPr>
          <w:p w14:paraId="34ECFFB6" w14:textId="6AADDF71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273BCC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>на 1 содержимое В</w:t>
            </w:r>
          </w:p>
        </w:tc>
        <w:tc>
          <w:tcPr>
            <w:tcW w:w="914" w:type="pct"/>
          </w:tcPr>
          <w:p w14:paraId="031AC6C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14:paraId="35489C1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pct"/>
          </w:tcPr>
          <w:p w14:paraId="3D9898A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15AF1C7A" w14:textId="77777777" w:rsidTr="00273BCC">
        <w:tc>
          <w:tcPr>
            <w:tcW w:w="1602" w:type="pct"/>
          </w:tcPr>
          <w:p w14:paraId="143B6BD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4" w:type="pct"/>
          </w:tcPr>
          <w:p w14:paraId="46A4AE7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500" w:type="pct"/>
          </w:tcPr>
          <w:p w14:paraId="36C6984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1984" w:type="pct"/>
          </w:tcPr>
          <w:p w14:paraId="7BCD7FD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35F51D51" w14:textId="77777777" w:rsidTr="00273BCC">
        <w:tc>
          <w:tcPr>
            <w:tcW w:w="1602" w:type="pct"/>
          </w:tcPr>
          <w:p w14:paraId="79E42A0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4" w:type="pct"/>
          </w:tcPr>
          <w:p w14:paraId="412DCAE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500" w:type="pct"/>
          </w:tcPr>
          <w:p w14:paraId="14CDD0C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1984" w:type="pct"/>
          </w:tcPr>
          <w:p w14:paraId="36CEC8AB" w14:textId="77777777" w:rsidR="002E229D" w:rsidRPr="002E229D" w:rsidRDefault="002E229D" w:rsidP="002E229D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1772740F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0961272E" w14:textId="77777777" w:rsidR="00AC14B0" w:rsidRDefault="002E229D" w:rsidP="00AC14B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Для получения требуемой временной задержки необходимо определить значение, числа X, загружаемого в рабочий регистр В. </w:t>
      </w:r>
    </w:p>
    <w:p w14:paraId="1FC5A8D6" w14:textId="5708D85C" w:rsidR="002E229D" w:rsidRPr="002E229D" w:rsidRDefault="002E229D" w:rsidP="00AC14B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Определение числа X выполняется на основе расчета времени выполнения команд, образующих данную подпрограмму. При этом необходимо учитывать, что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MVI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В, X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выполняются однократно, а число повторений команд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DCR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JNZ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COUNT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равно числу X, загружаемому в регистр В. Кроме того, обращение к подпрограмме временной задержки осуществляется по команде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время исполнения которой также необходимо учитывать при подсчете временной задержки. </w:t>
      </w:r>
    </w:p>
    <w:p w14:paraId="7CEAD9A7" w14:textId="77777777" w:rsidR="002E229D" w:rsidRPr="002E229D" w:rsidRDefault="002E229D" w:rsidP="00AC14B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lastRenderedPageBreak/>
        <w:t>В описании системы команд МП К580ИК80 указывается за сколько тактов основной частоты синхронизации исполняются команды микропроцессора. На основе этих данных мы можем записать (Табл.1):</w:t>
      </w:r>
    </w:p>
    <w:p w14:paraId="58ACD98C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  <w:lang w:bidi="en-US"/>
        </w:rPr>
        <w:t>Табл.1 Команды и время их исполнения при частоте тактовых импульсов 2Мгц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2E229D" w:rsidRPr="002E229D" w14:paraId="0F980024" w14:textId="77777777" w:rsidTr="002E229D">
        <w:tc>
          <w:tcPr>
            <w:tcW w:w="1250" w:type="pct"/>
          </w:tcPr>
          <w:p w14:paraId="7A22AFB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CALL</w:t>
            </w:r>
          </w:p>
        </w:tc>
        <w:tc>
          <w:tcPr>
            <w:tcW w:w="1250" w:type="pct"/>
          </w:tcPr>
          <w:p w14:paraId="1FBAFF5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</w:p>
        </w:tc>
        <w:tc>
          <w:tcPr>
            <w:tcW w:w="1250" w:type="pct"/>
          </w:tcPr>
          <w:p w14:paraId="63E308D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17 тактов</w:t>
            </w:r>
          </w:p>
        </w:tc>
        <w:tc>
          <w:tcPr>
            <w:tcW w:w="1250" w:type="pct"/>
          </w:tcPr>
          <w:p w14:paraId="17D6341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— 8,5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</w:p>
        </w:tc>
      </w:tr>
      <w:tr w:rsidR="002E229D" w:rsidRPr="002E229D" w14:paraId="1C8DB8F6" w14:textId="77777777" w:rsidTr="002E229D">
        <w:tc>
          <w:tcPr>
            <w:tcW w:w="1250" w:type="pct"/>
          </w:tcPr>
          <w:p w14:paraId="554A0CA4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</w:p>
        </w:tc>
        <w:tc>
          <w:tcPr>
            <w:tcW w:w="1250" w:type="pct"/>
          </w:tcPr>
          <w:p w14:paraId="14D3C5D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X</w:t>
            </w:r>
          </w:p>
        </w:tc>
        <w:tc>
          <w:tcPr>
            <w:tcW w:w="1250" w:type="pct"/>
          </w:tcPr>
          <w:p w14:paraId="1B58E5C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7 тактов</w:t>
            </w:r>
          </w:p>
        </w:tc>
        <w:tc>
          <w:tcPr>
            <w:tcW w:w="1250" w:type="pct"/>
          </w:tcPr>
          <w:p w14:paraId="3C72D62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— 3,5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</w:p>
        </w:tc>
      </w:tr>
      <w:tr w:rsidR="002E229D" w:rsidRPr="002E229D" w14:paraId="22F6A26C" w14:textId="77777777" w:rsidTr="002E229D">
        <w:tc>
          <w:tcPr>
            <w:tcW w:w="1250" w:type="pct"/>
          </w:tcPr>
          <w:p w14:paraId="03FD6A5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</w:p>
        </w:tc>
        <w:tc>
          <w:tcPr>
            <w:tcW w:w="1250" w:type="pct"/>
          </w:tcPr>
          <w:p w14:paraId="2BE5758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50" w:type="pct"/>
          </w:tcPr>
          <w:p w14:paraId="1CDB9C4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5 тактов</w:t>
            </w:r>
          </w:p>
        </w:tc>
        <w:tc>
          <w:tcPr>
            <w:tcW w:w="1250" w:type="pct"/>
          </w:tcPr>
          <w:p w14:paraId="30074BE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— 2,5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</w:p>
        </w:tc>
      </w:tr>
      <w:tr w:rsidR="002E229D" w:rsidRPr="002E229D" w14:paraId="1F8EBFA8" w14:textId="77777777" w:rsidTr="002E229D">
        <w:tc>
          <w:tcPr>
            <w:tcW w:w="1250" w:type="pct"/>
          </w:tcPr>
          <w:p w14:paraId="6AC1DF1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</w:p>
        </w:tc>
        <w:tc>
          <w:tcPr>
            <w:tcW w:w="1250" w:type="pct"/>
          </w:tcPr>
          <w:p w14:paraId="2A98C86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</w:p>
        </w:tc>
        <w:tc>
          <w:tcPr>
            <w:tcW w:w="1250" w:type="pct"/>
          </w:tcPr>
          <w:p w14:paraId="424DF19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10 тактов</w:t>
            </w:r>
          </w:p>
        </w:tc>
        <w:tc>
          <w:tcPr>
            <w:tcW w:w="1250" w:type="pct"/>
          </w:tcPr>
          <w:p w14:paraId="4339E83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— 5,0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</w:p>
        </w:tc>
      </w:tr>
      <w:tr w:rsidR="002E229D" w:rsidRPr="002E229D" w14:paraId="4C2D27E8" w14:textId="77777777" w:rsidTr="002E229D">
        <w:tc>
          <w:tcPr>
            <w:tcW w:w="1250" w:type="pct"/>
          </w:tcPr>
          <w:p w14:paraId="425B478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1250" w:type="pct"/>
          </w:tcPr>
          <w:p w14:paraId="42D4DCE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50" w:type="pct"/>
          </w:tcPr>
          <w:p w14:paraId="7B2BDE0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— 10 тактов</w:t>
            </w:r>
          </w:p>
        </w:tc>
        <w:tc>
          <w:tcPr>
            <w:tcW w:w="1250" w:type="pct"/>
          </w:tcPr>
          <w:p w14:paraId="5CF2081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— 5,0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</w:p>
        </w:tc>
      </w:tr>
    </w:tbl>
    <w:p w14:paraId="4424C551" w14:textId="77777777" w:rsidR="006E24B7" w:rsidRDefault="006E24B7" w:rsidP="00792C7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4B0D9C10" w14:textId="635EBA7A" w:rsidR="002E229D" w:rsidRPr="002E229D" w:rsidRDefault="002E229D" w:rsidP="00792C7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Таким образом, однократно исполняемые команды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{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MVI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этой подпрограмме требуют 17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(8,5+3,5+5,0). Следовательно, для получения требуемой задержки в 250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необходимо выполнить команды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DCR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В и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JNZ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COUNT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столько раз, чтобы время их Исполнения составило 233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(250—17).</w:t>
      </w:r>
    </w:p>
    <w:p w14:paraId="6428EF65" w14:textId="1AE3A7A8" w:rsidR="002E229D" w:rsidRPr="002E229D" w:rsidRDefault="00792C74" w:rsidP="00792C7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ремя выполнения этой пары команд составляет 7,5 </w:t>
      </w:r>
      <w:proofErr w:type="spellStart"/>
      <w:r w:rsidR="002E229D"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="002E229D" w:rsidRPr="002E229D">
        <w:rPr>
          <w:rFonts w:ascii="Times New Roman" w:hAnsi="Times New Roman" w:cs="Times New Roman"/>
          <w:sz w:val="28"/>
          <w:szCs w:val="28"/>
        </w:rPr>
        <w:t xml:space="preserve"> (2,5+5,0)</w:t>
      </w:r>
      <w:r w:rsidR="00273BCC">
        <w:rPr>
          <w:rFonts w:ascii="Times New Roman" w:hAnsi="Times New Roman" w:cs="Times New Roman"/>
          <w:sz w:val="28"/>
          <w:szCs w:val="28"/>
        </w:rPr>
        <w:t>.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 Поэтому, если принять X=31, возможно получение временной задержки 232,5 </w:t>
      </w:r>
      <w:proofErr w:type="spellStart"/>
      <w:r w:rsidR="002E229D"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="002E229D" w:rsidRPr="002E229D">
        <w:rPr>
          <w:rFonts w:ascii="Times New Roman" w:hAnsi="Times New Roman" w:cs="Times New Roman"/>
          <w:sz w:val="28"/>
          <w:szCs w:val="28"/>
        </w:rPr>
        <w:t>. Отметим, что 31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="002E229D" w:rsidRPr="002E229D">
        <w:rPr>
          <w:rFonts w:ascii="Times New Roman" w:hAnsi="Times New Roman" w:cs="Times New Roman"/>
          <w:sz w:val="28"/>
          <w:szCs w:val="28"/>
        </w:rPr>
        <w:t>=00011111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="002E229D" w:rsidRPr="002E229D">
        <w:rPr>
          <w:rFonts w:ascii="Times New Roman" w:hAnsi="Times New Roman" w:cs="Times New Roman"/>
          <w:sz w:val="28"/>
          <w:szCs w:val="28"/>
        </w:rPr>
        <w:t>=1</w:t>
      </w:r>
      <w:r w:rsidR="002E229D" w:rsidRPr="002E22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E229D" w:rsidRPr="002E229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H</w:t>
      </w:r>
    </w:p>
    <w:p w14:paraId="1174F0E0" w14:textId="77777777" w:rsidR="002E229D" w:rsidRPr="002E229D" w:rsidRDefault="002E229D" w:rsidP="00792C7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Если точность программной реализации временной задержки длительностью 250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с погрешностью —0,5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удовлетворяет условиям задачи, то на этом разработка программы заканчивается.</w:t>
      </w:r>
    </w:p>
    <w:p w14:paraId="4E498C87" w14:textId="77777777" w:rsidR="002E229D" w:rsidRPr="002E229D" w:rsidRDefault="002E229D" w:rsidP="00792C7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Исходя из приводимого расчета, можно записать текст подпрограммы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TIME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:</w:t>
      </w:r>
    </w:p>
    <w:tbl>
      <w:tblPr>
        <w:tblStyle w:val="a3"/>
        <w:tblW w:w="5003" w:type="pct"/>
        <w:tblLayout w:type="fixed"/>
        <w:tblLook w:val="04A0" w:firstRow="1" w:lastRow="0" w:firstColumn="1" w:lastColumn="0" w:noHBand="0" w:noVBand="1"/>
      </w:tblPr>
      <w:tblGrid>
        <w:gridCol w:w="2433"/>
        <w:gridCol w:w="1912"/>
        <w:gridCol w:w="20"/>
        <w:gridCol w:w="1028"/>
        <w:gridCol w:w="20"/>
        <w:gridCol w:w="4789"/>
      </w:tblGrid>
      <w:tr w:rsidR="002E229D" w:rsidRPr="002E229D" w14:paraId="5BDA3B26" w14:textId="77777777" w:rsidTr="00792C74">
        <w:tc>
          <w:tcPr>
            <w:tcW w:w="1192" w:type="pct"/>
          </w:tcPr>
          <w:p w14:paraId="76A0F7F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937" w:type="pct"/>
          </w:tcPr>
          <w:p w14:paraId="1856F37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14" w:type="pct"/>
            <w:gridSpan w:val="2"/>
          </w:tcPr>
          <w:p w14:paraId="5AC7D40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  <w:tc>
          <w:tcPr>
            <w:tcW w:w="2357" w:type="pct"/>
            <w:gridSpan w:val="2"/>
          </w:tcPr>
          <w:p w14:paraId="3F1D232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E229D" w:rsidRPr="002E229D" w14:paraId="1890B11E" w14:textId="77777777" w:rsidTr="00792C74">
        <w:tc>
          <w:tcPr>
            <w:tcW w:w="1192" w:type="pct"/>
          </w:tcPr>
          <w:p w14:paraId="5E1C128B" w14:textId="77777777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34"/>
                <w:tab w:val="right" w:pos="5549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TIME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937" w:type="pct"/>
          </w:tcPr>
          <w:p w14:paraId="7600545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В,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1F</w:t>
            </w:r>
          </w:p>
        </w:tc>
        <w:tc>
          <w:tcPr>
            <w:tcW w:w="514" w:type="pct"/>
            <w:gridSpan w:val="2"/>
          </w:tcPr>
          <w:p w14:paraId="05B11C8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357" w:type="pct"/>
            <w:gridSpan w:val="2"/>
          </w:tcPr>
          <w:p w14:paraId="76A0F98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в регистр В десятичного числа 31 </w:t>
            </w:r>
          </w:p>
        </w:tc>
      </w:tr>
      <w:tr w:rsidR="002E229D" w:rsidRPr="002E229D" w14:paraId="7C08A1EE" w14:textId="77777777" w:rsidTr="00792C74">
        <w:trPr>
          <w:trHeight w:val="407"/>
        </w:trPr>
        <w:tc>
          <w:tcPr>
            <w:tcW w:w="1192" w:type="pct"/>
          </w:tcPr>
          <w:p w14:paraId="01E78B11" w14:textId="6730C26B" w:rsidR="002E229D" w:rsidRPr="002E229D" w:rsidRDefault="002E229D" w:rsidP="002E229D">
            <w:pPr>
              <w:tabs>
                <w:tab w:val="center" w:pos="1291"/>
                <w:tab w:val="left" w:pos="1906"/>
                <w:tab w:val="right" w:pos="3125"/>
                <w:tab w:val="right" w:pos="4027"/>
                <w:tab w:val="right" w:pos="5606"/>
              </w:tabs>
              <w:ind w:hanging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COUNT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ab/>
            </w:r>
            <w:r w:rsidR="00792C74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уменшить</w:t>
            </w:r>
            <w:proofErr w:type="spellEnd"/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9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на 1 содержимое В</w:t>
            </w:r>
          </w:p>
        </w:tc>
        <w:tc>
          <w:tcPr>
            <w:tcW w:w="947" w:type="pct"/>
            <w:gridSpan w:val="2"/>
          </w:tcPr>
          <w:p w14:paraId="2ACEC36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14" w:type="pct"/>
            <w:gridSpan w:val="2"/>
          </w:tcPr>
          <w:p w14:paraId="5929F63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2347" w:type="pct"/>
          </w:tcPr>
          <w:p w14:paraId="39D6AF1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Уменьшить на 1 содержимое В</w:t>
            </w:r>
          </w:p>
        </w:tc>
      </w:tr>
      <w:tr w:rsidR="002E229D" w:rsidRPr="002E229D" w14:paraId="564E4A3A" w14:textId="77777777" w:rsidTr="00792C74">
        <w:tc>
          <w:tcPr>
            <w:tcW w:w="1192" w:type="pct"/>
          </w:tcPr>
          <w:p w14:paraId="723922B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pct"/>
          </w:tcPr>
          <w:p w14:paraId="14F5BF0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  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COUNT</w:t>
            </w:r>
          </w:p>
        </w:tc>
        <w:tc>
          <w:tcPr>
            <w:tcW w:w="514" w:type="pct"/>
            <w:gridSpan w:val="2"/>
          </w:tcPr>
          <w:p w14:paraId="32AEC68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2357" w:type="pct"/>
            <w:gridSpan w:val="2"/>
          </w:tcPr>
          <w:p w14:paraId="76026E4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5CC45565" w14:textId="77777777" w:rsidTr="00792C74">
        <w:tc>
          <w:tcPr>
            <w:tcW w:w="1192" w:type="pct"/>
          </w:tcPr>
          <w:p w14:paraId="14826D3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pct"/>
          </w:tcPr>
          <w:p w14:paraId="6AA477C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514" w:type="pct"/>
            <w:gridSpan w:val="2"/>
          </w:tcPr>
          <w:p w14:paraId="4294BC6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2357" w:type="pct"/>
            <w:gridSpan w:val="2"/>
          </w:tcPr>
          <w:p w14:paraId="5F0BA4F6" w14:textId="77777777" w:rsidR="002E229D" w:rsidRPr="002E229D" w:rsidRDefault="002E229D" w:rsidP="002E229D">
            <w:pPr>
              <w:tabs>
                <w:tab w:val="right" w:pos="3141"/>
                <w:tab w:val="center" w:pos="3496"/>
                <w:tab w:val="right" w:pos="3957"/>
                <w:tab w:val="right" w:pos="4854"/>
                <w:tab w:val="right" w:pos="5891"/>
              </w:tabs>
              <w:ind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основную программу, если В=0</w:t>
            </w:r>
          </w:p>
        </w:tc>
      </w:tr>
    </w:tbl>
    <w:p w14:paraId="730CF056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26CFB9E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том случае, если точность представления временного интервала 250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с погрешностью --0,5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не удовлетворяет разработчика, можно поступить двояко: или реализовать подпрограмму точной задержки на 50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 xml:space="preserve"> и пятикратно выполнять ее вызов, или путем внесения в подпрограмму команд пустых операций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и соответствующего изменения набора команд, (с целью устранения временного рассогласования 0,5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>) обеспечить точную временную выдержку.</w:t>
      </w:r>
    </w:p>
    <w:p w14:paraId="556D5205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Подпрограмма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DLY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 xml:space="preserve">(подпрограмма 2), представляет подпрограмму временной задержки, использующую команду 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2E229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DF0763C" w14:textId="77777777" w:rsidR="002E229D" w:rsidRPr="002E229D" w:rsidRDefault="002E229D" w:rsidP="002E229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CF4D5A1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2</w:t>
      </w:r>
      <w:r w:rsidRPr="002E22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DLY)</w:t>
      </w:r>
      <w:r w:rsidRPr="002E22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593"/>
        <w:gridCol w:w="1043"/>
        <w:gridCol w:w="1653"/>
        <w:gridCol w:w="4783"/>
      </w:tblGrid>
      <w:tr w:rsidR="002E229D" w:rsidRPr="002E229D" w14:paraId="2203608F" w14:textId="77777777" w:rsidTr="002E229D">
        <w:tc>
          <w:tcPr>
            <w:tcW w:w="1101" w:type="dxa"/>
          </w:tcPr>
          <w:p w14:paraId="07B468A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93" w:type="dxa"/>
          </w:tcPr>
          <w:p w14:paraId="2F20203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Машинный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043" w:type="dxa"/>
          </w:tcPr>
          <w:p w14:paraId="7E81C63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  <w:p w14:paraId="539ED23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0EF3BA3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  <w:p w14:paraId="373C6E5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83" w:type="dxa"/>
          </w:tcPr>
          <w:p w14:paraId="24627BB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  <w:p w14:paraId="7131E3F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E229D" w:rsidRPr="002E229D" w14:paraId="36ADE69B" w14:textId="77777777" w:rsidTr="002E229D">
        <w:tc>
          <w:tcPr>
            <w:tcW w:w="1101" w:type="dxa"/>
          </w:tcPr>
          <w:p w14:paraId="769C221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0900</w:t>
            </w:r>
          </w:p>
        </w:tc>
        <w:tc>
          <w:tcPr>
            <w:tcW w:w="1593" w:type="dxa"/>
          </w:tcPr>
          <w:p w14:paraId="5ED4CBE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043" w:type="dxa"/>
          </w:tcPr>
          <w:p w14:paraId="249E7CF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DLY 1</w:t>
            </w:r>
          </w:p>
        </w:tc>
        <w:tc>
          <w:tcPr>
            <w:tcW w:w="1653" w:type="dxa"/>
          </w:tcPr>
          <w:p w14:paraId="6F2BC2E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MOV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В, С</w:t>
            </w:r>
          </w:p>
        </w:tc>
        <w:tc>
          <w:tcPr>
            <w:tcW w:w="4783" w:type="dxa"/>
          </w:tcPr>
          <w:p w14:paraId="7CDFF45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записать число из регистра С в регистр В</w:t>
            </w:r>
          </w:p>
        </w:tc>
      </w:tr>
      <w:tr w:rsidR="002E229D" w:rsidRPr="002E229D" w14:paraId="18636973" w14:textId="77777777" w:rsidTr="002E229D">
        <w:tc>
          <w:tcPr>
            <w:tcW w:w="1101" w:type="dxa"/>
          </w:tcPr>
          <w:p w14:paraId="48748DE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0901</w:t>
            </w:r>
          </w:p>
        </w:tc>
        <w:tc>
          <w:tcPr>
            <w:tcW w:w="1593" w:type="dxa"/>
          </w:tcPr>
          <w:p w14:paraId="3A75406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043" w:type="dxa"/>
          </w:tcPr>
          <w:p w14:paraId="3F343C3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51F77F9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</w:p>
        </w:tc>
        <w:tc>
          <w:tcPr>
            <w:tcW w:w="4783" w:type="dxa"/>
          </w:tcPr>
          <w:p w14:paraId="1EE6D41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нет операции</w:t>
            </w:r>
          </w:p>
        </w:tc>
      </w:tr>
      <w:tr w:rsidR="002E229D" w:rsidRPr="002E229D" w14:paraId="46F9712E" w14:textId="77777777" w:rsidTr="002E229D">
        <w:tc>
          <w:tcPr>
            <w:tcW w:w="1101" w:type="dxa"/>
            <w:vAlign w:val="bottom"/>
          </w:tcPr>
          <w:p w14:paraId="38D1144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0902</w:t>
            </w:r>
          </w:p>
        </w:tc>
        <w:tc>
          <w:tcPr>
            <w:tcW w:w="1593" w:type="dxa"/>
          </w:tcPr>
          <w:p w14:paraId="4802D34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043" w:type="dxa"/>
          </w:tcPr>
          <w:p w14:paraId="2F7070E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07A868E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783" w:type="dxa"/>
          </w:tcPr>
          <w:p w14:paraId="62CBFEC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>уменьшить число в регистре В на 1</w:t>
            </w:r>
          </w:p>
        </w:tc>
      </w:tr>
      <w:tr w:rsidR="002E229D" w:rsidRPr="002E229D" w14:paraId="2427437D" w14:textId="77777777" w:rsidTr="002E229D">
        <w:tc>
          <w:tcPr>
            <w:tcW w:w="1101" w:type="dxa"/>
          </w:tcPr>
          <w:p w14:paraId="6A77D29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0903</w:t>
            </w:r>
          </w:p>
        </w:tc>
        <w:tc>
          <w:tcPr>
            <w:tcW w:w="1593" w:type="dxa"/>
          </w:tcPr>
          <w:p w14:paraId="11D6E5B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С2 0009</w:t>
            </w:r>
          </w:p>
        </w:tc>
        <w:tc>
          <w:tcPr>
            <w:tcW w:w="1043" w:type="dxa"/>
          </w:tcPr>
          <w:p w14:paraId="7C38594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18C6D06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DLY 1</w:t>
            </w:r>
          </w:p>
        </w:tc>
        <w:tc>
          <w:tcPr>
            <w:tcW w:w="4783" w:type="dxa"/>
          </w:tcPr>
          <w:p w14:paraId="1E364CA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E229D">
              <w:rPr>
                <w:rFonts w:ascii="Times New Roman" w:hAnsi="Times New Roman" w:cs="Times New Roman"/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B≠0</m:t>
              </m:r>
            </m:oMath>
            <w:r w:rsidRPr="002E229D">
              <w:rPr>
                <w:rFonts w:ascii="Times New Roman" w:hAnsi="Times New Roman" w:cs="Times New Roman"/>
                <w:sz w:val="20"/>
                <w:szCs w:val="20"/>
              </w:rPr>
              <w:t xml:space="preserve">, то идти на </w:t>
            </w:r>
            <w:r w:rsidRPr="002E229D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DLY</w:t>
            </w:r>
            <w:r w:rsidRPr="002E229D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1</w:t>
            </w:r>
          </w:p>
        </w:tc>
      </w:tr>
      <w:tr w:rsidR="002E229D" w:rsidRPr="002E229D" w14:paraId="1DF9054B" w14:textId="77777777" w:rsidTr="002E229D">
        <w:tc>
          <w:tcPr>
            <w:tcW w:w="1101" w:type="dxa"/>
          </w:tcPr>
          <w:p w14:paraId="1154DB5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0906</w:t>
            </w:r>
          </w:p>
        </w:tc>
        <w:tc>
          <w:tcPr>
            <w:tcW w:w="1593" w:type="dxa"/>
          </w:tcPr>
          <w:p w14:paraId="7F6E822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1043" w:type="dxa"/>
          </w:tcPr>
          <w:p w14:paraId="4D83CFD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3" w:type="dxa"/>
          </w:tcPr>
          <w:p w14:paraId="54C90B1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4783" w:type="dxa"/>
          </w:tcPr>
          <w:p w14:paraId="3FBBAD6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54CC7CA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A866DC1" w14:textId="63868AC7" w:rsidR="006E24B7" w:rsidRPr="006E24B7" w:rsidRDefault="006E24B7" w:rsidP="006E24B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6E24B7">
        <w:rPr>
          <w:rFonts w:ascii="Times New Roman" w:hAnsi="Times New Roman" w:cs="Times New Roman"/>
          <w:b/>
          <w:bCs/>
          <w:sz w:val="28"/>
          <w:szCs w:val="28"/>
        </w:rPr>
        <w:t>Генерация последовательностей</w:t>
      </w:r>
    </w:p>
    <w:p w14:paraId="1D997D68" w14:textId="45272A16" w:rsidR="002E229D" w:rsidRPr="006E24B7" w:rsidRDefault="002E229D" w:rsidP="006E24B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E24B7">
        <w:rPr>
          <w:rFonts w:ascii="Times New Roman" w:hAnsi="Times New Roman" w:cs="Times New Roman"/>
          <w:sz w:val="28"/>
          <w:szCs w:val="28"/>
        </w:rPr>
        <w:t xml:space="preserve">Используем подпрограмму </w:t>
      </w:r>
      <w:r w:rsidRPr="006E24B7">
        <w:rPr>
          <w:rFonts w:ascii="Times New Roman" w:hAnsi="Times New Roman" w:cs="Times New Roman"/>
          <w:sz w:val="28"/>
          <w:szCs w:val="28"/>
          <w:lang w:val="en-US" w:bidi="en-US"/>
        </w:rPr>
        <w:t>DLY</w:t>
      </w:r>
      <w:r w:rsidRPr="006E24B7">
        <w:rPr>
          <w:rFonts w:ascii="Times New Roman" w:hAnsi="Times New Roman" w:cs="Times New Roman"/>
          <w:sz w:val="28"/>
          <w:szCs w:val="28"/>
          <w:lang w:bidi="en-US"/>
        </w:rPr>
        <w:t xml:space="preserve"> для генерации последовательности импульсов или последовательности байт.</w:t>
      </w:r>
    </w:p>
    <w:p w14:paraId="246CBD59" w14:textId="42342438" w:rsidR="002E229D" w:rsidRPr="002E229D" w:rsidRDefault="002E229D" w:rsidP="006E24B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В микро-ЭВМ сигналы могут формироваться простейшей схемой (рис. 2). На выход записываются по очереди «0» и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«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» с заданной </w:t>
      </w:r>
      <w:r w:rsidRPr="002E229D">
        <w:rPr>
          <w:rFonts w:ascii="Times New Roman" w:hAnsi="Times New Roman" w:cs="Times New Roman"/>
          <w:sz w:val="28"/>
          <w:szCs w:val="28"/>
        </w:rPr>
        <w:t>частотой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. Если </w:t>
      </w:r>
      <w:proofErr w:type="gramStart"/>
      <w:r w:rsidRPr="002E229D">
        <w:rPr>
          <w:rFonts w:ascii="Times New Roman" w:hAnsi="Times New Roman" w:cs="Times New Roman"/>
          <w:sz w:val="28"/>
          <w:szCs w:val="28"/>
          <w:lang w:bidi="en-US"/>
        </w:rPr>
        <w:t>выходное устройство это</w:t>
      </w:r>
      <w:proofErr w:type="gramEnd"/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регистр, то генерируется последовательность двух чередующихся байт с одинаковой частотой. </w:t>
      </w:r>
      <w:r w:rsidRPr="002E229D">
        <w:rPr>
          <w:rFonts w:ascii="Times New Roman" w:hAnsi="Times New Roman" w:cs="Times New Roman"/>
          <w:sz w:val="28"/>
          <w:szCs w:val="28"/>
        </w:rPr>
        <w:t>Будем считать, что выходное устройство передачи сигналов имеет адрес 80.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 Алгоритм программы генерации последовательности байт представлен на рис.2.</w:t>
      </w:r>
    </w:p>
    <w:p w14:paraId="7AA8CC81" w14:textId="77777777" w:rsidR="002E229D" w:rsidRPr="002E229D" w:rsidRDefault="002E229D" w:rsidP="002E229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B31AC1" wp14:editId="0D16358F">
            <wp:extent cx="3070860" cy="2773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A4F9" w14:textId="77777777" w:rsidR="002E229D" w:rsidRPr="002E229D" w:rsidRDefault="002E229D" w:rsidP="002E229D">
      <w:pPr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Рис. 2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Алгоритм программы генерации последовательности байт</w:t>
      </w:r>
    </w:p>
    <w:p w14:paraId="0709C711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>Подпрограмма 3</w:t>
      </w: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1242"/>
        <w:gridCol w:w="1593"/>
        <w:gridCol w:w="1043"/>
        <w:gridCol w:w="1843"/>
        <w:gridCol w:w="4877"/>
      </w:tblGrid>
      <w:tr w:rsidR="002E229D" w:rsidRPr="002E229D" w14:paraId="14A46210" w14:textId="77777777" w:rsidTr="002E229D">
        <w:tc>
          <w:tcPr>
            <w:tcW w:w="1242" w:type="dxa"/>
          </w:tcPr>
          <w:p w14:paraId="1D268C27" w14:textId="77777777" w:rsidR="002E229D" w:rsidRPr="002E229D" w:rsidRDefault="002E229D" w:rsidP="002E229D">
            <w:pPr>
              <w:ind w:right="-259"/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593" w:type="dxa"/>
          </w:tcPr>
          <w:p w14:paraId="6ADB77C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Машинный</w:t>
            </w:r>
          </w:p>
          <w:p w14:paraId="008DFAD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043" w:type="dxa"/>
          </w:tcPr>
          <w:p w14:paraId="61DBACF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1843" w:type="dxa"/>
          </w:tcPr>
          <w:p w14:paraId="4388654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4877" w:type="dxa"/>
          </w:tcPr>
          <w:p w14:paraId="62A2A51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2E229D" w:rsidRPr="002E229D" w14:paraId="38863765" w14:textId="77777777" w:rsidTr="002E229D">
        <w:tc>
          <w:tcPr>
            <w:tcW w:w="1242" w:type="dxa"/>
          </w:tcPr>
          <w:p w14:paraId="0152B93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0А00</w:t>
            </w:r>
          </w:p>
        </w:tc>
        <w:tc>
          <w:tcPr>
            <w:tcW w:w="1593" w:type="dxa"/>
          </w:tcPr>
          <w:p w14:paraId="5D98055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AF</w:t>
            </w:r>
          </w:p>
        </w:tc>
        <w:tc>
          <w:tcPr>
            <w:tcW w:w="1043" w:type="dxa"/>
          </w:tcPr>
          <w:p w14:paraId="2C11A15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ВРР</w:t>
            </w:r>
          </w:p>
        </w:tc>
        <w:tc>
          <w:tcPr>
            <w:tcW w:w="1843" w:type="dxa"/>
          </w:tcPr>
          <w:p w14:paraId="3B67578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XRA </w:t>
            </w:r>
            <w:r w:rsidRPr="002E229D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877" w:type="dxa"/>
          </w:tcPr>
          <w:p w14:paraId="0695B67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очистить аккумулятор</w:t>
            </w:r>
          </w:p>
        </w:tc>
      </w:tr>
      <w:tr w:rsidR="002E229D" w:rsidRPr="002E229D" w14:paraId="05E1CA2F" w14:textId="77777777" w:rsidTr="002E229D">
        <w:tc>
          <w:tcPr>
            <w:tcW w:w="1242" w:type="dxa"/>
          </w:tcPr>
          <w:p w14:paraId="1007E5B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0A01</w:t>
            </w:r>
          </w:p>
        </w:tc>
        <w:tc>
          <w:tcPr>
            <w:tcW w:w="1593" w:type="dxa"/>
          </w:tcPr>
          <w:p w14:paraId="1A03CCD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D3 </w:t>
            </w:r>
            <w:r w:rsidRPr="002E229D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43" w:type="dxa"/>
          </w:tcPr>
          <w:p w14:paraId="1ED6DCA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3DCC10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OUT </w:t>
            </w:r>
            <w:r w:rsidRPr="002E229D">
              <w:rPr>
                <w:rFonts w:ascii="Times New Roman" w:hAnsi="Times New Roman" w:cs="Times New Roman"/>
              </w:rPr>
              <w:t>ВР</w:t>
            </w:r>
          </w:p>
        </w:tc>
        <w:tc>
          <w:tcPr>
            <w:tcW w:w="4877" w:type="dxa"/>
            <w:vAlign w:val="bottom"/>
          </w:tcPr>
          <w:p w14:paraId="34C118E5" w14:textId="77777777" w:rsid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00 в выходное устройство</w:t>
            </w:r>
            <w:r w:rsidR="0016305A">
              <w:rPr>
                <w:rFonts w:ascii="Times New Roman" w:hAnsi="Times New Roman" w:cs="Times New Roman"/>
              </w:rPr>
              <w:t xml:space="preserve"> </w:t>
            </w:r>
            <w:r w:rsidR="0016305A" w:rsidRPr="002E229D">
              <w:rPr>
                <w:rFonts w:ascii="Times New Roman" w:hAnsi="Times New Roman" w:cs="Times New Roman"/>
              </w:rPr>
              <w:t>ВР</w:t>
            </w:r>
          </w:p>
          <w:p w14:paraId="36E4E2E9" w14:textId="1B981743" w:rsidR="0016305A" w:rsidRPr="002E229D" w:rsidRDefault="0016305A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229D" w:rsidRPr="002E229D" w14:paraId="5F1B1892" w14:textId="77777777" w:rsidTr="002E229D">
        <w:tc>
          <w:tcPr>
            <w:tcW w:w="1242" w:type="dxa"/>
          </w:tcPr>
          <w:p w14:paraId="42160FC4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0A03</w:t>
            </w:r>
          </w:p>
        </w:tc>
        <w:tc>
          <w:tcPr>
            <w:tcW w:w="1593" w:type="dxa"/>
          </w:tcPr>
          <w:p w14:paraId="6367AFD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CD 0009</w:t>
            </w:r>
          </w:p>
        </w:tc>
        <w:tc>
          <w:tcPr>
            <w:tcW w:w="1043" w:type="dxa"/>
          </w:tcPr>
          <w:p w14:paraId="1BD28D1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77AD8E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 DLY</w:t>
            </w:r>
          </w:p>
        </w:tc>
        <w:tc>
          <w:tcPr>
            <w:tcW w:w="4877" w:type="dxa"/>
          </w:tcPr>
          <w:p w14:paraId="3EE12A2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 xml:space="preserve">вызвать подпрограмму задержки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DLY</w:t>
            </w:r>
          </w:p>
        </w:tc>
      </w:tr>
      <w:tr w:rsidR="002E229D" w:rsidRPr="002E229D" w14:paraId="584EC7F7" w14:textId="77777777" w:rsidTr="002E229D">
        <w:tc>
          <w:tcPr>
            <w:tcW w:w="1242" w:type="dxa"/>
          </w:tcPr>
          <w:p w14:paraId="2D8A834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0A06</w:t>
            </w:r>
          </w:p>
        </w:tc>
        <w:tc>
          <w:tcPr>
            <w:tcW w:w="1593" w:type="dxa"/>
          </w:tcPr>
          <w:p w14:paraId="35DB771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2F</w:t>
            </w:r>
          </w:p>
        </w:tc>
        <w:tc>
          <w:tcPr>
            <w:tcW w:w="1043" w:type="dxa"/>
          </w:tcPr>
          <w:p w14:paraId="3F74729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5CDE6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СМА</w:t>
            </w:r>
          </w:p>
        </w:tc>
        <w:tc>
          <w:tcPr>
            <w:tcW w:w="4877" w:type="dxa"/>
          </w:tcPr>
          <w:p w14:paraId="12CCDD34" w14:textId="1F856DC6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код</w:t>
            </w:r>
            <w:r w:rsidRPr="002E229D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</w:rPr>
              <w:t>в аккумулятор</w:t>
            </w:r>
            <w:r w:rsidR="0016305A">
              <w:rPr>
                <w:rFonts w:ascii="Times New Roman" w:hAnsi="Times New Roman" w:cs="Times New Roman"/>
              </w:rPr>
              <w:t xml:space="preserve"> (инверсия А)</w:t>
            </w:r>
          </w:p>
        </w:tc>
      </w:tr>
      <w:tr w:rsidR="002E229D" w:rsidRPr="002E229D" w14:paraId="21FFC189" w14:textId="77777777" w:rsidTr="002E229D">
        <w:tc>
          <w:tcPr>
            <w:tcW w:w="1242" w:type="dxa"/>
          </w:tcPr>
          <w:p w14:paraId="615A31C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0A07</w:t>
            </w:r>
          </w:p>
        </w:tc>
        <w:tc>
          <w:tcPr>
            <w:tcW w:w="1593" w:type="dxa"/>
          </w:tcPr>
          <w:p w14:paraId="5C34CAC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D3 80</w:t>
            </w:r>
          </w:p>
        </w:tc>
        <w:tc>
          <w:tcPr>
            <w:tcW w:w="1043" w:type="dxa"/>
          </w:tcPr>
          <w:p w14:paraId="7055120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AA29F6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OUT BP</w:t>
            </w:r>
          </w:p>
        </w:tc>
        <w:tc>
          <w:tcPr>
            <w:tcW w:w="4877" w:type="dxa"/>
            <w:vAlign w:val="bottom"/>
          </w:tcPr>
          <w:p w14:paraId="1BC9A65B" w14:textId="21B9F0DA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 xml:space="preserve">записать код </w:t>
            </w:r>
            <w:r w:rsidRPr="002E229D">
              <w:rPr>
                <w:rFonts w:ascii="Times New Roman" w:hAnsi="Times New Roman" w:cs="Times New Roman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</w:rPr>
              <w:t>в выходное устройство</w:t>
            </w:r>
            <w:r w:rsidR="0016305A">
              <w:rPr>
                <w:rFonts w:ascii="Times New Roman" w:hAnsi="Times New Roman" w:cs="Times New Roman"/>
              </w:rPr>
              <w:t xml:space="preserve"> </w:t>
            </w:r>
            <w:r w:rsidR="0016305A" w:rsidRPr="002E229D">
              <w:rPr>
                <w:rFonts w:ascii="Times New Roman" w:hAnsi="Times New Roman" w:cs="Times New Roman"/>
                <w:lang w:val="en-US" w:bidi="en-US"/>
              </w:rPr>
              <w:t>BP</w:t>
            </w:r>
          </w:p>
        </w:tc>
      </w:tr>
      <w:tr w:rsidR="002E229D" w:rsidRPr="002E229D" w14:paraId="6B04E579" w14:textId="77777777" w:rsidTr="002E229D">
        <w:tc>
          <w:tcPr>
            <w:tcW w:w="1242" w:type="dxa"/>
          </w:tcPr>
          <w:p w14:paraId="6BB05B64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0A09</w:t>
            </w:r>
          </w:p>
        </w:tc>
        <w:tc>
          <w:tcPr>
            <w:tcW w:w="1593" w:type="dxa"/>
          </w:tcPr>
          <w:p w14:paraId="67AEF520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CD 0009</w:t>
            </w:r>
          </w:p>
        </w:tc>
        <w:tc>
          <w:tcPr>
            <w:tcW w:w="1043" w:type="dxa"/>
          </w:tcPr>
          <w:p w14:paraId="3DFEB8B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002555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 DLY</w:t>
            </w:r>
          </w:p>
        </w:tc>
        <w:tc>
          <w:tcPr>
            <w:tcW w:w="4877" w:type="dxa"/>
          </w:tcPr>
          <w:p w14:paraId="249108A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вызвать подпрограмму задержки</w:t>
            </w:r>
          </w:p>
        </w:tc>
      </w:tr>
      <w:tr w:rsidR="002E229D" w:rsidRPr="002E229D" w14:paraId="4E3CE8EF" w14:textId="77777777" w:rsidTr="002E229D">
        <w:tc>
          <w:tcPr>
            <w:tcW w:w="1242" w:type="dxa"/>
          </w:tcPr>
          <w:p w14:paraId="35E43CC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0A0C</w:t>
            </w:r>
          </w:p>
        </w:tc>
        <w:tc>
          <w:tcPr>
            <w:tcW w:w="1593" w:type="dxa"/>
          </w:tcPr>
          <w:p w14:paraId="0FFBA43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C9</w:t>
            </w:r>
          </w:p>
        </w:tc>
        <w:tc>
          <w:tcPr>
            <w:tcW w:w="1043" w:type="dxa"/>
          </w:tcPr>
          <w:p w14:paraId="43D86FC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14436C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RET</w:t>
            </w:r>
          </w:p>
        </w:tc>
        <w:tc>
          <w:tcPr>
            <w:tcW w:w="4877" w:type="dxa"/>
          </w:tcPr>
          <w:p w14:paraId="10F626D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1C10912" w14:textId="77777777" w:rsidR="002E229D" w:rsidRPr="002E229D" w:rsidRDefault="002E229D" w:rsidP="002E229D">
      <w:pPr>
        <w:jc w:val="both"/>
        <w:rPr>
          <w:rFonts w:ascii="Times New Roman" w:hAnsi="Times New Roman" w:cs="Times New Roman"/>
        </w:rPr>
      </w:pPr>
    </w:p>
    <w:p w14:paraId="3585AEC3" w14:textId="26F772B2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16305A">
        <w:rPr>
          <w:rFonts w:ascii="Times New Roman" w:hAnsi="Times New Roman" w:cs="Times New Roman"/>
          <w:sz w:val="28"/>
          <w:szCs w:val="28"/>
        </w:rPr>
        <w:t xml:space="preserve">4 </w:t>
      </w:r>
      <w:r w:rsidRPr="002E229D">
        <w:rPr>
          <w:rFonts w:ascii="Times New Roman" w:hAnsi="Times New Roman" w:cs="Times New Roman"/>
          <w:sz w:val="28"/>
          <w:szCs w:val="28"/>
        </w:rPr>
        <w:t xml:space="preserve">(Программа </w:t>
      </w:r>
      <w:proofErr w:type="gramStart"/>
      <w:r w:rsidR="0016305A" w:rsidRPr="002E229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16305A" w:rsidRPr="002E229D">
        <w:rPr>
          <w:rFonts w:ascii="Times New Roman" w:hAnsi="Times New Roman" w:cs="Times New Roman"/>
          <w:sz w:val="28"/>
          <w:szCs w:val="28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2E229D">
        <w:rPr>
          <w:rFonts w:ascii="Times New Roman" w:hAnsi="Times New Roman" w:cs="Times New Roman"/>
          <w:sz w:val="28"/>
          <w:szCs w:val="28"/>
        </w:rPr>
        <w:t xml:space="preserve"> представляет программу генерации сигналов с частотой, задаваемой числом с входного регистра.</w:t>
      </w:r>
    </w:p>
    <w:p w14:paraId="648E43A8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29D">
        <w:rPr>
          <w:rFonts w:ascii="Times New Roman" w:hAnsi="Times New Roman" w:cs="Times New Roman"/>
          <w:sz w:val="28"/>
          <w:szCs w:val="28"/>
        </w:rPr>
        <w:lastRenderedPageBreak/>
        <w:t>Программа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7"/>
        <w:gridCol w:w="1540"/>
        <w:gridCol w:w="962"/>
        <w:gridCol w:w="1780"/>
        <w:gridCol w:w="4707"/>
      </w:tblGrid>
      <w:tr w:rsidR="002E229D" w:rsidRPr="002E229D" w14:paraId="4CBD36F7" w14:textId="77777777" w:rsidTr="002E229D">
        <w:tc>
          <w:tcPr>
            <w:tcW w:w="1242" w:type="dxa"/>
          </w:tcPr>
          <w:p w14:paraId="40C6758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593" w:type="dxa"/>
          </w:tcPr>
          <w:p w14:paraId="18985CD2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Машинный код</w:t>
            </w:r>
          </w:p>
        </w:tc>
        <w:tc>
          <w:tcPr>
            <w:tcW w:w="972" w:type="dxa"/>
          </w:tcPr>
          <w:p w14:paraId="282D996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1842" w:type="dxa"/>
          </w:tcPr>
          <w:p w14:paraId="7863490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4949" w:type="dxa"/>
          </w:tcPr>
          <w:p w14:paraId="13F5835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2E229D" w:rsidRPr="002E229D" w14:paraId="6AE22224" w14:textId="77777777" w:rsidTr="002E229D">
        <w:tc>
          <w:tcPr>
            <w:tcW w:w="1242" w:type="dxa"/>
          </w:tcPr>
          <w:p w14:paraId="11F273B5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0800</w:t>
            </w:r>
          </w:p>
        </w:tc>
        <w:tc>
          <w:tcPr>
            <w:tcW w:w="1593" w:type="dxa"/>
          </w:tcPr>
          <w:p w14:paraId="1D4D8F4B" w14:textId="20BAA65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DB </w:t>
            </w:r>
            <w:r w:rsidRPr="002E229D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972" w:type="dxa"/>
          </w:tcPr>
          <w:p w14:paraId="437EEDFD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MAIN</w:t>
            </w:r>
          </w:p>
        </w:tc>
        <w:tc>
          <w:tcPr>
            <w:tcW w:w="1842" w:type="dxa"/>
          </w:tcPr>
          <w:p w14:paraId="777CD028" w14:textId="4A6F4976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IN 05</w:t>
            </w:r>
          </w:p>
        </w:tc>
        <w:tc>
          <w:tcPr>
            <w:tcW w:w="4949" w:type="dxa"/>
          </w:tcPr>
          <w:p w14:paraId="0A4A992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число из входного регистра в аккумулятор</w:t>
            </w:r>
          </w:p>
        </w:tc>
      </w:tr>
      <w:tr w:rsidR="002E229D" w:rsidRPr="002E229D" w14:paraId="27DA4511" w14:textId="77777777" w:rsidTr="002E229D">
        <w:tc>
          <w:tcPr>
            <w:tcW w:w="1242" w:type="dxa"/>
          </w:tcPr>
          <w:p w14:paraId="0044A90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0802</w:t>
            </w:r>
          </w:p>
        </w:tc>
        <w:tc>
          <w:tcPr>
            <w:tcW w:w="1593" w:type="dxa"/>
          </w:tcPr>
          <w:p w14:paraId="6515456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4F</w:t>
            </w:r>
          </w:p>
        </w:tc>
        <w:tc>
          <w:tcPr>
            <w:tcW w:w="972" w:type="dxa"/>
          </w:tcPr>
          <w:p w14:paraId="7C13CA9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1E510DF4" w14:textId="2A621C78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MOV </w:t>
            </w:r>
            <w:r w:rsidRPr="002E229D">
              <w:rPr>
                <w:rFonts w:ascii="Times New Roman" w:hAnsi="Times New Roman" w:cs="Times New Roman"/>
              </w:rPr>
              <w:t>С</w:t>
            </w:r>
            <w:r w:rsidRPr="002E229D">
              <w:rPr>
                <w:rFonts w:ascii="Times New Roman" w:hAnsi="Times New Roman" w:cs="Times New Roman"/>
                <w:lang w:val="en-US"/>
              </w:rPr>
              <w:t>,</w:t>
            </w:r>
            <w:r w:rsidR="00792C74">
              <w:rPr>
                <w:rFonts w:ascii="Times New Roman" w:hAnsi="Times New Roman" w:cs="Times New Roman"/>
              </w:rPr>
              <w:t xml:space="preserve"> </w:t>
            </w:r>
            <w:r w:rsidRPr="002E229D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4949" w:type="dxa"/>
          </w:tcPr>
          <w:p w14:paraId="26911B8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записать число в регистр С</w:t>
            </w:r>
          </w:p>
        </w:tc>
      </w:tr>
      <w:tr w:rsidR="002E229D" w:rsidRPr="002E229D" w14:paraId="306BD1CB" w14:textId="77777777" w:rsidTr="002E229D">
        <w:tc>
          <w:tcPr>
            <w:tcW w:w="1242" w:type="dxa"/>
          </w:tcPr>
          <w:p w14:paraId="7B985F0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0803</w:t>
            </w:r>
          </w:p>
        </w:tc>
        <w:tc>
          <w:tcPr>
            <w:tcW w:w="1593" w:type="dxa"/>
          </w:tcPr>
          <w:p w14:paraId="1F82CF8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 xml:space="preserve">CD </w:t>
            </w:r>
            <w:r w:rsidRPr="002E229D">
              <w:rPr>
                <w:rFonts w:ascii="Times New Roman" w:hAnsi="Times New Roman" w:cs="Times New Roman"/>
              </w:rPr>
              <w:t>000А</w:t>
            </w:r>
          </w:p>
        </w:tc>
        <w:tc>
          <w:tcPr>
            <w:tcW w:w="972" w:type="dxa"/>
          </w:tcPr>
          <w:p w14:paraId="785F9626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06102D8A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CALL</w:t>
            </w:r>
            <w:r w:rsidRPr="002E229D">
              <w:rPr>
                <w:rFonts w:ascii="Times New Roman" w:hAnsi="Times New Roman" w:cs="Times New Roman"/>
              </w:rPr>
              <w:t xml:space="preserve"> ВРР</w:t>
            </w:r>
          </w:p>
        </w:tc>
        <w:tc>
          <w:tcPr>
            <w:tcW w:w="4949" w:type="dxa"/>
          </w:tcPr>
          <w:p w14:paraId="35AFB2D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вызвать подпрограмму ВВР</w:t>
            </w:r>
          </w:p>
        </w:tc>
      </w:tr>
      <w:tr w:rsidR="002E229D" w:rsidRPr="002E229D" w14:paraId="58CDB5D6" w14:textId="77777777" w:rsidTr="002E229D">
        <w:tc>
          <w:tcPr>
            <w:tcW w:w="1242" w:type="dxa"/>
          </w:tcPr>
          <w:p w14:paraId="335C38B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  <w:lang w:val="en-US"/>
              </w:rPr>
              <w:t>0806</w:t>
            </w:r>
          </w:p>
        </w:tc>
        <w:tc>
          <w:tcPr>
            <w:tcW w:w="1593" w:type="dxa"/>
          </w:tcPr>
          <w:p w14:paraId="73F92B8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</w:rPr>
              <w:t>СЗ 0008</w:t>
            </w:r>
          </w:p>
        </w:tc>
        <w:tc>
          <w:tcPr>
            <w:tcW w:w="972" w:type="dxa"/>
          </w:tcPr>
          <w:p w14:paraId="3908EDAF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2693193C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E229D">
              <w:rPr>
                <w:rFonts w:ascii="Times New Roman" w:hAnsi="Times New Roman" w:cs="Times New Roman"/>
                <w:lang w:val="en-US" w:bidi="en-US"/>
              </w:rPr>
              <w:t>JMP MAIN</w:t>
            </w:r>
          </w:p>
        </w:tc>
        <w:tc>
          <w:tcPr>
            <w:tcW w:w="4949" w:type="dxa"/>
          </w:tcPr>
          <w:p w14:paraId="743BD14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</w:rPr>
            </w:pPr>
            <w:r w:rsidRPr="002E229D">
              <w:rPr>
                <w:rFonts w:ascii="Times New Roman" w:hAnsi="Times New Roman" w:cs="Times New Roman"/>
              </w:rPr>
              <w:t>продолжать</w:t>
            </w:r>
          </w:p>
          <w:p w14:paraId="35D8CA17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6C5B8A5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496CFB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b/>
          <w:i/>
          <w:sz w:val="28"/>
          <w:szCs w:val="28"/>
        </w:rPr>
        <w:t>Пояснение.</w:t>
      </w:r>
      <w:r w:rsidRPr="002E229D">
        <w:rPr>
          <w:rFonts w:ascii="Times New Roman" w:hAnsi="Times New Roman" w:cs="Times New Roman"/>
          <w:sz w:val="28"/>
          <w:szCs w:val="28"/>
        </w:rPr>
        <w:t xml:space="preserve"> Число, переданное в регистр С используется подпрограммой </w:t>
      </w:r>
      <w:r w:rsidRPr="002E229D">
        <w:rPr>
          <w:rFonts w:ascii="Times New Roman" w:hAnsi="Times New Roman" w:cs="Times New Roman"/>
          <w:lang w:val="en-US" w:bidi="en-US"/>
        </w:rPr>
        <w:t>DLY</w:t>
      </w:r>
      <w:r w:rsidRPr="002E229D">
        <w:rPr>
          <w:rFonts w:ascii="Times New Roman" w:hAnsi="Times New Roman" w:cs="Times New Roman"/>
          <w:lang w:bidi="en-US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при определении длительности задержки.</w:t>
      </w:r>
    </w:p>
    <w:p w14:paraId="7DE6A741" w14:textId="11DA572C" w:rsidR="002E229D" w:rsidRDefault="00A75859" w:rsidP="002E22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E229D">
        <w:rPr>
          <w:rFonts w:ascii="Times New Roman" w:hAnsi="Times New Roman" w:cs="Times New Roman"/>
          <w:sz w:val="28"/>
          <w:szCs w:val="28"/>
        </w:rPr>
        <w:t xml:space="preserve">зменения входных параметров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ри использовании подпрограмм </w:t>
      </w:r>
      <w:r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влиять на конечный результат выполнения подпрограмм. </w:t>
      </w:r>
    </w:p>
    <w:p w14:paraId="004EED5C" w14:textId="4D0C1434" w:rsidR="00A75859" w:rsidRDefault="00A75859" w:rsidP="00A7585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859">
        <w:rPr>
          <w:rFonts w:ascii="Times New Roman" w:hAnsi="Times New Roman" w:cs="Times New Roman"/>
          <w:b/>
          <w:bCs/>
          <w:sz w:val="28"/>
          <w:szCs w:val="28"/>
        </w:rPr>
        <w:t>Формирование временных задержек большой длительности</w:t>
      </w:r>
    </w:p>
    <w:p w14:paraId="636FF158" w14:textId="245B7B06" w:rsidR="00A75859" w:rsidRPr="00226E67" w:rsidRDefault="00A75859" w:rsidP="00226E67">
      <w:pPr>
        <w:pStyle w:val="a7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6E67">
        <w:rPr>
          <w:rFonts w:ascii="Times New Roman" w:hAnsi="Times New Roman" w:cs="Times New Roman"/>
          <w:sz w:val="28"/>
          <w:szCs w:val="28"/>
        </w:rPr>
        <w:t>Для формирования задержек большой длите</w:t>
      </w:r>
      <w:r w:rsidR="00226E67" w:rsidRPr="00226E67">
        <w:rPr>
          <w:rFonts w:ascii="Times New Roman" w:hAnsi="Times New Roman" w:cs="Times New Roman"/>
          <w:sz w:val="28"/>
          <w:szCs w:val="28"/>
        </w:rPr>
        <w:t>л</w:t>
      </w:r>
      <w:r w:rsidRPr="00226E67">
        <w:rPr>
          <w:rFonts w:ascii="Times New Roman" w:hAnsi="Times New Roman" w:cs="Times New Roman"/>
          <w:sz w:val="28"/>
          <w:szCs w:val="28"/>
        </w:rPr>
        <w:t xml:space="preserve">ьности используют метод </w:t>
      </w:r>
      <w:proofErr w:type="gramStart"/>
      <w:r w:rsidRPr="00226E67">
        <w:rPr>
          <w:rFonts w:ascii="Times New Roman" w:hAnsi="Times New Roman" w:cs="Times New Roman"/>
          <w:sz w:val="28"/>
          <w:szCs w:val="28"/>
        </w:rPr>
        <w:t>« Цикл</w:t>
      </w:r>
      <w:proofErr w:type="gramEnd"/>
      <w:r w:rsidRPr="00226E67">
        <w:rPr>
          <w:rFonts w:ascii="Times New Roman" w:hAnsi="Times New Roman" w:cs="Times New Roman"/>
          <w:sz w:val="28"/>
          <w:szCs w:val="28"/>
        </w:rPr>
        <w:t xml:space="preserve"> в Цикле</w:t>
      </w:r>
      <w:r w:rsidR="00226E67" w:rsidRPr="00226E67">
        <w:rPr>
          <w:rFonts w:ascii="Times New Roman" w:hAnsi="Times New Roman" w:cs="Times New Roman"/>
          <w:sz w:val="28"/>
          <w:szCs w:val="28"/>
        </w:rPr>
        <w:t>»</w:t>
      </w:r>
    </w:p>
    <w:p w14:paraId="11DDDFFE" w14:textId="12E894F1" w:rsidR="002E229D" w:rsidRPr="002E229D" w:rsidRDefault="002E229D" w:rsidP="002E229D">
      <w:pPr>
        <w:tabs>
          <w:tab w:val="right" w:pos="1496"/>
          <w:tab w:val="left" w:pos="1775"/>
          <w:tab w:val="left" w:pos="3123"/>
          <w:tab w:val="left" w:pos="3310"/>
        </w:tabs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2E229D">
        <w:rPr>
          <w:rFonts w:ascii="Times New Roman" w:hAnsi="Times New Roman" w:cs="Times New Roman"/>
          <w:sz w:val="28"/>
          <w:szCs w:val="28"/>
          <w:lang w:bidi="en-US"/>
        </w:rPr>
        <w:t>Программа 5</w:t>
      </w:r>
      <w:r w:rsidR="00226E67">
        <w:rPr>
          <w:rFonts w:ascii="Times New Roman" w:hAnsi="Times New Roman" w:cs="Times New Roman"/>
          <w:sz w:val="28"/>
          <w:szCs w:val="28"/>
          <w:lang w:bidi="en-US"/>
        </w:rPr>
        <w:t xml:space="preserve"> (Цикл в Цикле)</w:t>
      </w:r>
    </w:p>
    <w:tbl>
      <w:tblPr>
        <w:tblStyle w:val="a3"/>
        <w:tblW w:w="4590" w:type="pct"/>
        <w:tblLook w:val="04A0" w:firstRow="1" w:lastRow="0" w:firstColumn="1" w:lastColumn="0" w:noHBand="0" w:noVBand="1"/>
      </w:tblPr>
      <w:tblGrid>
        <w:gridCol w:w="1655"/>
        <w:gridCol w:w="2250"/>
        <w:gridCol w:w="5455"/>
      </w:tblGrid>
      <w:tr w:rsidR="002E229D" w:rsidRPr="002E229D" w14:paraId="630471A0" w14:textId="77777777" w:rsidTr="002E229D">
        <w:tc>
          <w:tcPr>
            <w:tcW w:w="884" w:type="pct"/>
          </w:tcPr>
          <w:p w14:paraId="07E6CE3F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Метка</w:t>
            </w:r>
          </w:p>
        </w:tc>
        <w:tc>
          <w:tcPr>
            <w:tcW w:w="1202" w:type="pct"/>
          </w:tcPr>
          <w:p w14:paraId="3C82F87D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Мнемокод</w:t>
            </w:r>
          </w:p>
        </w:tc>
        <w:tc>
          <w:tcPr>
            <w:tcW w:w="2915" w:type="pct"/>
          </w:tcPr>
          <w:p w14:paraId="0783B6B2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Комментарии</w:t>
            </w:r>
          </w:p>
        </w:tc>
      </w:tr>
      <w:tr w:rsidR="002E229D" w:rsidRPr="002E229D" w14:paraId="29534778" w14:textId="77777777" w:rsidTr="002E229D">
        <w:tc>
          <w:tcPr>
            <w:tcW w:w="884" w:type="pct"/>
          </w:tcPr>
          <w:p w14:paraId="3C87F259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ONBSEC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1202" w:type="pct"/>
          </w:tcPr>
          <w:p w14:paraId="46691766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В,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FF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 w:bidi="en-US"/>
              </w:rPr>
              <w:t>H</w:t>
            </w:r>
          </w:p>
        </w:tc>
        <w:tc>
          <w:tcPr>
            <w:tcW w:w="2915" w:type="pct"/>
          </w:tcPr>
          <w:p w14:paraId="48B38071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счетчик внешних циклов</w:t>
            </w:r>
          </w:p>
        </w:tc>
      </w:tr>
      <w:tr w:rsidR="002E229D" w:rsidRPr="002E229D" w14:paraId="503C50A5" w14:textId="77777777" w:rsidTr="002E229D">
        <w:tc>
          <w:tcPr>
            <w:tcW w:w="884" w:type="pct"/>
          </w:tcPr>
          <w:p w14:paraId="7AE986F4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LI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:</w:t>
            </w:r>
          </w:p>
        </w:tc>
        <w:tc>
          <w:tcPr>
            <w:tcW w:w="1202" w:type="pct"/>
          </w:tcPr>
          <w:p w14:paraId="6BEB3FF7" w14:textId="7372B01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С,</w:t>
            </w:r>
            <w:r w:rsidR="00A758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FB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 w:bidi="en-US"/>
              </w:rPr>
              <w:t>H</w:t>
            </w:r>
          </w:p>
        </w:tc>
        <w:tc>
          <w:tcPr>
            <w:tcW w:w="2915" w:type="pct"/>
          </w:tcPr>
          <w:p w14:paraId="3B01D45A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счетчик внутренних циклов</w:t>
            </w:r>
          </w:p>
        </w:tc>
      </w:tr>
      <w:tr w:rsidR="002E229D" w:rsidRPr="002E229D" w14:paraId="6CB84AD6" w14:textId="77777777" w:rsidTr="002E229D">
        <w:tc>
          <w:tcPr>
            <w:tcW w:w="884" w:type="pct"/>
          </w:tcPr>
          <w:p w14:paraId="34EE9C83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L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2:</w:t>
            </w:r>
          </w:p>
        </w:tc>
        <w:tc>
          <w:tcPr>
            <w:tcW w:w="1202" w:type="pct"/>
          </w:tcPr>
          <w:p w14:paraId="40F72DDF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 w:val="restart"/>
          </w:tcPr>
          <w:p w14:paraId="65A7AD82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точная подгонка времени внутреннего цикла</w:t>
            </w:r>
          </w:p>
        </w:tc>
      </w:tr>
      <w:tr w:rsidR="002E229D" w:rsidRPr="002E229D" w14:paraId="2DAD82ED" w14:textId="77777777" w:rsidTr="002E229D">
        <w:tc>
          <w:tcPr>
            <w:tcW w:w="884" w:type="pct"/>
          </w:tcPr>
          <w:p w14:paraId="751BE22F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49C11B63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1044779D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118F8AB3" w14:textId="77777777" w:rsidTr="002E229D">
        <w:tc>
          <w:tcPr>
            <w:tcW w:w="884" w:type="pct"/>
          </w:tcPr>
          <w:p w14:paraId="74847D1C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9C09229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0BB3F375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43C7E19F" w14:textId="77777777" w:rsidTr="002E229D">
        <w:tc>
          <w:tcPr>
            <w:tcW w:w="884" w:type="pct"/>
          </w:tcPr>
          <w:p w14:paraId="4AC8BB89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1CF4DB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NOP</w:t>
            </w:r>
          </w:p>
        </w:tc>
        <w:tc>
          <w:tcPr>
            <w:tcW w:w="2915" w:type="pct"/>
            <w:vMerge/>
          </w:tcPr>
          <w:p w14:paraId="58E42763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2E229D" w:rsidRPr="002E229D" w14:paraId="4B736175" w14:textId="77777777" w:rsidTr="002E229D">
        <w:tc>
          <w:tcPr>
            <w:tcW w:w="884" w:type="pct"/>
          </w:tcPr>
          <w:p w14:paraId="662776BD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130312AB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DCR 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915" w:type="pct"/>
          </w:tcPr>
          <w:p w14:paraId="77EFF412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декремент счетчика внутренних циклов</w:t>
            </w:r>
          </w:p>
        </w:tc>
      </w:tr>
      <w:tr w:rsidR="002E229D" w:rsidRPr="002E229D" w14:paraId="62957FFC" w14:textId="77777777" w:rsidTr="002E229D">
        <w:tc>
          <w:tcPr>
            <w:tcW w:w="884" w:type="pct"/>
          </w:tcPr>
          <w:p w14:paraId="246E965B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  <w:tc>
          <w:tcPr>
            <w:tcW w:w="1202" w:type="pct"/>
          </w:tcPr>
          <w:p w14:paraId="418AD429" w14:textId="3690099E" w:rsidR="002E229D" w:rsidRPr="002E229D" w:rsidRDefault="00226E67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</w:t>
            </w:r>
            <w:r w:rsidR="002E229D"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NZ  L2</w:t>
            </w:r>
          </w:p>
        </w:tc>
        <w:tc>
          <w:tcPr>
            <w:tcW w:w="2915" w:type="pct"/>
            <w:vAlign w:val="center"/>
          </w:tcPr>
          <w:p w14:paraId="05F9FE1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во внутренний цикл, если С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0ED658DB" w14:textId="77777777" w:rsidTr="002E229D">
        <w:tc>
          <w:tcPr>
            <w:tcW w:w="884" w:type="pct"/>
          </w:tcPr>
          <w:p w14:paraId="1C5BD944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0AAABCB4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DCR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2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915" w:type="pct"/>
            <w:vAlign w:val="center"/>
          </w:tcPr>
          <w:p w14:paraId="5316054E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декремент счетчика внешних циклов</w:t>
            </w:r>
          </w:p>
        </w:tc>
      </w:tr>
      <w:tr w:rsidR="002E229D" w:rsidRPr="002E229D" w14:paraId="62A9C4FF" w14:textId="77777777" w:rsidTr="002E229D">
        <w:tc>
          <w:tcPr>
            <w:tcW w:w="884" w:type="pct"/>
          </w:tcPr>
          <w:p w14:paraId="501B8307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4A7E8998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JNZ     L1</w:t>
            </w:r>
          </w:p>
        </w:tc>
        <w:tc>
          <w:tcPr>
            <w:tcW w:w="2915" w:type="pct"/>
            <w:vAlign w:val="center"/>
          </w:tcPr>
          <w:p w14:paraId="73717531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во внешний цикл, если В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</m:oMath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229D" w:rsidRPr="002E229D" w14:paraId="522D3FFE" w14:textId="77777777" w:rsidTr="002E229D">
        <w:tc>
          <w:tcPr>
            <w:tcW w:w="884" w:type="pct"/>
          </w:tcPr>
          <w:p w14:paraId="25F74F91" w14:textId="77777777" w:rsidR="002E229D" w:rsidRPr="002E229D" w:rsidRDefault="002E229D" w:rsidP="002E229D">
            <w:pPr>
              <w:tabs>
                <w:tab w:val="right" w:pos="1496"/>
                <w:tab w:val="left" w:pos="1775"/>
                <w:tab w:val="left" w:pos="3123"/>
                <w:tab w:val="left" w:pos="331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1202" w:type="pct"/>
          </w:tcPr>
          <w:p w14:paraId="1BB43AD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RET</w:t>
            </w:r>
          </w:p>
        </w:tc>
        <w:tc>
          <w:tcPr>
            <w:tcW w:w="2915" w:type="pct"/>
            <w:vAlign w:val="center"/>
          </w:tcPr>
          <w:p w14:paraId="6C429A7B" w14:textId="77777777" w:rsidR="002E229D" w:rsidRPr="002E229D" w:rsidRDefault="002E229D" w:rsidP="002E229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29D">
              <w:rPr>
                <w:rFonts w:ascii="Times New Roman" w:hAnsi="Times New Roman" w:cs="Times New Roman"/>
                <w:sz w:val="28"/>
                <w:szCs w:val="28"/>
              </w:rPr>
              <w:t>Возврат в основную программу</w:t>
            </w:r>
          </w:p>
        </w:tc>
      </w:tr>
    </w:tbl>
    <w:p w14:paraId="2CFCCEEA" w14:textId="77777777" w:rsidR="002E229D" w:rsidRPr="002E229D" w:rsidRDefault="002E229D" w:rsidP="002E229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99AA01A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ab/>
        <w:t xml:space="preserve">Описанные способы программной реализации временных задержек большой длительности обладают тем существенным недостатком, что во время подсчета временных интервалов МП не выполняет иной работы и может не отреагировать на быстроизменяющиеся процессы в объекте управления. </w:t>
      </w:r>
    </w:p>
    <w:p w14:paraId="3BFCEF05" w14:textId="77777777" w:rsidR="002E229D" w:rsidRPr="002E229D" w:rsidRDefault="002E229D" w:rsidP="002E229D">
      <w:pPr>
        <w:jc w:val="both"/>
        <w:rPr>
          <w:rFonts w:ascii="Times New Roman" w:hAnsi="Times New Roman" w:cs="Times New Roman"/>
          <w:sz w:val="28"/>
          <w:szCs w:val="28"/>
        </w:rPr>
      </w:pPr>
      <w:r w:rsidRPr="002E229D">
        <w:rPr>
          <w:rFonts w:ascii="Times New Roman" w:hAnsi="Times New Roman" w:cs="Times New Roman"/>
          <w:sz w:val="28"/>
          <w:szCs w:val="28"/>
        </w:rPr>
        <w:tab/>
        <w:t xml:space="preserve">С целью исключения этого явления подпрограмму временной задержки делают достаточно короткой (например, 1 </w:t>
      </w:r>
      <w:proofErr w:type="spellStart"/>
      <w:r w:rsidRPr="002E22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E229D">
        <w:rPr>
          <w:rFonts w:ascii="Times New Roman" w:hAnsi="Times New Roman" w:cs="Times New Roman"/>
          <w:sz w:val="28"/>
          <w:szCs w:val="28"/>
        </w:rPr>
        <w:t>) и для реализации задержки в 1 с производят 1000 обращений к этой подпрограмме, чередуя эти обращения с командами ввода и анализа информации с входных портов.</w:t>
      </w:r>
    </w:p>
    <w:p w14:paraId="16FD6379" w14:textId="77777777" w:rsidR="002E229D" w:rsidRPr="002E229D" w:rsidRDefault="002E229D" w:rsidP="002E22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D78019" w14:textId="77777777" w:rsidR="00EA4ECA" w:rsidRDefault="00EA4ECA" w:rsidP="004337C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8C7DA6" w14:textId="67D99C38" w:rsidR="00EA4ECA" w:rsidRPr="00EA4ECA" w:rsidRDefault="00EA4ECA" w:rsidP="00EA4ECA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4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18C14D90" w14:textId="3C5A0C09" w:rsidR="004337CA" w:rsidRPr="002E229D" w:rsidRDefault="00523A24" w:rsidP="004337C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EC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2E229D" w:rsidRPr="002E229D">
        <w:rPr>
          <w:rFonts w:ascii="Times New Roman" w:hAnsi="Times New Roman" w:cs="Times New Roman"/>
          <w:sz w:val="28"/>
          <w:szCs w:val="28"/>
        </w:rPr>
        <w:t>.</w:t>
      </w:r>
      <w:r w:rsidR="002E229D" w:rsidRPr="002E229D">
        <w:rPr>
          <w:sz w:val="28"/>
          <w:szCs w:val="28"/>
        </w:rPr>
        <w:t xml:space="preserve"> </w:t>
      </w:r>
      <w:r w:rsidR="002E229D" w:rsidRPr="002E229D">
        <w:rPr>
          <w:rFonts w:ascii="Times New Roman" w:hAnsi="Times New Roman" w:cs="Times New Roman"/>
          <w:sz w:val="28"/>
          <w:szCs w:val="28"/>
        </w:rPr>
        <w:t xml:space="preserve">Определите для подпрограммы 5, при каких числах в регистрах В и С будет максимальное и минимальное время задержки. Определите эти времена, если машинный такт Т = 1 </w:t>
      </w:r>
      <w:proofErr w:type="spellStart"/>
      <w:r w:rsidR="002E229D" w:rsidRPr="002E22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="002E229D" w:rsidRPr="002E229D">
        <w:rPr>
          <w:rFonts w:ascii="Times New Roman" w:hAnsi="Times New Roman" w:cs="Times New Roman"/>
          <w:sz w:val="28"/>
          <w:szCs w:val="28"/>
        </w:rPr>
        <w:t>.</w:t>
      </w:r>
    </w:p>
    <w:p w14:paraId="375DD2B1" w14:textId="151B7ADD" w:rsidR="00873250" w:rsidRPr="00EA4ECA" w:rsidRDefault="00873250" w:rsidP="00873250">
      <w:pPr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</w:t>
      </w:r>
      <w:r w:rsidR="002E229D"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72FD0ACC" w14:textId="5A9F5F73" w:rsidR="00C26A8A" w:rsidRDefault="00D73A2B" w:rsidP="00EA4ECA">
      <w:pPr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Разработа</w:t>
      </w:r>
      <w:r w:rsidR="00EA4ECA">
        <w:rPr>
          <w:rFonts w:ascii="Times New Roman" w:eastAsiaTheme="minorEastAsia" w:hAnsi="Times New Roman" w:cs="Times New Roman"/>
          <w:sz w:val="28"/>
          <w:szCs w:val="28"/>
        </w:rPr>
        <w:t>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программу 5ти секундной задержки</w:t>
      </w:r>
      <w:r w:rsidR="00EA4ECA">
        <w:rPr>
          <w:rFonts w:ascii="Times New Roman" w:eastAsiaTheme="minorEastAsia" w:hAnsi="Times New Roman" w:cs="Times New Roman"/>
          <w:sz w:val="28"/>
          <w:szCs w:val="28"/>
        </w:rPr>
        <w:t>, используя вложенные циклы.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96EBE3C" w14:textId="17ADB1D4" w:rsidR="00C26A8A" w:rsidRPr="00EA4ECA" w:rsidRDefault="00B45407" w:rsidP="00EA4ECA">
      <w:pPr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Задание </w:t>
      </w:r>
      <w:r w:rsidR="00EA4ECA" w:rsidRP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="00EA4EC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5884F77C" w14:textId="39391B83" w:rsidR="00B45407" w:rsidRDefault="00B45407" w:rsidP="00C26A8A">
      <w:pPr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Состави</w:t>
      </w:r>
      <w:r w:rsidR="00EA4ECA">
        <w:rPr>
          <w:rFonts w:ascii="Times New Roman" w:eastAsiaTheme="minorEastAsia" w:hAnsi="Times New Roman" w:cs="Times New Roman"/>
          <w:sz w:val="28"/>
          <w:szCs w:val="28"/>
        </w:rPr>
        <w:t xml:space="preserve">ть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алгоритм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работы программы, представленной в таблице 6.</w:t>
      </w:r>
    </w:p>
    <w:p w14:paraId="00173B46" w14:textId="77777777" w:rsidR="00B45407" w:rsidRPr="00B45407" w:rsidRDefault="00B45407" w:rsidP="00B45407">
      <w:pPr>
        <w:pStyle w:val="a6"/>
        <w:keepNext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B4540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B45407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</w:p>
    <w:tbl>
      <w:tblPr>
        <w:tblStyle w:val="a3"/>
        <w:tblW w:w="4875" w:type="pct"/>
        <w:tblLook w:val="04A0" w:firstRow="1" w:lastRow="0" w:firstColumn="1" w:lastColumn="0" w:noHBand="0" w:noVBand="1"/>
      </w:tblPr>
      <w:tblGrid>
        <w:gridCol w:w="1092"/>
        <w:gridCol w:w="1447"/>
        <w:gridCol w:w="1088"/>
        <w:gridCol w:w="1964"/>
        <w:gridCol w:w="4350"/>
      </w:tblGrid>
      <w:tr w:rsidR="00B45407" w:rsidRPr="00226E67" w14:paraId="0F5E31CF" w14:textId="77777777" w:rsidTr="002E229D">
        <w:tc>
          <w:tcPr>
            <w:tcW w:w="549" w:type="pct"/>
          </w:tcPr>
          <w:p w14:paraId="16499D23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28" w:type="pct"/>
          </w:tcPr>
          <w:p w14:paraId="211DFDB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КОП</w:t>
            </w:r>
          </w:p>
        </w:tc>
        <w:tc>
          <w:tcPr>
            <w:tcW w:w="547" w:type="pct"/>
          </w:tcPr>
          <w:p w14:paraId="169C21BC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988" w:type="pct"/>
          </w:tcPr>
          <w:p w14:paraId="7EC6E40A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Мнемокод</w:t>
            </w:r>
          </w:p>
        </w:tc>
        <w:tc>
          <w:tcPr>
            <w:tcW w:w="2188" w:type="pct"/>
          </w:tcPr>
          <w:p w14:paraId="2F273D0F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B45407" w:rsidRPr="00226E67" w14:paraId="64807F7D" w14:textId="77777777" w:rsidTr="002E229D">
        <w:tc>
          <w:tcPr>
            <w:tcW w:w="549" w:type="pct"/>
          </w:tcPr>
          <w:p w14:paraId="2BA97F02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0800</w:t>
            </w:r>
          </w:p>
        </w:tc>
        <w:tc>
          <w:tcPr>
            <w:tcW w:w="728" w:type="pct"/>
          </w:tcPr>
          <w:p w14:paraId="207A3B0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31 </w:t>
            </w:r>
            <w:r w:rsidRPr="00226E67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26E67">
              <w:rPr>
                <w:rFonts w:ascii="Times New Roman" w:hAnsi="Times New Roman" w:cs="Times New Roman"/>
              </w:rPr>
              <w:t>В00В</w:t>
            </w:r>
          </w:p>
        </w:tc>
        <w:tc>
          <w:tcPr>
            <w:tcW w:w="547" w:type="pct"/>
          </w:tcPr>
          <w:p w14:paraId="0C376A71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44FB1DEF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 w:bidi="en-US"/>
              </w:rPr>
              <w:t>LXI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SP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 0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BB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</w:p>
        </w:tc>
        <w:tc>
          <w:tcPr>
            <w:tcW w:w="2188" w:type="pct"/>
          </w:tcPr>
          <w:p w14:paraId="70B82C1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Записать в указатель стека 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SP</w:t>
            </w:r>
            <w:r w:rsidRPr="00226E67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226E67">
              <w:rPr>
                <w:rFonts w:ascii="Times New Roman" w:hAnsi="Times New Roman" w:cs="Times New Roman"/>
              </w:rPr>
              <w:t xml:space="preserve">адрес 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  <w:r w:rsidRPr="00226E67">
              <w:rPr>
                <w:rFonts w:ascii="Times New Roman" w:hAnsi="Times New Roman" w:cs="Times New Roman"/>
                <w:lang w:val="en-US" w:bidi="en-US"/>
              </w:rPr>
              <w:t>BB</w:t>
            </w:r>
            <w:r w:rsidRPr="00226E67">
              <w:rPr>
                <w:rFonts w:ascii="Times New Roman" w:hAnsi="Times New Roman" w:cs="Times New Roman"/>
                <w:lang w:bidi="en-US"/>
              </w:rPr>
              <w:t>0</w:t>
            </w:r>
          </w:p>
        </w:tc>
      </w:tr>
      <w:tr w:rsidR="00B45407" w:rsidRPr="00226E67" w14:paraId="2B34EA07" w14:textId="77777777" w:rsidTr="002E229D">
        <w:tc>
          <w:tcPr>
            <w:tcW w:w="549" w:type="pct"/>
          </w:tcPr>
          <w:p w14:paraId="30A7D87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0803</w:t>
            </w:r>
          </w:p>
        </w:tc>
        <w:tc>
          <w:tcPr>
            <w:tcW w:w="728" w:type="pct"/>
          </w:tcPr>
          <w:p w14:paraId="32284950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DB  20</w:t>
            </w:r>
          </w:p>
        </w:tc>
        <w:tc>
          <w:tcPr>
            <w:tcW w:w="547" w:type="pct"/>
          </w:tcPr>
          <w:p w14:paraId="4E91541C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WAIT</w:t>
            </w:r>
          </w:p>
        </w:tc>
        <w:tc>
          <w:tcPr>
            <w:tcW w:w="988" w:type="pct"/>
          </w:tcPr>
          <w:p w14:paraId="38548C0A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IN 20</w:t>
            </w:r>
          </w:p>
        </w:tc>
        <w:tc>
          <w:tcPr>
            <w:tcW w:w="2188" w:type="pct"/>
          </w:tcPr>
          <w:p w14:paraId="1E8D3B9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Ввести число из входного регистра</w:t>
            </w:r>
          </w:p>
        </w:tc>
      </w:tr>
      <w:tr w:rsidR="00B45407" w:rsidRPr="00226E67" w14:paraId="178B4B07" w14:textId="77777777" w:rsidTr="002E229D">
        <w:tc>
          <w:tcPr>
            <w:tcW w:w="549" w:type="pct"/>
          </w:tcPr>
          <w:p w14:paraId="2802C8EA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0805</w:t>
            </w:r>
          </w:p>
        </w:tc>
        <w:tc>
          <w:tcPr>
            <w:tcW w:w="728" w:type="pct"/>
          </w:tcPr>
          <w:p w14:paraId="0DE27F9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FE FF</w:t>
            </w:r>
          </w:p>
        </w:tc>
        <w:tc>
          <w:tcPr>
            <w:tcW w:w="547" w:type="pct"/>
          </w:tcPr>
          <w:p w14:paraId="4545A1B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1B5AC05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CPI FF</w:t>
            </w:r>
          </w:p>
        </w:tc>
        <w:tc>
          <w:tcPr>
            <w:tcW w:w="2188" w:type="pct"/>
          </w:tcPr>
          <w:p w14:paraId="03921DB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Содержит ли число хоть один нулевой бит</w:t>
            </w:r>
          </w:p>
        </w:tc>
      </w:tr>
      <w:tr w:rsidR="00B45407" w:rsidRPr="00226E67" w14:paraId="15412644" w14:textId="77777777" w:rsidTr="002E229D">
        <w:tc>
          <w:tcPr>
            <w:tcW w:w="549" w:type="pct"/>
          </w:tcPr>
          <w:p w14:paraId="55CA18F1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0807</w:t>
            </w:r>
          </w:p>
        </w:tc>
        <w:tc>
          <w:tcPr>
            <w:tcW w:w="728" w:type="pct"/>
          </w:tcPr>
          <w:p w14:paraId="452BC7B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CA 0308</w:t>
            </w:r>
          </w:p>
        </w:tc>
        <w:tc>
          <w:tcPr>
            <w:tcW w:w="547" w:type="pct"/>
          </w:tcPr>
          <w:p w14:paraId="3B9A96F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</w:tcPr>
          <w:p w14:paraId="349E84D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JZ WAIT</w:t>
            </w:r>
          </w:p>
        </w:tc>
        <w:tc>
          <w:tcPr>
            <w:tcW w:w="2188" w:type="pct"/>
          </w:tcPr>
          <w:p w14:paraId="405B9A74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Если нет, то ждать. Если ДА, то</w:t>
            </w:r>
          </w:p>
        </w:tc>
      </w:tr>
      <w:tr w:rsidR="00B45407" w:rsidRPr="00226E67" w14:paraId="0B794727" w14:textId="77777777" w:rsidTr="002E229D">
        <w:tc>
          <w:tcPr>
            <w:tcW w:w="549" w:type="pct"/>
          </w:tcPr>
          <w:p w14:paraId="7F65B52C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080A</w:t>
            </w:r>
          </w:p>
        </w:tc>
        <w:tc>
          <w:tcPr>
            <w:tcW w:w="728" w:type="pct"/>
          </w:tcPr>
          <w:p w14:paraId="7BE45B35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CD 1008</w:t>
            </w:r>
          </w:p>
        </w:tc>
        <w:tc>
          <w:tcPr>
            <w:tcW w:w="547" w:type="pct"/>
          </w:tcPr>
          <w:p w14:paraId="028BF4C5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4E39EE6D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CALL  IDSW</w:t>
            </w:r>
          </w:p>
        </w:tc>
        <w:tc>
          <w:tcPr>
            <w:tcW w:w="2188" w:type="pct"/>
          </w:tcPr>
          <w:p w14:paraId="1F7CA2A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Вызвать п/пр. определения разряда в котором 0</w:t>
            </w:r>
          </w:p>
        </w:tc>
      </w:tr>
      <w:tr w:rsidR="00B45407" w:rsidRPr="00226E67" w14:paraId="4ED5C0EE" w14:textId="77777777" w:rsidTr="002E229D">
        <w:tc>
          <w:tcPr>
            <w:tcW w:w="549" w:type="pct"/>
          </w:tcPr>
          <w:p w14:paraId="46AB4C27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080D</w:t>
            </w:r>
          </w:p>
        </w:tc>
        <w:tc>
          <w:tcPr>
            <w:tcW w:w="728" w:type="pct"/>
          </w:tcPr>
          <w:p w14:paraId="34955BB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CF</w:t>
            </w:r>
          </w:p>
        </w:tc>
        <w:tc>
          <w:tcPr>
            <w:tcW w:w="547" w:type="pct"/>
          </w:tcPr>
          <w:p w14:paraId="60EC7CB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6B79F86F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RST 1</w:t>
            </w:r>
          </w:p>
        </w:tc>
        <w:tc>
          <w:tcPr>
            <w:tcW w:w="2188" w:type="pct"/>
          </w:tcPr>
          <w:p w14:paraId="413CA6BF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Окончить выполнение программы</w:t>
            </w:r>
          </w:p>
        </w:tc>
      </w:tr>
      <w:tr w:rsidR="00B45407" w:rsidRPr="00226E67" w14:paraId="6A31E023" w14:textId="77777777" w:rsidTr="002E229D">
        <w:tc>
          <w:tcPr>
            <w:tcW w:w="549" w:type="pct"/>
          </w:tcPr>
          <w:p w14:paraId="7957589A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0810</w:t>
            </w:r>
          </w:p>
        </w:tc>
        <w:tc>
          <w:tcPr>
            <w:tcW w:w="728" w:type="pct"/>
          </w:tcPr>
          <w:p w14:paraId="26EF0C99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06 FF</w:t>
            </w:r>
          </w:p>
        </w:tc>
        <w:tc>
          <w:tcPr>
            <w:tcW w:w="547" w:type="pct"/>
          </w:tcPr>
          <w:p w14:paraId="3BC31EC7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IDSW</w:t>
            </w:r>
          </w:p>
        </w:tc>
        <w:tc>
          <w:tcPr>
            <w:tcW w:w="988" w:type="pct"/>
          </w:tcPr>
          <w:p w14:paraId="47807FED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MVI  B, FF</w:t>
            </w:r>
          </w:p>
        </w:tc>
        <w:tc>
          <w:tcPr>
            <w:tcW w:w="2188" w:type="pct"/>
          </w:tcPr>
          <w:p w14:paraId="27B87374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 xml:space="preserve">Записать в рег. В число </w:t>
            </w:r>
            <w:r w:rsidRPr="00226E67">
              <w:rPr>
                <w:rFonts w:ascii="Times New Roman" w:hAnsi="Times New Roman" w:cs="Times New Roman"/>
                <w:lang w:val="en-US"/>
              </w:rPr>
              <w:t>FF</w:t>
            </w:r>
            <w:r w:rsidRPr="00226E67">
              <w:rPr>
                <w:rFonts w:ascii="Times New Roman" w:hAnsi="Times New Roman" w:cs="Times New Roman"/>
                <w:vertAlign w:val="subscript"/>
                <w:lang w:val="en-US"/>
              </w:rPr>
              <w:t>H</w:t>
            </w:r>
          </w:p>
        </w:tc>
      </w:tr>
      <w:tr w:rsidR="00B45407" w:rsidRPr="00226E67" w14:paraId="1B1DA4D4" w14:textId="77777777" w:rsidTr="002E229D">
        <w:tc>
          <w:tcPr>
            <w:tcW w:w="549" w:type="pct"/>
          </w:tcPr>
          <w:p w14:paraId="167084FF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0812</w:t>
            </w:r>
          </w:p>
        </w:tc>
        <w:tc>
          <w:tcPr>
            <w:tcW w:w="728" w:type="pct"/>
          </w:tcPr>
          <w:p w14:paraId="75AADBC9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04</w:t>
            </w:r>
          </w:p>
        </w:tc>
        <w:tc>
          <w:tcPr>
            <w:tcW w:w="547" w:type="pct"/>
          </w:tcPr>
          <w:p w14:paraId="36BEB438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SRCH</w:t>
            </w:r>
          </w:p>
        </w:tc>
        <w:tc>
          <w:tcPr>
            <w:tcW w:w="988" w:type="pct"/>
          </w:tcPr>
          <w:p w14:paraId="4D14881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INR B</w:t>
            </w:r>
          </w:p>
        </w:tc>
        <w:tc>
          <w:tcPr>
            <w:tcW w:w="2188" w:type="pct"/>
          </w:tcPr>
          <w:p w14:paraId="27B663C1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Увеличить содержимое В на 1</w:t>
            </w:r>
          </w:p>
        </w:tc>
      </w:tr>
      <w:tr w:rsidR="00B45407" w:rsidRPr="00226E67" w14:paraId="45EB0A57" w14:textId="77777777" w:rsidTr="002E229D">
        <w:tc>
          <w:tcPr>
            <w:tcW w:w="549" w:type="pct"/>
          </w:tcPr>
          <w:p w14:paraId="5B4917F4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0813</w:t>
            </w:r>
          </w:p>
        </w:tc>
        <w:tc>
          <w:tcPr>
            <w:tcW w:w="728" w:type="pct"/>
          </w:tcPr>
          <w:p w14:paraId="1E28DBA9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0F</w:t>
            </w:r>
          </w:p>
        </w:tc>
        <w:tc>
          <w:tcPr>
            <w:tcW w:w="547" w:type="pct"/>
          </w:tcPr>
          <w:p w14:paraId="207FAB14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5CD2D915" w14:textId="77777777" w:rsidR="00B45407" w:rsidRPr="00226E67" w:rsidRDefault="002F4D6E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RRC</w:t>
            </w:r>
          </w:p>
        </w:tc>
        <w:tc>
          <w:tcPr>
            <w:tcW w:w="2188" w:type="pct"/>
          </w:tcPr>
          <w:p w14:paraId="1FDEEB06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Сдвинуть число в аккумуляторе вправо с переносом</w:t>
            </w:r>
          </w:p>
        </w:tc>
      </w:tr>
      <w:tr w:rsidR="00B45407" w:rsidRPr="00226E67" w14:paraId="7036F51A" w14:textId="77777777" w:rsidTr="002E229D">
        <w:tc>
          <w:tcPr>
            <w:tcW w:w="549" w:type="pct"/>
          </w:tcPr>
          <w:p w14:paraId="64F8782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0814</w:t>
            </w:r>
          </w:p>
        </w:tc>
        <w:tc>
          <w:tcPr>
            <w:tcW w:w="728" w:type="pct"/>
          </w:tcPr>
          <w:p w14:paraId="2B276EFA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DA 1208</w:t>
            </w:r>
          </w:p>
        </w:tc>
        <w:tc>
          <w:tcPr>
            <w:tcW w:w="547" w:type="pct"/>
          </w:tcPr>
          <w:p w14:paraId="22D946BD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047B72F1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JC SRCH</w:t>
            </w:r>
          </w:p>
        </w:tc>
        <w:tc>
          <w:tcPr>
            <w:tcW w:w="2188" w:type="pct"/>
          </w:tcPr>
          <w:p w14:paraId="0EF53676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Если индикатор С=1, то продолжить</w:t>
            </w:r>
          </w:p>
        </w:tc>
      </w:tr>
      <w:tr w:rsidR="00B45407" w:rsidRPr="00226E67" w14:paraId="010BD99F" w14:textId="77777777" w:rsidTr="002E229D">
        <w:tc>
          <w:tcPr>
            <w:tcW w:w="549" w:type="pct"/>
          </w:tcPr>
          <w:p w14:paraId="0765D50B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0817</w:t>
            </w:r>
          </w:p>
        </w:tc>
        <w:tc>
          <w:tcPr>
            <w:tcW w:w="728" w:type="pct"/>
          </w:tcPr>
          <w:p w14:paraId="68AABE5E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C9</w:t>
            </w:r>
          </w:p>
        </w:tc>
        <w:tc>
          <w:tcPr>
            <w:tcW w:w="547" w:type="pct"/>
          </w:tcPr>
          <w:p w14:paraId="7955FEE7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pct"/>
          </w:tcPr>
          <w:p w14:paraId="7320CD30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  <w:lang w:val="en-US"/>
              </w:rPr>
              <w:t>RET</w:t>
            </w:r>
          </w:p>
        </w:tc>
        <w:tc>
          <w:tcPr>
            <w:tcW w:w="2188" w:type="pct"/>
          </w:tcPr>
          <w:p w14:paraId="4C6CB295" w14:textId="77777777" w:rsidR="00B45407" w:rsidRPr="00226E67" w:rsidRDefault="00B45407" w:rsidP="00B45407">
            <w:pPr>
              <w:jc w:val="center"/>
              <w:rPr>
                <w:rFonts w:ascii="Times New Roman" w:hAnsi="Times New Roman" w:cs="Times New Roman"/>
              </w:rPr>
            </w:pPr>
            <w:r w:rsidRPr="00226E67">
              <w:rPr>
                <w:rFonts w:ascii="Times New Roman" w:hAnsi="Times New Roman" w:cs="Times New Roman"/>
              </w:rPr>
              <w:t>Возврат из подпрограммы</w:t>
            </w:r>
          </w:p>
        </w:tc>
      </w:tr>
    </w:tbl>
    <w:p w14:paraId="7808A7D7" w14:textId="77777777" w:rsidR="00C12240" w:rsidRDefault="00C12240" w:rsidP="00226E6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AA85030" w14:textId="16B644B9" w:rsidR="00C26A8A" w:rsidRDefault="00C12240" w:rsidP="00226E6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Представить а</w:t>
      </w:r>
      <w:r w:rsidR="002F4D6E">
        <w:rPr>
          <w:rFonts w:ascii="Times New Roman" w:eastAsiaTheme="minorEastAsia" w:hAnsi="Times New Roman" w:cs="Times New Roman"/>
          <w:sz w:val="28"/>
          <w:szCs w:val="28"/>
        </w:rPr>
        <w:t xml:space="preserve">лгоритм работы программы и подпрограммы </w:t>
      </w:r>
    </w:p>
    <w:p w14:paraId="3E4B9D8F" w14:textId="77777777" w:rsidR="00631DD7" w:rsidRDefault="00C12240" w:rsidP="004E6D1F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12240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Выводы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 работе</w:t>
      </w:r>
    </w:p>
    <w:p w14:paraId="39C2AE6E" w14:textId="77777777" w:rsidR="00631DD7" w:rsidRDefault="00631DD7" w:rsidP="004E6D1F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B3DEEE2" w14:textId="77777777" w:rsidR="00631DD7" w:rsidRDefault="00631DD7" w:rsidP="004E6D1F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Контрольные вопросы</w:t>
      </w:r>
    </w:p>
    <w:p w14:paraId="45B111E3" w14:textId="531C90B6" w:rsidR="008309E2" w:rsidRPr="00631DD7" w:rsidRDefault="00631DD7" w:rsidP="00631DD7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внутренние регистры изменяет к</w:t>
      </w:r>
      <w:r w:rsidRPr="002E229D">
        <w:rPr>
          <w:rFonts w:ascii="Times New Roman" w:hAnsi="Times New Roman" w:cs="Times New Roman"/>
          <w:sz w:val="28"/>
          <w:szCs w:val="28"/>
        </w:rPr>
        <w:t xml:space="preserve">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229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229D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229D">
        <w:rPr>
          <w:rFonts w:ascii="Times New Roman" w:hAnsi="Times New Roman" w:cs="Times New Roman"/>
          <w:sz w:val="28"/>
          <w:szCs w:val="28"/>
        </w:rPr>
        <w:t>&lt;А</w:t>
      </w:r>
      <w:r w:rsidRPr="002E22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229D">
        <w:rPr>
          <w:rFonts w:ascii="Times New Roman" w:hAnsi="Times New Roman" w:cs="Times New Roman"/>
          <w:sz w:val="28"/>
          <w:szCs w:val="28"/>
        </w:rPr>
        <w:t xml:space="preserve">&gt; </w:t>
      </w:r>
      <w:r w:rsidR="002F4D6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16B3D5" wp14:editId="544E6760">
                <wp:simplePos x="0" y="0"/>
                <wp:positionH relativeFrom="column">
                  <wp:posOffset>177165</wp:posOffset>
                </wp:positionH>
                <wp:positionV relativeFrom="paragraph">
                  <wp:posOffset>5764530</wp:posOffset>
                </wp:positionV>
                <wp:extent cx="2319020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7572DF" w14:textId="77777777" w:rsidR="002E229D" w:rsidRPr="002F4D6E" w:rsidRDefault="002E229D" w:rsidP="002F4D6E">
                            <w:pPr>
                              <w:pStyle w:val="a6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4D6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2F4D6E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. Алгоритм работы программы 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6B3D5" id="Надпись 1" o:spid="_x0000_s1027" type="#_x0000_t202" style="position:absolute;left:0;text-align:left;margin-left:13.95pt;margin-top:453.9pt;width:182.6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" stroked="f">
                <v:textbox style="mso-fit-shape-to-text:t" inset="0,0,0,0">
                  <w:txbxContent>
                    <w:p w14:paraId="3F7572DF" w14:textId="77777777" w:rsidR="002E229D" w:rsidRPr="002F4D6E" w:rsidRDefault="002E229D" w:rsidP="002F4D6E">
                      <w:pPr>
                        <w:pStyle w:val="a6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2F4D6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2F4D6E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. Алгоритм работы программы 6.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9E880AB" w14:textId="07A11F6A" w:rsidR="00631DD7" w:rsidRDefault="00631DD7" w:rsidP="00631DD7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Сколько байт занимает программный счетчик?</w:t>
      </w:r>
    </w:p>
    <w:p w14:paraId="15DBF9B6" w14:textId="21526453" w:rsidR="002E64DC" w:rsidRPr="002E64DC" w:rsidRDefault="002E64DC" w:rsidP="002E64DC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2E64DC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E64DC">
        <w:rPr>
          <w:rFonts w:ascii="Times New Roman" w:hAnsi="Times New Roman" w:cs="Times New Roman"/>
          <w:sz w:val="28"/>
          <w:szCs w:val="28"/>
          <w:lang w:val="en-US" w:bidi="en-US"/>
        </w:rPr>
        <w:t>CALL</w:t>
      </w:r>
      <w:r w:rsidRPr="002E64DC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2E64DC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2E64DC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2</w:t>
      </w:r>
      <w:r w:rsidRPr="002E64DC">
        <w:rPr>
          <w:rFonts w:ascii="Times New Roman" w:hAnsi="Times New Roman" w:cs="Times New Roman"/>
          <w:sz w:val="28"/>
          <w:szCs w:val="28"/>
          <w:lang w:bidi="en-US"/>
        </w:rPr>
        <w:t xml:space="preserve">&gt; </w:t>
      </w:r>
      <w:r w:rsidRPr="002E64DC">
        <w:rPr>
          <w:rFonts w:ascii="Times New Roman" w:hAnsi="Times New Roman" w:cs="Times New Roman"/>
          <w:sz w:val="28"/>
          <w:szCs w:val="28"/>
        </w:rPr>
        <w:t>&lt;А</w:t>
      </w:r>
      <w:r w:rsidRPr="002E64D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E64DC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памяти по адресу 0800, найти адреса А</w:t>
      </w:r>
      <w:r w:rsidRPr="002E64D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А</w:t>
      </w:r>
      <w:r w:rsidRPr="002E64DC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D361923" w14:textId="443E4C07" w:rsidR="00631DD7" w:rsidRPr="002E64DC" w:rsidRDefault="00631DD7" w:rsidP="00631DD7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Какие внутренние регистры изменяет к</w:t>
      </w:r>
      <w:r w:rsidRPr="002E229D">
        <w:rPr>
          <w:rFonts w:ascii="Times New Roman" w:hAnsi="Times New Roman" w:cs="Times New Roman"/>
          <w:sz w:val="28"/>
          <w:szCs w:val="28"/>
        </w:rPr>
        <w:t xml:space="preserve">оманда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RET</w:t>
      </w:r>
      <w:r>
        <w:rPr>
          <w:rFonts w:ascii="Times New Roman" w:hAnsi="Times New Roman" w:cs="Times New Roman"/>
          <w:sz w:val="28"/>
          <w:szCs w:val="28"/>
          <w:lang w:bidi="en-US"/>
        </w:rPr>
        <w:t>?</w:t>
      </w:r>
    </w:p>
    <w:p w14:paraId="24F7884E" w14:textId="2D14EC60" w:rsidR="002E64DC" w:rsidRPr="00631DD7" w:rsidRDefault="002E64DC" w:rsidP="002E64DC">
      <w:pPr>
        <w:pStyle w:val="a7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каких целей может использоваться команда</w:t>
      </w:r>
      <w:r w:rsidRPr="002E229D">
        <w:rPr>
          <w:rFonts w:ascii="Times New Roman" w:hAnsi="Times New Roman" w:cs="Times New Roman"/>
          <w:sz w:val="28"/>
          <w:szCs w:val="28"/>
        </w:rPr>
        <w:t xml:space="preserve"> </w:t>
      </w:r>
      <w:r w:rsidRPr="002E229D">
        <w:rPr>
          <w:rFonts w:ascii="Times New Roman" w:hAnsi="Times New Roman" w:cs="Times New Roman"/>
          <w:sz w:val="28"/>
          <w:szCs w:val="28"/>
          <w:lang w:val="en-US" w:bidi="en-US"/>
        </w:rPr>
        <w:t>NOP</w:t>
      </w:r>
      <w:r>
        <w:rPr>
          <w:rFonts w:ascii="Times New Roman" w:hAnsi="Times New Roman" w:cs="Times New Roman"/>
          <w:sz w:val="28"/>
          <w:szCs w:val="28"/>
          <w:lang w:bidi="en-US"/>
        </w:rPr>
        <w:t>?</w:t>
      </w:r>
    </w:p>
    <w:sectPr w:rsidR="002E64DC" w:rsidRPr="00631DD7" w:rsidSect="00226E67">
      <w:headerReference w:type="default" r:id="rId10"/>
      <w:pgSz w:w="11906" w:h="16838"/>
      <w:pgMar w:top="567" w:right="566" w:bottom="851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0E555E" w14:textId="77777777" w:rsidR="0066492D" w:rsidRDefault="0066492D" w:rsidP="00792C74">
      <w:pPr>
        <w:spacing w:after="0" w:line="240" w:lineRule="auto"/>
      </w:pPr>
      <w:r>
        <w:separator/>
      </w:r>
    </w:p>
  </w:endnote>
  <w:endnote w:type="continuationSeparator" w:id="0">
    <w:p w14:paraId="510D1BE0" w14:textId="77777777" w:rsidR="0066492D" w:rsidRDefault="0066492D" w:rsidP="0079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89D73" w14:textId="77777777" w:rsidR="0066492D" w:rsidRDefault="0066492D" w:rsidP="00792C74">
      <w:pPr>
        <w:spacing w:after="0" w:line="240" w:lineRule="auto"/>
      </w:pPr>
      <w:r>
        <w:separator/>
      </w:r>
    </w:p>
  </w:footnote>
  <w:footnote w:type="continuationSeparator" w:id="0">
    <w:p w14:paraId="6036F1F2" w14:textId="77777777" w:rsidR="0066492D" w:rsidRDefault="0066492D" w:rsidP="0079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6071673"/>
      <w:docPartObj>
        <w:docPartGallery w:val="Page Numbers (Top of Page)"/>
        <w:docPartUnique/>
      </w:docPartObj>
    </w:sdtPr>
    <w:sdtEndPr/>
    <w:sdtContent>
      <w:p w14:paraId="0B7170A1" w14:textId="5979A134" w:rsidR="00792C74" w:rsidRDefault="00792C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0B94">
          <w:rPr>
            <w:noProof/>
          </w:rPr>
          <w:t>7</w:t>
        </w:r>
        <w:r>
          <w:fldChar w:fldCharType="end"/>
        </w:r>
      </w:p>
    </w:sdtContent>
  </w:sdt>
  <w:p w14:paraId="573F04B3" w14:textId="77777777" w:rsidR="00792C74" w:rsidRDefault="00792C7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C5490"/>
    <w:multiLevelType w:val="hybridMultilevel"/>
    <w:tmpl w:val="4A5C1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779BE"/>
    <w:multiLevelType w:val="hybridMultilevel"/>
    <w:tmpl w:val="44A49DF0"/>
    <w:lvl w:ilvl="0" w:tplc="D71C08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06B3F"/>
    <w:multiLevelType w:val="hybridMultilevel"/>
    <w:tmpl w:val="3D30CA6C"/>
    <w:lvl w:ilvl="0" w:tplc="1A86109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C3237CB"/>
    <w:multiLevelType w:val="hybridMultilevel"/>
    <w:tmpl w:val="B8762434"/>
    <w:lvl w:ilvl="0" w:tplc="21D40C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C7"/>
    <w:rsid w:val="000050B8"/>
    <w:rsid w:val="00017CC7"/>
    <w:rsid w:val="000C772F"/>
    <w:rsid w:val="000F30E7"/>
    <w:rsid w:val="00100B94"/>
    <w:rsid w:val="00133EE0"/>
    <w:rsid w:val="00137D4E"/>
    <w:rsid w:val="0016305A"/>
    <w:rsid w:val="001C249A"/>
    <w:rsid w:val="00226E67"/>
    <w:rsid w:val="00236353"/>
    <w:rsid w:val="00273BCC"/>
    <w:rsid w:val="002E229D"/>
    <w:rsid w:val="002E64DC"/>
    <w:rsid w:val="002F4D6E"/>
    <w:rsid w:val="00323D66"/>
    <w:rsid w:val="003319FF"/>
    <w:rsid w:val="00331C31"/>
    <w:rsid w:val="003369E8"/>
    <w:rsid w:val="003A0282"/>
    <w:rsid w:val="003E0D0B"/>
    <w:rsid w:val="00433533"/>
    <w:rsid w:val="004337CA"/>
    <w:rsid w:val="00436DC3"/>
    <w:rsid w:val="0045279D"/>
    <w:rsid w:val="004A3650"/>
    <w:rsid w:val="004E6D1F"/>
    <w:rsid w:val="00523A24"/>
    <w:rsid w:val="005B3A17"/>
    <w:rsid w:val="00631DD7"/>
    <w:rsid w:val="00654879"/>
    <w:rsid w:val="0066492D"/>
    <w:rsid w:val="006E24B7"/>
    <w:rsid w:val="0075248F"/>
    <w:rsid w:val="00792C74"/>
    <w:rsid w:val="008309E2"/>
    <w:rsid w:val="00873250"/>
    <w:rsid w:val="00910961"/>
    <w:rsid w:val="009A1947"/>
    <w:rsid w:val="00A43A54"/>
    <w:rsid w:val="00A75859"/>
    <w:rsid w:val="00AC14B0"/>
    <w:rsid w:val="00B45407"/>
    <w:rsid w:val="00C12240"/>
    <w:rsid w:val="00C16F97"/>
    <w:rsid w:val="00C26A8A"/>
    <w:rsid w:val="00C45804"/>
    <w:rsid w:val="00D73A2B"/>
    <w:rsid w:val="00E50635"/>
    <w:rsid w:val="00E740FB"/>
    <w:rsid w:val="00EA1404"/>
    <w:rsid w:val="00EA4ECA"/>
    <w:rsid w:val="00EB3698"/>
    <w:rsid w:val="00F1164D"/>
    <w:rsid w:val="00F55CD7"/>
    <w:rsid w:val="00FD5F2F"/>
    <w:rsid w:val="00FD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FD87DEA"/>
  <w15:chartTrackingRefBased/>
  <w15:docId w15:val="{9C97F20B-8D99-4FF9-9623-C0A44546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09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09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910961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910961"/>
    <w:rPr>
      <w:rFonts w:eastAsiaTheme="minorEastAsia"/>
      <w:lang w:eastAsia="ru-RU"/>
    </w:rPr>
  </w:style>
  <w:style w:type="character" w:customStyle="1" w:styleId="s2">
    <w:name w:val="s2"/>
    <w:basedOn w:val="a0"/>
    <w:rsid w:val="00910961"/>
  </w:style>
  <w:style w:type="paragraph" w:styleId="a6">
    <w:name w:val="caption"/>
    <w:basedOn w:val="a"/>
    <w:next w:val="a"/>
    <w:uiPriority w:val="35"/>
    <w:unhideWhenUsed/>
    <w:qFormat/>
    <w:rsid w:val="00523A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C45804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D6CCF"/>
    <w:rPr>
      <w:color w:val="808080"/>
    </w:rPr>
  </w:style>
  <w:style w:type="paragraph" w:styleId="a9">
    <w:name w:val="header"/>
    <w:basedOn w:val="a"/>
    <w:link w:val="aa"/>
    <w:uiPriority w:val="99"/>
    <w:unhideWhenUsed/>
    <w:rsid w:val="0079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92C74"/>
  </w:style>
  <w:style w:type="paragraph" w:styleId="ab">
    <w:name w:val="footer"/>
    <w:basedOn w:val="a"/>
    <w:link w:val="ac"/>
    <w:uiPriority w:val="99"/>
    <w:unhideWhenUsed/>
    <w:rsid w:val="0079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92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108Prepod</cp:lastModifiedBy>
  <cp:revision>3</cp:revision>
  <dcterms:created xsi:type="dcterms:W3CDTF">2023-10-16T08:55:00Z</dcterms:created>
  <dcterms:modified xsi:type="dcterms:W3CDTF">2023-10-16T11:02:00Z</dcterms:modified>
</cp:coreProperties>
</file>