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73ABA" w14:textId="77777777" w:rsidR="001416EA" w:rsidRDefault="001416E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sz w:val="28"/>
          <w:szCs w:val="28"/>
        </w:rPr>
      </w:pPr>
    </w:p>
    <w:p w14:paraId="5524ED33" w14:textId="77777777" w:rsidR="001416EA" w:rsidRDefault="001416E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sz w:val="28"/>
          <w:szCs w:val="28"/>
        </w:rPr>
      </w:pPr>
    </w:p>
    <w:p w14:paraId="04ACB2A5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Список заданий  </w:t>
      </w:r>
    </w:p>
    <w:p w14:paraId="704E13B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7E585BE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1EC9AA5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Оглавление</w:t>
      </w:r>
      <w:bookmarkStart w:id="0" w:name="bookmark=id.30j0zll" w:colFirst="0" w:colLast="0"/>
      <w:bookmarkEnd w:id="0"/>
    </w:p>
    <w:sdt>
      <w:sdtPr>
        <w:id w:val="-280116095"/>
        <w:docPartObj>
          <w:docPartGallery w:val="Table of Contents"/>
          <w:docPartUnique/>
        </w:docPartObj>
      </w:sdtPr>
      <w:sdtEndPr/>
      <w:sdtContent>
        <w:p w14:paraId="3997CEB3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47n2zr">
            <w:r>
              <w:rPr>
                <w:b/>
                <w:i/>
                <w:color w:val="0000FF"/>
                <w:u w:val="single"/>
              </w:rPr>
              <w:t>Список заданий</w:t>
            </w:r>
          </w:hyperlink>
          <w:hyperlink w:anchor="_heading=h.147n2zr">
            <w:r>
              <w:rPr>
                <w:b/>
                <w:i/>
                <w:color w:val="000000"/>
              </w:rPr>
              <w:tab/>
              <w:t>1</w:t>
            </w:r>
          </w:hyperlink>
        </w:p>
        <w:p w14:paraId="0FE18ABD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o7alnk">
            <w:r>
              <w:rPr>
                <w:b/>
                <w:i/>
                <w:color w:val="0000FF"/>
                <w:u w:val="single"/>
              </w:rPr>
              <w:t>Задание 1. Эскиз фланца</w:t>
            </w:r>
          </w:hyperlink>
          <w:hyperlink w:anchor="_heading=h.3o7alnk">
            <w:r>
              <w:rPr>
                <w:b/>
                <w:i/>
                <w:color w:val="000000"/>
              </w:rPr>
              <w:tab/>
              <w:t>2</w:t>
            </w:r>
          </w:hyperlink>
        </w:p>
        <w:p w14:paraId="5A9422BD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3ckvvd">
            <w:r>
              <w:rPr>
                <w:b/>
                <w:i/>
                <w:color w:val="0000FF"/>
                <w:u w:val="single"/>
              </w:rPr>
              <w:t>Задание 2. Анимация эскиза</w:t>
            </w:r>
          </w:hyperlink>
          <w:hyperlink w:anchor="_heading=h.23ckvvd">
            <w:r>
              <w:rPr>
                <w:b/>
                <w:i/>
                <w:color w:val="000000"/>
              </w:rPr>
              <w:tab/>
              <w:t>2</w:t>
            </w:r>
          </w:hyperlink>
        </w:p>
        <w:p w14:paraId="0005A1B4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hv636">
            <w:r>
              <w:rPr>
                <w:b/>
                <w:i/>
                <w:color w:val="0000FF"/>
                <w:u w:val="single"/>
              </w:rPr>
              <w:t>Задание 3. Подушечка</w:t>
            </w:r>
          </w:hyperlink>
          <w:hyperlink w:anchor="_heading=h.ihv636">
            <w:r>
              <w:rPr>
                <w:b/>
                <w:i/>
                <w:color w:val="000000"/>
              </w:rPr>
              <w:tab/>
              <w:t>2</w:t>
            </w:r>
          </w:hyperlink>
        </w:p>
        <w:p w14:paraId="73191F39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2hioqz">
            <w:r>
              <w:rPr>
                <w:b/>
                <w:i/>
                <w:color w:val="0000FF"/>
                <w:u w:val="single"/>
              </w:rPr>
              <w:t>Задание 4. Фонарик</w:t>
            </w:r>
          </w:hyperlink>
          <w:hyperlink w:anchor="_heading=h.32hioqz">
            <w:r>
              <w:rPr>
                <w:b/>
                <w:i/>
                <w:color w:val="000000"/>
              </w:rPr>
              <w:tab/>
              <w:t>3</w:t>
            </w:r>
          </w:hyperlink>
        </w:p>
        <w:p w14:paraId="25CFCDB0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hmsyys">
            <w:r>
              <w:rPr>
                <w:b/>
                <w:i/>
                <w:color w:val="0000FF"/>
                <w:u w:val="single"/>
              </w:rPr>
              <w:t xml:space="preserve">Задание 5. </w:t>
            </w:r>
            <w:r>
              <w:rPr>
                <w:b/>
                <w:i/>
                <w:color w:val="0000FF"/>
                <w:u w:val="single"/>
              </w:rPr>
              <w:t>Кнопка мыши</w:t>
            </w:r>
          </w:hyperlink>
          <w:hyperlink w:anchor="_heading=h.1hmsyys">
            <w:r>
              <w:rPr>
                <w:b/>
                <w:i/>
                <w:color w:val="000000"/>
              </w:rPr>
              <w:tab/>
              <w:t>7</w:t>
            </w:r>
          </w:hyperlink>
        </w:p>
        <w:p w14:paraId="3012A3A4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1mghml">
            <w:r>
              <w:rPr>
                <w:b/>
                <w:i/>
                <w:color w:val="0000FF"/>
                <w:u w:val="single"/>
              </w:rPr>
              <w:t>Задание 6. Мышь</w:t>
            </w:r>
          </w:hyperlink>
          <w:hyperlink w:anchor="_heading=h.41mghml">
            <w:r>
              <w:rPr>
                <w:b/>
                <w:i/>
                <w:color w:val="000000"/>
              </w:rPr>
              <w:tab/>
              <w:t>9</w:t>
            </w:r>
          </w:hyperlink>
        </w:p>
        <w:p w14:paraId="561CA816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grqrue">
            <w:r>
              <w:rPr>
                <w:b/>
                <w:color w:val="0000FF"/>
                <w:sz w:val="22"/>
                <w:szCs w:val="22"/>
                <w:u w:val="single"/>
              </w:rPr>
              <w:t>Вспомогательные точки и сплайны</w:t>
            </w:r>
          </w:hyperlink>
          <w:hyperlink w:anchor="_heading=h.2grqrue">
            <w:r>
              <w:rPr>
                <w:b/>
                <w:color w:val="000000"/>
                <w:sz w:val="22"/>
                <w:szCs w:val="22"/>
              </w:rPr>
              <w:tab/>
              <w:t>9</w:t>
            </w:r>
          </w:hyperlink>
        </w:p>
        <w:p w14:paraId="24694835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x1227">
            <w:r>
              <w:rPr>
                <w:b/>
                <w:color w:val="0000FF"/>
                <w:sz w:val="22"/>
                <w:szCs w:val="22"/>
                <w:u w:val="single"/>
              </w:rPr>
              <w:t>Построение поверхностей</w:t>
            </w:r>
          </w:hyperlink>
          <w:hyperlink w:anchor="_heading=h.vx1227">
            <w:r>
              <w:rPr>
                <w:b/>
                <w:color w:val="000000"/>
                <w:sz w:val="22"/>
                <w:szCs w:val="22"/>
              </w:rPr>
              <w:tab/>
              <w:t>11</w:t>
            </w:r>
          </w:hyperlink>
        </w:p>
        <w:p w14:paraId="7603E886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fwokq0">
            <w:r>
              <w:rPr>
                <w:b/>
                <w:color w:val="0000FF"/>
                <w:sz w:val="22"/>
                <w:szCs w:val="22"/>
                <w:u w:val="single"/>
              </w:rPr>
              <w:t>Построение выреза и кнопок</w:t>
            </w:r>
          </w:hyperlink>
          <w:hyperlink w:anchor="_heading=h.3fwokq0">
            <w:r>
              <w:rPr>
                <w:b/>
                <w:color w:val="000000"/>
                <w:sz w:val="22"/>
                <w:szCs w:val="22"/>
              </w:rPr>
              <w:tab/>
              <w:t>14</w:t>
            </w:r>
          </w:hyperlink>
        </w:p>
        <w:p w14:paraId="0EFC63A1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v1yuxt">
            <w:r>
              <w:rPr>
                <w:b/>
                <w:i/>
                <w:color w:val="0000FF"/>
                <w:u w:val="single"/>
              </w:rPr>
              <w:t>Задание 7. Угол чемодана</w:t>
            </w:r>
          </w:hyperlink>
          <w:hyperlink w:anchor="_heading=h.1v1yuxt">
            <w:r>
              <w:rPr>
                <w:b/>
                <w:i/>
                <w:color w:val="000000"/>
              </w:rPr>
              <w:tab/>
              <w:t>15</w:t>
            </w:r>
          </w:hyperlink>
        </w:p>
        <w:p w14:paraId="0386D037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>
              <w:rPr>
                <w:b/>
                <w:color w:val="0000FF"/>
                <w:sz w:val="22"/>
                <w:szCs w:val="22"/>
                <w:u w:val="single"/>
              </w:rPr>
              <w:t>Подготовка исходной поверхности</w:t>
            </w:r>
          </w:hyperlink>
          <w:hyperlink w:anchor="_heading=h.26in1rg">
            <w:r>
              <w:rPr>
                <w:b/>
                <w:color w:val="000000"/>
                <w:sz w:val="22"/>
                <w:szCs w:val="22"/>
              </w:rPr>
              <w:tab/>
              <w:t>15</w:t>
            </w:r>
          </w:hyperlink>
        </w:p>
        <w:p w14:paraId="65EE6E59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>
              <w:rPr>
                <w:b/>
                <w:color w:val="0000FF"/>
                <w:sz w:val="22"/>
                <w:szCs w:val="22"/>
                <w:u w:val="single"/>
              </w:rPr>
              <w:t>Сглаживание исходной поверхности</w:t>
            </w:r>
          </w:hyperlink>
          <w:hyperlink w:anchor="_heading=h.lnxbz9">
            <w:r>
              <w:rPr>
                <w:b/>
                <w:color w:val="000000"/>
                <w:sz w:val="22"/>
                <w:szCs w:val="22"/>
              </w:rPr>
              <w:tab/>
              <w:t>16</w:t>
            </w:r>
          </w:hyperlink>
        </w:p>
        <w:p w14:paraId="070C3828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>
              <w:rPr>
                <w:b/>
                <w:i/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667C0192" wp14:editId="3E551C86">
                  <wp:extent cx="1105535" cy="1796415"/>
                  <wp:effectExtent l="0" t="0" r="0" b="0"/>
                  <wp:docPr id="1391" name="image15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5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796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hyperlink w:anchor="_heading=h.35nkun2">
            <w:r>
              <w:rPr>
                <w:color w:val="0000FF"/>
                <w:sz w:val="20"/>
                <w:szCs w:val="20"/>
                <w:u w:val="single"/>
              </w:rPr>
              <w:t xml:space="preserve">  </w:t>
            </w:r>
          </w:hyperlink>
          <w:hyperlink w:anchor="_heading=h.35nkun2">
            <w:r>
              <w:rPr>
                <w:b/>
                <w:i/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62341C64" wp14:editId="04320EC2">
                  <wp:extent cx="1078865" cy="1011555"/>
                  <wp:effectExtent l="0" t="0" r="0" b="0"/>
                  <wp:docPr id="1393" name="image15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865" cy="1011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hyperlink w:anchor="_heading=h.35nkun2">
            <w:r>
              <w:rPr>
                <w:color w:val="0000FF"/>
                <w:sz w:val="20"/>
                <w:szCs w:val="20"/>
                <w:u w:val="single"/>
              </w:rPr>
              <w:t xml:space="preserve">  </w:t>
            </w:r>
          </w:hyperlink>
          <w:hyperlink w:anchor="_heading=h.35nkun2">
            <w:r>
              <w:rPr>
                <w:b/>
                <w:i/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0F6CE792" wp14:editId="5FFC7D44">
                  <wp:extent cx="1083310" cy="998855"/>
                  <wp:effectExtent l="0" t="0" r="0" b="0"/>
                  <wp:docPr id="1392" name="image14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3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9988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hyperlink w:anchor="_heading=h.35nkun2">
            <w:r>
              <w:rPr>
                <w:color w:val="0000FF"/>
                <w:sz w:val="20"/>
                <w:szCs w:val="20"/>
                <w:u w:val="single"/>
              </w:rPr>
              <w:t xml:space="preserve">  </w:t>
            </w:r>
          </w:hyperlink>
          <w:hyperlink w:anchor="_heading=h.35nkun2"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745E8080" wp14:editId="6874B6CB">
                  <wp:extent cx="1080770" cy="1059815"/>
                  <wp:effectExtent l="0" t="0" r="0" b="0"/>
                  <wp:docPr id="1395" name="image15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3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059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hyperlink w:anchor="_heading=h.35nkun2">
            <w:r>
              <w:rPr>
                <w:color w:val="000000"/>
                <w:sz w:val="20"/>
                <w:szCs w:val="20"/>
              </w:rPr>
              <w:tab/>
              <w:t>17</w:t>
            </w:r>
          </w:hyperlink>
        </w:p>
        <w:p w14:paraId="7AD3189D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f1mdlm">
            <w:r>
              <w:rPr>
                <w:b/>
                <w:i/>
                <w:color w:val="0000FF"/>
                <w:u w:val="single"/>
              </w:rPr>
              <w:t>Задание 8. Элементы легкомоторного самолета</w:t>
            </w:r>
          </w:hyperlink>
          <w:hyperlink w:anchor="_heading=h.4f1mdlm">
            <w:r>
              <w:rPr>
                <w:b/>
                <w:i/>
                <w:color w:val="000000"/>
              </w:rPr>
              <w:tab/>
              <w:t>18</w:t>
            </w:r>
          </w:hyperlink>
        </w:p>
        <w:p w14:paraId="0F64472F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u6wntf">
            <w:r>
              <w:rPr>
                <w:b/>
                <w:color w:val="0000FF"/>
                <w:sz w:val="22"/>
                <w:szCs w:val="22"/>
                <w:u w:val="single"/>
              </w:rPr>
              <w:t>Кок винта</w:t>
            </w:r>
          </w:hyperlink>
          <w:hyperlink w:anchor="_heading=h.2u6wntf">
            <w:r>
              <w:rPr>
                <w:b/>
                <w:color w:val="000000"/>
                <w:sz w:val="22"/>
                <w:szCs w:val="22"/>
              </w:rPr>
              <w:tab/>
              <w:t>19</w:t>
            </w:r>
          </w:hyperlink>
        </w:p>
        <w:p w14:paraId="150B8B34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9c6y18">
            <w:r>
              <w:rPr>
                <w:b/>
                <w:color w:val="0000FF"/>
                <w:sz w:val="22"/>
                <w:szCs w:val="22"/>
                <w:u w:val="single"/>
              </w:rPr>
              <w:t>Капот</w:t>
            </w:r>
          </w:hyperlink>
          <w:hyperlink w:anchor="_heading=h.19c6y18">
            <w:r>
              <w:rPr>
                <w:b/>
                <w:color w:val="000000"/>
                <w:sz w:val="22"/>
                <w:szCs w:val="22"/>
              </w:rPr>
              <w:tab/>
              <w:t>19</w:t>
            </w:r>
          </w:hyperlink>
        </w:p>
        <w:p w14:paraId="76E7F50C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tbugp1">
            <w:r>
              <w:rPr>
                <w:b/>
                <w:color w:val="0000FF"/>
                <w:sz w:val="22"/>
                <w:szCs w:val="22"/>
                <w:u w:val="single"/>
              </w:rPr>
              <w:t>Фюзеляж</w:t>
            </w:r>
          </w:hyperlink>
          <w:hyperlink w:anchor="_heading=h.3tbugp1">
            <w:r>
              <w:rPr>
                <w:b/>
                <w:color w:val="000000"/>
                <w:sz w:val="22"/>
                <w:szCs w:val="22"/>
              </w:rPr>
              <w:tab/>
              <w:t>20</w:t>
            </w:r>
          </w:hyperlink>
        </w:p>
        <w:p w14:paraId="3BB0BF2D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8h4qwu">
            <w:r>
              <w:rPr>
                <w:b/>
                <w:color w:val="0000FF"/>
                <w:sz w:val="22"/>
                <w:szCs w:val="22"/>
                <w:u w:val="single"/>
              </w:rPr>
              <w:t>Фонарь кабины</w:t>
            </w:r>
          </w:hyperlink>
          <w:hyperlink w:anchor="_heading=h.28h4qwu">
            <w:r>
              <w:rPr>
                <w:b/>
                <w:color w:val="000000"/>
                <w:sz w:val="22"/>
                <w:szCs w:val="22"/>
              </w:rPr>
              <w:tab/>
              <w:t>21</w:t>
            </w:r>
          </w:hyperlink>
        </w:p>
        <w:p w14:paraId="06A2F7E5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nmf14n">
            <w:r>
              <w:rPr>
                <w:b/>
                <w:color w:val="0000FF"/>
                <w:sz w:val="22"/>
                <w:szCs w:val="22"/>
                <w:u w:val="single"/>
              </w:rPr>
              <w:t>Нижний заборник</w:t>
            </w:r>
          </w:hyperlink>
          <w:hyperlink w:anchor="_heading=h.nmf14n">
            <w:r>
              <w:rPr>
                <w:b/>
                <w:color w:val="000000"/>
                <w:sz w:val="22"/>
                <w:szCs w:val="22"/>
              </w:rPr>
              <w:tab/>
              <w:t>22</w:t>
            </w:r>
          </w:hyperlink>
        </w:p>
        <w:p w14:paraId="350CB7CD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7m2jsg">
            <w:r>
              <w:rPr>
                <w:b/>
                <w:i/>
                <w:color w:val="0000FF"/>
                <w:u w:val="single"/>
              </w:rPr>
              <w:t>Задание 9. Пример п</w:t>
            </w:r>
            <w:r>
              <w:rPr>
                <w:b/>
                <w:i/>
                <w:color w:val="0000FF"/>
                <w:u w:val="single"/>
              </w:rPr>
              <w:t>ромышленного дизайна. Туфля</w:t>
            </w:r>
          </w:hyperlink>
          <w:hyperlink w:anchor="_heading=h.37m2jsg">
            <w:r>
              <w:rPr>
                <w:b/>
                <w:i/>
                <w:color w:val="000000"/>
              </w:rPr>
              <w:tab/>
              <w:t>25</w:t>
            </w:r>
          </w:hyperlink>
        </w:p>
        <w:p w14:paraId="43F4025F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mrcu09">
            <w:r>
              <w:rPr>
                <w:b/>
                <w:color w:val="0000FF"/>
                <w:sz w:val="22"/>
                <w:szCs w:val="22"/>
                <w:u w:val="single"/>
              </w:rPr>
              <w:t>Эскизы</w:t>
            </w:r>
          </w:hyperlink>
          <w:hyperlink w:anchor="_heading=h.1mrcu09">
            <w:r>
              <w:rPr>
                <w:b/>
                <w:color w:val="000000"/>
                <w:sz w:val="22"/>
                <w:szCs w:val="22"/>
              </w:rPr>
              <w:tab/>
              <w:t>25</w:t>
            </w:r>
          </w:hyperlink>
        </w:p>
        <w:p w14:paraId="030BDA9F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6r0co2">
            <w:r>
              <w:rPr>
                <w:b/>
                <w:color w:val="0000FF"/>
                <w:sz w:val="22"/>
                <w:szCs w:val="22"/>
                <w:u w:val="single"/>
              </w:rPr>
              <w:t>Коническая кривая</w:t>
            </w:r>
          </w:hyperlink>
          <w:hyperlink w:anchor="_heading=h.46r0co2">
            <w:r>
              <w:rPr>
                <w:b/>
                <w:color w:val="000000"/>
                <w:sz w:val="22"/>
                <w:szCs w:val="22"/>
              </w:rPr>
              <w:tab/>
              <w:t>26</w:t>
            </w:r>
          </w:hyperlink>
        </w:p>
        <w:p w14:paraId="78CEACA5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lwamvv">
            <w:r>
              <w:rPr>
                <w:b/>
                <w:color w:val="0000FF"/>
                <w:sz w:val="22"/>
                <w:szCs w:val="22"/>
                <w:u w:val="single"/>
              </w:rPr>
              <w:t>Сплайн</w:t>
            </w:r>
          </w:hyperlink>
          <w:hyperlink w:anchor="_heading=h.2lwamvv">
            <w:r>
              <w:rPr>
                <w:b/>
                <w:color w:val="000000"/>
                <w:sz w:val="22"/>
                <w:szCs w:val="22"/>
              </w:rPr>
              <w:tab/>
              <w:t>27</w:t>
            </w:r>
          </w:hyperlink>
        </w:p>
        <w:p w14:paraId="2BC24090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11kx3o">
            <w:r>
              <w:rPr>
                <w:b/>
                <w:color w:val="0000FF"/>
                <w:sz w:val="22"/>
                <w:szCs w:val="22"/>
                <w:u w:val="single"/>
              </w:rPr>
              <w:t>Построение поверхности</w:t>
            </w:r>
          </w:hyperlink>
          <w:hyperlink w:anchor="_heading=h.111kx3o">
            <w:r>
              <w:rPr>
                <w:b/>
                <w:color w:val="000000"/>
                <w:sz w:val="22"/>
                <w:szCs w:val="22"/>
              </w:rPr>
              <w:tab/>
              <w:t>27</w:t>
            </w:r>
          </w:hyperlink>
        </w:p>
        <w:p w14:paraId="5633A037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l18frh">
            <w:r>
              <w:rPr>
                <w:b/>
                <w:color w:val="0000FF"/>
                <w:sz w:val="22"/>
                <w:szCs w:val="22"/>
                <w:u w:val="single"/>
              </w:rPr>
              <w:t>Проверка качества построенной поверхности</w:t>
            </w:r>
          </w:hyperlink>
          <w:hyperlink w:anchor="_heading=h.3l18frh">
            <w:r>
              <w:rPr>
                <w:b/>
                <w:color w:val="000000"/>
                <w:sz w:val="22"/>
                <w:szCs w:val="22"/>
              </w:rPr>
              <w:tab/>
              <w:t>27</w:t>
            </w:r>
          </w:hyperlink>
        </w:p>
        <w:p w14:paraId="159637E6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as4poj">
            <w:r>
              <w:rPr>
                <w:b/>
                <w:color w:val="0000FF"/>
                <w:sz w:val="22"/>
                <w:szCs w:val="22"/>
                <w:u w:val="single"/>
              </w:rPr>
              <w:t>Подошва</w:t>
            </w:r>
          </w:hyperlink>
          <w:hyperlink w:anchor="_heading=h.3as4poj">
            <w:r>
              <w:rPr>
                <w:b/>
                <w:color w:val="000000"/>
                <w:sz w:val="22"/>
                <w:szCs w:val="22"/>
              </w:rPr>
              <w:tab/>
              <w:t>28</w:t>
            </w:r>
          </w:hyperlink>
        </w:p>
        <w:p w14:paraId="3EEB24D5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pxezwc">
            <w:r>
              <w:rPr>
                <w:b/>
                <w:color w:val="0000FF"/>
                <w:sz w:val="22"/>
                <w:szCs w:val="22"/>
                <w:u w:val="single"/>
              </w:rPr>
              <w:t>Каблук</w:t>
            </w:r>
          </w:hyperlink>
          <w:hyperlink w:anchor="_heading=h.1pxezwc">
            <w:r>
              <w:rPr>
                <w:b/>
                <w:color w:val="000000"/>
                <w:sz w:val="22"/>
                <w:szCs w:val="22"/>
              </w:rPr>
              <w:tab/>
              <w:t>28</w:t>
            </w:r>
          </w:hyperlink>
        </w:p>
        <w:p w14:paraId="5DF0D4A5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9x2ik5">
            <w:r>
              <w:rPr>
                <w:b/>
                <w:i/>
                <w:color w:val="0000FF"/>
                <w:u w:val="single"/>
              </w:rPr>
              <w:t>Задание 10. Сборка</w:t>
            </w:r>
          </w:hyperlink>
          <w:hyperlink w:anchor="_heading=h.49x2ik5">
            <w:r>
              <w:rPr>
                <w:b/>
                <w:i/>
                <w:color w:val="000000"/>
              </w:rPr>
              <w:tab/>
              <w:t>30</w:t>
            </w:r>
          </w:hyperlink>
        </w:p>
        <w:p w14:paraId="7B1AB2E7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p2csry">
            <w:r>
              <w:rPr>
                <w:b/>
                <w:i/>
                <w:color w:val="0000FF"/>
                <w:u w:val="single"/>
              </w:rPr>
              <w:t>Задание 11. Сборка ин</w:t>
            </w:r>
            <w:r>
              <w:rPr>
                <w:b/>
                <w:i/>
                <w:color w:val="0000FF"/>
                <w:u w:val="single"/>
              </w:rPr>
              <w:t>дивидуальная</w:t>
            </w:r>
          </w:hyperlink>
          <w:hyperlink w:anchor="_heading=h.2p2csry">
            <w:r>
              <w:rPr>
                <w:b/>
                <w:i/>
                <w:color w:val="000000"/>
              </w:rPr>
              <w:tab/>
              <w:t>30</w:t>
            </w:r>
          </w:hyperlink>
          <w:r>
            <w:fldChar w:fldCharType="end"/>
          </w:r>
        </w:p>
      </w:sdtContent>
    </w:sdt>
    <w:p w14:paraId="4A4E368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" w:name="_heading=h.1fob9te" w:colFirst="0" w:colLast="0"/>
      <w:bookmarkEnd w:id="1"/>
    </w:p>
    <w:p w14:paraId="358E1D53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1. Эскиз фланца</w:t>
      </w:r>
    </w:p>
    <w:p w14:paraId="2807DBE9" w14:textId="77777777" w:rsidR="001416EA" w:rsidRDefault="0075063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</w:t>
      </w:r>
      <w:proofErr w:type="gramStart"/>
      <w:r>
        <w:rPr>
          <w:color w:val="000000"/>
        </w:rPr>
        <w:t>выполнения  этой</w:t>
      </w:r>
      <w:proofErr w:type="gramEnd"/>
      <w:r>
        <w:rPr>
          <w:color w:val="000000"/>
        </w:rPr>
        <w:t xml:space="preserve"> и следующей лабораторных работ необходимо тщательно проработать первые четыре методические пособия !  Постарайтесь не только прочитать эти пособия, но и выполнить несложные примеры на рассматриваемые темы.</w:t>
      </w:r>
    </w:p>
    <w:p w14:paraId="508C3C8E" w14:textId="77777777" w:rsidR="001416EA" w:rsidRDefault="0075063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На предложенном преподавателе</w:t>
      </w:r>
      <w:r>
        <w:rPr>
          <w:color w:val="000000"/>
        </w:rPr>
        <w:t xml:space="preserve">м   отдельном листочке (для всех одинаков) приведен чертеж некоторой детали, которую нужно воспроизвести на экране. </w:t>
      </w:r>
    </w:p>
    <w:p w14:paraId="2EFBF54B" w14:textId="77777777" w:rsidR="001416EA" w:rsidRDefault="0075063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Главная  цель</w:t>
      </w:r>
      <w:proofErr w:type="gramEnd"/>
      <w:r>
        <w:rPr>
          <w:color w:val="000000"/>
        </w:rPr>
        <w:t xml:space="preserve"> данной работы освоить  приемы эскизирования. </w:t>
      </w:r>
    </w:p>
    <w:p w14:paraId="12FE12B1" w14:textId="77777777" w:rsidR="001416EA" w:rsidRDefault="0075063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Перед выполнением работы внимательно прочитайте разделы описания (первые 4 посо</w:t>
      </w:r>
      <w:r>
        <w:rPr>
          <w:color w:val="000000"/>
        </w:rPr>
        <w:t xml:space="preserve">бия), связанные с построением эскизов. Обратите внимание на возможность задания геометрических размеров в виде формул, проверку </w:t>
      </w:r>
      <w:proofErr w:type="gramStart"/>
      <w:r>
        <w:rPr>
          <w:color w:val="000000"/>
        </w:rPr>
        <w:t>наложенных  ограничений</w:t>
      </w:r>
      <w:proofErr w:type="gramEnd"/>
      <w:r>
        <w:rPr>
          <w:color w:val="000000"/>
        </w:rPr>
        <w:t xml:space="preserve"> с помощью анимации. </w:t>
      </w:r>
    </w:p>
    <w:p w14:paraId="381FDEF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9B9EC0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A0556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" w:name="_heading=h.3znysh7" w:colFirst="0" w:colLast="0"/>
      <w:bookmarkEnd w:id="2"/>
    </w:p>
    <w:p w14:paraId="1DFA4018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2. Анимация эскиза</w:t>
      </w:r>
    </w:p>
    <w:p w14:paraId="2479981C" w14:textId="77777777" w:rsidR="001416EA" w:rsidRDefault="00750636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Этот прием используется для проверки геометрических ограничений.</w:t>
      </w:r>
    </w:p>
    <w:p w14:paraId="67CD3745" w14:textId="77777777" w:rsidR="001416EA" w:rsidRDefault="00750636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На рис.1 представлен несложный эскиз. Условное изображение поршня в цилиндре. Наложите все необходимые размерные и геометрические ограничения и проверьте их действие с помощью анимации.</w:t>
      </w:r>
    </w:p>
    <w:p w14:paraId="46CE4EB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AFD8D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>
        <w:rPr>
          <w:noProof/>
          <w:color w:val="000000"/>
        </w:rPr>
        <w:drawing>
          <wp:inline distT="0" distB="0" distL="114300" distR="114300" wp14:anchorId="6095732B" wp14:editId="60702843">
            <wp:extent cx="6896100" cy="2958619"/>
            <wp:effectExtent l="0" t="0" r="0" b="0"/>
            <wp:docPr id="1394" name="image1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g"/>
                    <pic:cNvPicPr preferRelativeResize="0"/>
                  </pic:nvPicPr>
                  <pic:blipFill>
                    <a:blip r:embed="rId12"/>
                    <a:srcRect r="-1049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958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DA53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857059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рис.1</w:t>
      </w:r>
    </w:p>
    <w:p w14:paraId="1D7D716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075560F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Напоминаю, что для этого нужно применить команду </w:t>
      </w:r>
      <w:r>
        <w:rPr>
          <w:i/>
          <w:color w:val="000000"/>
        </w:rPr>
        <w:t>Анимация размера</w:t>
      </w:r>
      <w:r>
        <w:rPr>
          <w:color w:val="000000"/>
        </w:rPr>
        <w:t xml:space="preserve"> (рис.2, крайняя слева пиктограмма).</w:t>
      </w:r>
    </w:p>
    <w:p w14:paraId="60737A2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921276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9C584E8" wp14:editId="398887B5">
            <wp:extent cx="1952625" cy="419100"/>
            <wp:effectExtent l="0" t="0" r="0" b="0"/>
            <wp:docPr id="1397" name="image18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20F2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C3B6E5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3" w:name="_heading=h.2et92p0" w:colFirst="0" w:colLast="0"/>
      <w:bookmarkEnd w:id="3"/>
      <w:r>
        <w:rPr>
          <w:color w:val="000000"/>
        </w:rPr>
        <w:lastRenderedPageBreak/>
        <w:t xml:space="preserve">                    рис.2</w:t>
      </w:r>
    </w:p>
    <w:p w14:paraId="4F048AB2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3. Подушечка</w:t>
      </w:r>
    </w:p>
    <w:p w14:paraId="7C49A40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025B64C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</w:t>
      </w:r>
      <w:proofErr w:type="gramStart"/>
      <w:r>
        <w:rPr>
          <w:color w:val="000000"/>
        </w:rPr>
        <w:t>выполнения  этой</w:t>
      </w:r>
      <w:proofErr w:type="gramEnd"/>
      <w:r>
        <w:rPr>
          <w:color w:val="000000"/>
        </w:rPr>
        <w:t xml:space="preserve"> и последующих лабораторных работ необходимо тщательно проработать методические пособия Детали. Части 1 и 2. </w:t>
      </w:r>
    </w:p>
    <w:p w14:paraId="31CF45DF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На рис. 3 представлена несложная деталь - «подушечка». Нужно построить параметрическую геометрическую мо</w:t>
      </w:r>
      <w:r>
        <w:rPr>
          <w:color w:val="000000"/>
        </w:rPr>
        <w:t>дель представленной детали.</w:t>
      </w:r>
    </w:p>
    <w:p w14:paraId="77B841B1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Построение нужно начинать с первого эскиза, размеры которого представлены на рис. 5.</w:t>
      </w:r>
    </w:p>
    <w:p w14:paraId="72BD20A7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Второй, </w:t>
      </w:r>
      <w:proofErr w:type="gramStart"/>
      <w:r>
        <w:rPr>
          <w:color w:val="000000"/>
        </w:rPr>
        <w:t>похожий  эскиз</w:t>
      </w:r>
      <w:proofErr w:type="gramEnd"/>
      <w:r>
        <w:rPr>
          <w:color w:val="000000"/>
        </w:rPr>
        <w:t xml:space="preserve"> нужно  расположить в плоскости, перпендикулярной первому эскизу. Постарайтесь   соответственным образом ориентировать вт</w:t>
      </w:r>
      <w:r>
        <w:rPr>
          <w:color w:val="000000"/>
        </w:rPr>
        <w:t>орой эскиз.</w:t>
      </w:r>
    </w:p>
    <w:p w14:paraId="5C9AA286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Если параметры эскизов одинаковы, то в </w:t>
      </w:r>
      <w:proofErr w:type="gramStart"/>
      <w:r>
        <w:rPr>
          <w:color w:val="000000"/>
        </w:rPr>
        <w:t>результате  формообразования</w:t>
      </w:r>
      <w:proofErr w:type="gramEnd"/>
      <w:r>
        <w:rPr>
          <w:color w:val="000000"/>
        </w:rPr>
        <w:t xml:space="preserve"> (</w:t>
      </w:r>
      <w:r>
        <w:rPr>
          <w:i/>
          <w:color w:val="000000"/>
        </w:rPr>
        <w:t>Вытягивание</w:t>
      </w:r>
      <w:r>
        <w:rPr>
          <w:color w:val="000000"/>
        </w:rPr>
        <w:t xml:space="preserve">) с применением булевой операции  </w:t>
      </w:r>
      <w:r>
        <w:rPr>
          <w:i/>
          <w:color w:val="000000"/>
        </w:rPr>
        <w:t>Пересечение</w:t>
      </w:r>
      <w:r>
        <w:rPr>
          <w:color w:val="000000"/>
        </w:rPr>
        <w:t xml:space="preserve"> вы получите деталь как на рис. 3.  В случае   булевой операции </w:t>
      </w:r>
      <w:proofErr w:type="gramStart"/>
      <w:r>
        <w:rPr>
          <w:i/>
          <w:color w:val="000000"/>
        </w:rPr>
        <w:t xml:space="preserve">Сложение </w:t>
      </w:r>
      <w:r>
        <w:rPr>
          <w:color w:val="000000"/>
        </w:rPr>
        <w:t xml:space="preserve"> деталь</w:t>
      </w:r>
      <w:proofErr w:type="gramEnd"/>
      <w:r>
        <w:rPr>
          <w:color w:val="000000"/>
        </w:rPr>
        <w:t xml:space="preserve"> примет форму как на рис.4. Для отладки </w:t>
      </w:r>
      <w:proofErr w:type="gramStart"/>
      <w:r>
        <w:rPr>
          <w:color w:val="000000"/>
        </w:rPr>
        <w:t>проекта  рекомендуется</w:t>
      </w:r>
      <w:proofErr w:type="gramEnd"/>
      <w:r>
        <w:rPr>
          <w:color w:val="000000"/>
        </w:rPr>
        <w:t xml:space="preserve"> установить булеву операцию </w:t>
      </w:r>
      <w:r>
        <w:rPr>
          <w:i/>
          <w:color w:val="000000"/>
        </w:rPr>
        <w:t>– Сложение</w:t>
      </w:r>
      <w:r>
        <w:rPr>
          <w:color w:val="000000"/>
        </w:rPr>
        <w:t xml:space="preserve">.  </w:t>
      </w:r>
    </w:p>
    <w:p w14:paraId="3359D243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Предоставьте возможность таким образом менять величину </w:t>
      </w:r>
      <w:r>
        <w:rPr>
          <w:i/>
          <w:color w:val="000000"/>
        </w:rPr>
        <w:t>Вытягиваний</w:t>
      </w:r>
      <w:r>
        <w:rPr>
          <w:color w:val="000000"/>
        </w:rPr>
        <w:t>, чтоб</w:t>
      </w:r>
      <w:r>
        <w:rPr>
          <w:color w:val="000000"/>
        </w:rPr>
        <w:t>ы при неизменных размерах исходных эскизов итоговая форма подушечки могла принимать форму, показанную на рис. 5, 7.</w:t>
      </w:r>
    </w:p>
    <w:p w14:paraId="17E4172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59F41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9F5C88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45CAF2E9" wp14:editId="15D5AB6A">
            <wp:extent cx="1800225" cy="963295"/>
            <wp:effectExtent l="0" t="0" r="0" b="0"/>
            <wp:docPr id="1396" name="image1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6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411DC205" wp14:editId="2DA922B8">
            <wp:extent cx="1802765" cy="984885"/>
            <wp:effectExtent l="0" t="0" r="0" b="0"/>
            <wp:docPr id="1399" name="image17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984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4CA5ABB5" wp14:editId="0AB927CF">
            <wp:extent cx="2159635" cy="1852295"/>
            <wp:effectExtent l="0" t="0" r="0" b="0"/>
            <wp:docPr id="1398" name="image17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852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BE44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A103DF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рис.3                                            рис.4                                                рис.5</w:t>
      </w:r>
    </w:p>
    <w:p w14:paraId="4C26415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2A47B5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C38D6A2" wp14:editId="2B8F0C06">
            <wp:extent cx="2523490" cy="1238250"/>
            <wp:effectExtent l="0" t="0" r="0" b="0"/>
            <wp:docPr id="1402" name="image1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9CD0FBB" wp14:editId="3AE152B3">
            <wp:extent cx="2882900" cy="1511935"/>
            <wp:effectExtent l="0" t="0" r="0" b="0"/>
            <wp:docPr id="1400" name="image1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4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51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BC9C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4190B7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Рис.6                                                               рис.7</w:t>
      </w:r>
    </w:p>
    <w:p w14:paraId="2FDADB0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A1292B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4" w:name="_heading=h.tyjcwt" w:colFirst="0" w:colLast="0"/>
      <w:bookmarkEnd w:id="4"/>
      <w:r>
        <w:rPr>
          <w:color w:val="000000"/>
        </w:rPr>
        <w:t xml:space="preserve">                     </w:t>
      </w:r>
      <w:r>
        <w:rPr>
          <w:color w:val="000000"/>
        </w:rPr>
        <w:t xml:space="preserve">                                                        </w:t>
      </w:r>
    </w:p>
    <w:p w14:paraId="359315CD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4. Фонарик</w:t>
      </w:r>
    </w:p>
    <w:p w14:paraId="66B8309D" w14:textId="77777777" w:rsidR="001416EA" w:rsidRDefault="00750636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Иногда гораздо проще построить оболочку модели из сложных поверхностей, а потом превратить ее в твердое тело. В этом упражнении вы и попробуете эту технологию поверхностного моделирования.</w:t>
      </w:r>
    </w:p>
    <w:p w14:paraId="432DDA64" w14:textId="77777777" w:rsidR="001416EA" w:rsidRDefault="00750636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Поверхностное моделирование всегда состоит из двух частей:</w:t>
      </w:r>
    </w:p>
    <w:p w14:paraId="5120029F" w14:textId="77777777" w:rsidR="001416EA" w:rsidRDefault="0075063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>Подготов</w:t>
      </w:r>
      <w:r>
        <w:rPr>
          <w:color w:val="000000"/>
        </w:rPr>
        <w:t xml:space="preserve">ительный этап, во </w:t>
      </w:r>
      <w:proofErr w:type="gramStart"/>
      <w:r>
        <w:rPr>
          <w:color w:val="000000"/>
        </w:rPr>
        <w:t>время  которого</w:t>
      </w:r>
      <w:proofErr w:type="gramEnd"/>
      <w:r>
        <w:rPr>
          <w:color w:val="000000"/>
        </w:rPr>
        <w:t xml:space="preserve"> строятся вспомогательные точки, линии, сплайны, профили. И нужно сказать, что этот этап работы – самый трудоемкий.</w:t>
      </w:r>
    </w:p>
    <w:p w14:paraId="541174DD" w14:textId="77777777" w:rsidR="001416EA" w:rsidRDefault="0075063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Этап собственно построения поверхностей, их обработки и построение итоговых тел. Этот этап – самый приятный</w:t>
      </w:r>
      <w:r>
        <w:rPr>
          <w:color w:val="000000"/>
        </w:rPr>
        <w:t>.</w:t>
      </w:r>
    </w:p>
    <w:p w14:paraId="3CBD19BA" w14:textId="77777777" w:rsidR="001416EA" w:rsidRDefault="00750636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данном задании вы получите уже готовыми все вспомогательные эскизы и профили. Вам останется только выполнить второй этап построения модели фонарика – построение его поверхностей.</w:t>
      </w:r>
    </w:p>
    <w:p w14:paraId="3D90CD7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726057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8ADC1B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12E67BA" wp14:editId="1C4E4E72">
            <wp:extent cx="1457325" cy="1743075"/>
            <wp:effectExtent l="0" t="0" r="0" b="0"/>
            <wp:docPr id="1401" name="image17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3243945" wp14:editId="1FB5B4FB">
            <wp:extent cx="2743200" cy="1343025"/>
            <wp:effectExtent l="0" t="0" r="0" b="0"/>
            <wp:docPr id="1403" name="image1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E390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A0E21A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рис.1                                          ри</w:t>
      </w:r>
      <w:r>
        <w:rPr>
          <w:color w:val="000000"/>
        </w:rPr>
        <w:t>с.2</w:t>
      </w:r>
    </w:p>
    <w:p w14:paraId="7B2CC26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F2BBE7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П Р И М Е Ч А Н И </w:t>
      </w:r>
      <w:proofErr w:type="gramStart"/>
      <w:r>
        <w:rPr>
          <w:b/>
          <w:color w:val="000000"/>
        </w:rPr>
        <w:t>Е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здесь и далее в каждом задании нумерация рисунков всегда начинается с единицы.</w:t>
      </w:r>
    </w:p>
    <w:p w14:paraId="4C37BB0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10E812A" w14:textId="77777777" w:rsidR="001416EA" w:rsidRDefault="00750636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центре рабочего поля вы можете видеть рабочую систему координат (РСК), и базовую систему координат (рис.1), которые в начальный момент совпадают с абсолютной системой координат.</w:t>
      </w:r>
    </w:p>
    <w:p w14:paraId="747DF3A2" w14:textId="77777777" w:rsidR="001416EA" w:rsidRDefault="00750636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70" w:hanging="2"/>
        <w:rPr>
          <w:color w:val="000000"/>
        </w:rPr>
      </w:pPr>
      <w:r>
        <w:rPr>
          <w:color w:val="000000"/>
        </w:rPr>
        <w:t xml:space="preserve">В качестве исходных данных из директории </w:t>
      </w:r>
      <w:proofErr w:type="spellStart"/>
      <w:r>
        <w:rPr>
          <w:i/>
          <w:color w:val="000000"/>
        </w:rPr>
        <w:t>Mat_Displ_Zala</w:t>
      </w:r>
      <w:proofErr w:type="spellEnd"/>
      <w:r>
        <w:rPr>
          <w:i/>
          <w:color w:val="000000"/>
        </w:rPr>
        <w:t xml:space="preserve"> \ </w:t>
      </w:r>
      <w:proofErr w:type="spellStart"/>
      <w:r>
        <w:rPr>
          <w:i/>
          <w:color w:val="000000"/>
        </w:rPr>
        <w:t>Prim</w:t>
      </w:r>
      <w:proofErr w:type="spellEnd"/>
      <w:r>
        <w:rPr>
          <w:color w:val="000000"/>
        </w:rPr>
        <w:t xml:space="preserve"> загрузите фай</w:t>
      </w:r>
      <w:r>
        <w:rPr>
          <w:color w:val="000000"/>
        </w:rPr>
        <w:t xml:space="preserve">л </w:t>
      </w:r>
      <w:proofErr w:type="spellStart"/>
      <w:r>
        <w:rPr>
          <w:b/>
          <w:color w:val="000000"/>
        </w:rPr>
        <w:t>Fonar_Isch.PRT</w:t>
      </w:r>
      <w:proofErr w:type="spellEnd"/>
      <w:r>
        <w:rPr>
          <w:b/>
          <w:color w:val="000000"/>
        </w:rPr>
        <w:t xml:space="preserve">. </w:t>
      </w:r>
      <w:r>
        <w:rPr>
          <w:color w:val="000000"/>
        </w:rPr>
        <w:t xml:space="preserve">В навигаторе </w:t>
      </w:r>
      <w:proofErr w:type="gramStart"/>
      <w:r>
        <w:rPr>
          <w:color w:val="000000"/>
        </w:rPr>
        <w:t>детали  этого</w:t>
      </w:r>
      <w:proofErr w:type="gramEnd"/>
      <w:r>
        <w:rPr>
          <w:color w:val="000000"/>
        </w:rPr>
        <w:t xml:space="preserve"> файла присутствуют только строки исходных кривых (рис.2).</w:t>
      </w:r>
    </w:p>
    <w:p w14:paraId="1EF883B7" w14:textId="77777777" w:rsidR="001416EA" w:rsidRDefault="00750636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Выберите  сплайн</w:t>
      </w:r>
      <w:proofErr w:type="gramEnd"/>
      <w:r>
        <w:rPr>
          <w:color w:val="000000"/>
        </w:rPr>
        <w:t xml:space="preserve">  «</w:t>
      </w:r>
      <w:r>
        <w:rPr>
          <w:b/>
          <w:color w:val="000000"/>
        </w:rPr>
        <w:t>Кривая вращения</w:t>
      </w:r>
      <w:r>
        <w:rPr>
          <w:color w:val="000000"/>
        </w:rPr>
        <w:t xml:space="preserve">»  и выполните над ним операцию вращения вокруг стандартной оси Y.  Команда </w:t>
      </w:r>
      <w:r>
        <w:rPr>
          <w:i/>
          <w:color w:val="000000"/>
        </w:rPr>
        <w:t xml:space="preserve">Вставить \ Элементы проектирования \ </w:t>
      </w:r>
      <w:r>
        <w:rPr>
          <w:b/>
          <w:i/>
          <w:color w:val="000000"/>
        </w:rPr>
        <w:t>Тело в</w:t>
      </w:r>
      <w:r>
        <w:rPr>
          <w:b/>
          <w:i/>
          <w:color w:val="000000"/>
        </w:rPr>
        <w:t>ращения</w:t>
      </w:r>
      <w:r>
        <w:rPr>
          <w:color w:val="000000"/>
        </w:rPr>
        <w:t>. Необходимое состояние диалогового окна представлено на рис. 3, а результат операции – на рис. 4.</w:t>
      </w:r>
    </w:p>
    <w:p w14:paraId="3EE1D2AE" w14:textId="77777777" w:rsidR="001416EA" w:rsidRDefault="00750636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Предварительно полезно самостоятельно поработать с командой Вращение.</w:t>
      </w:r>
    </w:p>
    <w:p w14:paraId="785C36D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4B01FC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C0217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</w:t>
      </w:r>
      <w:r>
        <w:rPr>
          <w:noProof/>
          <w:color w:val="000000"/>
        </w:rPr>
        <w:drawing>
          <wp:inline distT="0" distB="0" distL="114300" distR="114300" wp14:anchorId="18ECBB68" wp14:editId="4CDE546E">
            <wp:extent cx="2524125" cy="1343025"/>
            <wp:effectExtent l="0" t="0" r="0" b="0"/>
            <wp:docPr id="1404" name="image17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859DD07" wp14:editId="7A80F995">
            <wp:extent cx="2514600" cy="1133475"/>
            <wp:effectExtent l="0" t="0" r="0" b="0"/>
            <wp:docPr id="1405" name="image18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5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1661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8475F3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         рис.3    </w:t>
      </w:r>
      <w:r>
        <w:rPr>
          <w:color w:val="000000"/>
        </w:rPr>
        <w:t xml:space="preserve">                                                  рис.4</w:t>
      </w:r>
    </w:p>
    <w:p w14:paraId="651DBF4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13F635A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Выберите </w:t>
      </w:r>
      <w:proofErr w:type="gramStart"/>
      <w:r>
        <w:rPr>
          <w:color w:val="000000"/>
        </w:rPr>
        <w:t>сплайн  «</w:t>
      </w:r>
      <w:proofErr w:type="gramEnd"/>
      <w:r>
        <w:rPr>
          <w:color w:val="000000"/>
        </w:rPr>
        <w:t xml:space="preserve">Кривая протягивания» в качестве образующего профиля, «Кривая вращения» в качестве направляющего профиля и выполните над ними операцию </w:t>
      </w:r>
      <w:r>
        <w:rPr>
          <w:i/>
          <w:color w:val="000000"/>
        </w:rPr>
        <w:t>Вставить \ Заметание \ Заметаемая поверхность</w:t>
      </w:r>
      <w:r>
        <w:rPr>
          <w:color w:val="000000"/>
        </w:rPr>
        <w:t xml:space="preserve">.  </w:t>
      </w:r>
    </w:p>
    <w:p w14:paraId="37D350C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0CDEC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7055BB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40F3B121" wp14:editId="5FDF1D52">
            <wp:extent cx="1653540" cy="1294130"/>
            <wp:effectExtent l="0" t="0" r="0" b="0"/>
            <wp:docPr id="1406" name="image18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2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294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D74C6EE" wp14:editId="540060C4">
            <wp:extent cx="1540510" cy="1029970"/>
            <wp:effectExtent l="0" t="0" r="0" b="0"/>
            <wp:docPr id="1407" name="image18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6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029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D8D23E8" wp14:editId="1AA759EB">
            <wp:extent cx="2466975" cy="1857375"/>
            <wp:effectExtent l="0" t="0" r="0" b="0"/>
            <wp:docPr id="1408" name="image18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3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D3FF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2ACE76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рис.5                                     рис.6                                           рис.7</w:t>
      </w:r>
    </w:p>
    <w:p w14:paraId="5E3695D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F1E3143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заметания показан на рис. 5.  Крупнее пересечение поверхностей вращения и заметания представлено на рис.6.</w:t>
      </w:r>
    </w:p>
    <w:p w14:paraId="7454DC56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Командой </w:t>
      </w:r>
      <w:r>
        <w:rPr>
          <w:i/>
          <w:color w:val="000000"/>
        </w:rPr>
        <w:t>Вставить \ Обрезка \ Об</w:t>
      </w:r>
      <w:r>
        <w:rPr>
          <w:i/>
          <w:color w:val="000000"/>
        </w:rPr>
        <w:t>резка</w:t>
      </w:r>
      <w:r>
        <w:rPr>
          <w:color w:val="000000"/>
        </w:rPr>
        <w:t xml:space="preserve"> </w:t>
      </w:r>
      <w:r>
        <w:rPr>
          <w:i/>
          <w:color w:val="000000"/>
        </w:rPr>
        <w:t>поверхности</w:t>
      </w:r>
      <w:r>
        <w:rPr>
          <w:color w:val="000000"/>
        </w:rPr>
        <w:t xml:space="preserve"> обеспечьте пересечение поверхностей так, как это показано на рис.7.</w:t>
      </w:r>
    </w:p>
    <w:p w14:paraId="7695B8F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E5C0F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1314FA9" wp14:editId="7BC9BE36">
            <wp:extent cx="2771775" cy="790575"/>
            <wp:effectExtent l="0" t="0" r="0" b="0"/>
            <wp:docPr id="1409" name="image18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05932A30" wp14:editId="79C61D9E">
            <wp:extent cx="1933575" cy="1219200"/>
            <wp:effectExtent l="0" t="0" r="0" b="0"/>
            <wp:docPr id="1410" name="image1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8602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4FCA5C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рис.8                                                               рис.9</w:t>
      </w:r>
    </w:p>
    <w:p w14:paraId="3B6FE02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DF7792F" w14:textId="77777777" w:rsidR="001416EA" w:rsidRDefault="007506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Заметьте, что после обрезания в навигаторе детали останутся три строки – три поверхности (рис.8).</w:t>
      </w:r>
    </w:p>
    <w:p w14:paraId="29F0D651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Выполните операцию симметричного отражения всех трех пов</w:t>
      </w:r>
      <w:r>
        <w:rPr>
          <w:color w:val="000000"/>
        </w:rPr>
        <w:t xml:space="preserve">ерхностей – </w:t>
      </w:r>
      <w:r>
        <w:rPr>
          <w:i/>
          <w:color w:val="000000"/>
        </w:rPr>
        <w:t>Вставить \ Ассоциативная копия \ Геометрия массива \ Зеркало</w:t>
      </w:r>
      <w:r>
        <w:rPr>
          <w:color w:val="000000"/>
        </w:rPr>
        <w:t xml:space="preserve">. В качестве плоскости симметрии используйте плоскость XOY. </w:t>
      </w:r>
    </w:p>
    <w:p w14:paraId="175ABDE4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отражения показан на рис.9.</w:t>
      </w:r>
    </w:p>
    <w:p w14:paraId="0F338CDA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После этого отражения состояние навигатора детали такое, как на рис. 10.</w:t>
      </w:r>
    </w:p>
    <w:p w14:paraId="47AF437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9BAFB0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06B40B7" wp14:editId="6D9E924E">
            <wp:extent cx="3095625" cy="1343025"/>
            <wp:effectExtent l="0" t="0" r="0" b="0"/>
            <wp:docPr id="1378" name="image1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75FB4C4" wp14:editId="2DA6BBEA">
            <wp:extent cx="2800350" cy="523875"/>
            <wp:effectExtent l="0" t="0" r="0" b="0"/>
            <wp:docPr id="1379" name="image1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CFF2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01468B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</w:t>
      </w:r>
      <w:r>
        <w:rPr>
          <w:color w:val="000000"/>
        </w:rPr>
        <w:t xml:space="preserve">                         рис.10                                                                           рис.11</w:t>
      </w:r>
    </w:p>
    <w:p w14:paraId="7A00D74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502A4C" w14:textId="77777777" w:rsidR="001416EA" w:rsidRDefault="007506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Сшейте попарно все поверхности командой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>. После чего состояние навигатора станет таким, как на рис.11.</w:t>
      </w:r>
    </w:p>
    <w:p w14:paraId="57735530" w14:textId="77777777" w:rsidR="001416EA" w:rsidRDefault="007506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Выберите сплайн «Кривая для кнопки» и протяните его (операция </w:t>
      </w:r>
      <w:r>
        <w:rPr>
          <w:i/>
          <w:color w:val="000000"/>
        </w:rPr>
        <w:t xml:space="preserve">Вставить \ Элементы проектирования \ </w:t>
      </w:r>
      <w:proofErr w:type="gramStart"/>
      <w:r>
        <w:rPr>
          <w:i/>
          <w:color w:val="000000"/>
        </w:rPr>
        <w:t>Вытягивание</w:t>
      </w:r>
      <w:r>
        <w:rPr>
          <w:b/>
          <w:color w:val="000000"/>
        </w:rPr>
        <w:t xml:space="preserve"> </w:t>
      </w:r>
      <w:r>
        <w:rPr>
          <w:color w:val="000000"/>
        </w:rPr>
        <w:t>)</w:t>
      </w:r>
      <w:proofErr w:type="gramEnd"/>
      <w:r>
        <w:rPr>
          <w:color w:val="000000"/>
        </w:rPr>
        <w:t xml:space="preserve"> вдоль оси X в обе стороны на расстояния 64 мм.  </w:t>
      </w:r>
    </w:p>
    <w:p w14:paraId="7E97F963" w14:textId="77777777" w:rsidR="001416EA" w:rsidRDefault="007506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операции показан на р</w:t>
      </w:r>
      <w:r>
        <w:rPr>
          <w:color w:val="000000"/>
        </w:rPr>
        <w:t>ис.12.</w:t>
      </w:r>
    </w:p>
    <w:p w14:paraId="27473AD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2A8DE8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7083CB75" wp14:editId="0B214457">
            <wp:extent cx="2409825" cy="1276350"/>
            <wp:effectExtent l="0" t="0" r="0" b="0"/>
            <wp:docPr id="1380" name="image16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3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16476266" wp14:editId="4B969DA6">
            <wp:extent cx="2495550" cy="1476375"/>
            <wp:effectExtent l="0" t="0" r="0" b="0"/>
            <wp:docPr id="1381" name="image1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F045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506692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рис.12                                                     рис.13</w:t>
      </w:r>
    </w:p>
    <w:p w14:paraId="41FBE39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755FD93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командой </w:t>
      </w:r>
      <w:r>
        <w:rPr>
          <w:i/>
          <w:color w:val="000000"/>
        </w:rPr>
        <w:t>Вставить \ Обрезка \ Обрезка</w:t>
      </w:r>
      <w:r>
        <w:rPr>
          <w:color w:val="000000"/>
        </w:rPr>
        <w:t xml:space="preserve"> </w:t>
      </w:r>
      <w:r>
        <w:rPr>
          <w:i/>
          <w:color w:val="000000"/>
        </w:rPr>
        <w:t>поверхности</w:t>
      </w:r>
      <w:r>
        <w:rPr>
          <w:color w:val="000000"/>
        </w:rPr>
        <w:t xml:space="preserve"> обеспечьте пересечение поверхностей так, как это показано на рис.13.</w:t>
      </w:r>
    </w:p>
    <w:p w14:paraId="38EDF0AE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После обрезки в навигаторе детали присутствуют две строки (рис.14).</w:t>
      </w:r>
    </w:p>
    <w:p w14:paraId="1B371BD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344F7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C2AC4CA" wp14:editId="3FCC7145">
            <wp:extent cx="3171825" cy="628650"/>
            <wp:effectExtent l="0" t="0" r="0" b="0"/>
            <wp:docPr id="1382" name="image15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1222F85" wp14:editId="3785D7C9">
            <wp:extent cx="2714625" cy="2000250"/>
            <wp:effectExtent l="0" t="0" r="0" b="0"/>
            <wp:docPr id="1384" name="image16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956D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5E4F19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рис.14                                                                        рис.15</w:t>
      </w:r>
    </w:p>
    <w:p w14:paraId="7B15CB6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E29378A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</w:t>
      </w:r>
      <w:proofErr w:type="gramStart"/>
      <w:r>
        <w:rPr>
          <w:color w:val="000000"/>
        </w:rPr>
        <w:t>сшейте  обе</w:t>
      </w:r>
      <w:proofErr w:type="gramEnd"/>
      <w:r>
        <w:rPr>
          <w:color w:val="000000"/>
        </w:rPr>
        <w:t xml:space="preserve"> поверхности командой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 xml:space="preserve">. </w:t>
      </w:r>
    </w:p>
    <w:p w14:paraId="5E446C31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Чтобы получить выемки для пальцев на корпусе фонарика протянем с</w:t>
      </w:r>
      <w:r>
        <w:rPr>
          <w:color w:val="000000"/>
        </w:rPr>
        <w:t>плайн «</w:t>
      </w:r>
      <w:r>
        <w:rPr>
          <w:i/>
          <w:color w:val="000000"/>
        </w:rPr>
        <w:t xml:space="preserve">Кривая для </w:t>
      </w:r>
      <w:proofErr w:type="gramStart"/>
      <w:r>
        <w:rPr>
          <w:i/>
          <w:color w:val="000000"/>
        </w:rPr>
        <w:t>пальцев</w:t>
      </w:r>
      <w:r>
        <w:rPr>
          <w:color w:val="000000"/>
        </w:rPr>
        <w:t>»  вдоль</w:t>
      </w:r>
      <w:proofErr w:type="gramEnd"/>
      <w:r>
        <w:rPr>
          <w:color w:val="000000"/>
        </w:rPr>
        <w:t xml:space="preserve"> оси Z на 64 мм в обе стороны. </w:t>
      </w:r>
    </w:p>
    <w:p w14:paraId="01F78373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протягивания показан на рис.15.</w:t>
      </w:r>
    </w:p>
    <w:p w14:paraId="0F7A789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7214D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4B40506" wp14:editId="29318A34">
            <wp:extent cx="1704975" cy="1809750"/>
            <wp:effectExtent l="0" t="0" r="0" b="0"/>
            <wp:docPr id="1386" name="image16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C8FAA41" wp14:editId="5E8376BF">
            <wp:extent cx="2038350" cy="1866900"/>
            <wp:effectExtent l="0" t="0" r="0" b="0"/>
            <wp:docPr id="1387" name="image1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46F7665" wp14:editId="731DE7F1">
            <wp:extent cx="1952625" cy="1743075"/>
            <wp:effectExtent l="0" t="0" r="0" b="0"/>
            <wp:docPr id="1388" name="image16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5C1C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B39164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рис.16                                         рис.17                                                рис.18</w:t>
      </w:r>
    </w:p>
    <w:p w14:paraId="1817F01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9637853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командой </w:t>
      </w:r>
      <w:r>
        <w:rPr>
          <w:i/>
          <w:color w:val="000000"/>
        </w:rPr>
        <w:t>Вставить \ Обрезка \ Обрезка</w:t>
      </w:r>
      <w:r>
        <w:rPr>
          <w:color w:val="000000"/>
        </w:rPr>
        <w:t xml:space="preserve"> </w:t>
      </w:r>
      <w:r>
        <w:rPr>
          <w:i/>
          <w:color w:val="000000"/>
        </w:rPr>
        <w:t>поверхности</w:t>
      </w:r>
      <w:r>
        <w:rPr>
          <w:color w:val="000000"/>
        </w:rPr>
        <w:t xml:space="preserve"> обеспечьте пересечение поверхностей так, как это показано на рис.16.</w:t>
      </w:r>
    </w:p>
    <w:p w14:paraId="280C08A8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</w:t>
      </w:r>
      <w:proofErr w:type="gramStart"/>
      <w:r>
        <w:rPr>
          <w:color w:val="000000"/>
        </w:rPr>
        <w:t>сшей</w:t>
      </w:r>
      <w:r>
        <w:rPr>
          <w:color w:val="000000"/>
        </w:rPr>
        <w:t>те  все</w:t>
      </w:r>
      <w:proofErr w:type="gramEnd"/>
      <w:r>
        <w:rPr>
          <w:color w:val="000000"/>
        </w:rPr>
        <w:t xml:space="preserve"> поверхности командой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 xml:space="preserve">. </w:t>
      </w:r>
    </w:p>
    <w:p w14:paraId="70B4DC36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Командой </w:t>
      </w:r>
      <w:r>
        <w:rPr>
          <w:i/>
          <w:color w:val="000000"/>
        </w:rPr>
        <w:t>Вставить \ Заметание \ Заметаемая поверхность</w:t>
      </w:r>
      <w:r>
        <w:rPr>
          <w:color w:val="000000"/>
        </w:rPr>
        <w:t xml:space="preserve"> постройте поверхность по сплайнам «Образующая для ладони» и «Направляющая для ладони» (рис.17).</w:t>
      </w:r>
    </w:p>
    <w:p w14:paraId="6570F2E2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Опять командой </w:t>
      </w:r>
      <w:r>
        <w:rPr>
          <w:i/>
          <w:color w:val="000000"/>
        </w:rPr>
        <w:t>Вставить \ Обрезка \ Обре</w:t>
      </w:r>
      <w:r>
        <w:rPr>
          <w:i/>
          <w:color w:val="000000"/>
        </w:rPr>
        <w:t>зка</w:t>
      </w:r>
      <w:r>
        <w:rPr>
          <w:color w:val="000000"/>
        </w:rPr>
        <w:t xml:space="preserve"> </w:t>
      </w:r>
      <w:r>
        <w:rPr>
          <w:i/>
          <w:color w:val="000000"/>
        </w:rPr>
        <w:t>поверхности</w:t>
      </w:r>
      <w:r>
        <w:rPr>
          <w:color w:val="000000"/>
        </w:rPr>
        <w:t xml:space="preserve"> обеспечьте пересечение поверхностей так, как это показано на рис.18.</w:t>
      </w:r>
    </w:p>
    <w:p w14:paraId="3922BE44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</w:t>
      </w:r>
      <w:proofErr w:type="gramStart"/>
      <w:r>
        <w:rPr>
          <w:color w:val="000000"/>
        </w:rPr>
        <w:t>сшейте  все</w:t>
      </w:r>
      <w:proofErr w:type="gramEnd"/>
      <w:r>
        <w:rPr>
          <w:color w:val="000000"/>
        </w:rPr>
        <w:t xml:space="preserve"> поверхности командой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 xml:space="preserve">. </w:t>
      </w:r>
    </w:p>
    <w:p w14:paraId="04E9FB57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Окончательная поверхность фонарика показана на рис. 19.</w:t>
      </w:r>
    </w:p>
    <w:p w14:paraId="1F5BFAC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6B019F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D57EE14" wp14:editId="115553E7">
            <wp:extent cx="2295525" cy="1704975"/>
            <wp:effectExtent l="0" t="0" r="0" b="0"/>
            <wp:docPr id="1389" name="image17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1808835" wp14:editId="0AF61114">
            <wp:extent cx="3990975" cy="2419350"/>
            <wp:effectExtent l="0" t="0" r="0" b="0"/>
            <wp:docPr id="1240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4CE07CE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B25A7C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рис.19                                                              рис.20</w:t>
      </w:r>
    </w:p>
    <w:p w14:paraId="4EA1632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0662A1C" w14:textId="77777777" w:rsidR="001416EA" w:rsidRDefault="007506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Остается только задать толщину 3 мм всей оболочке. Для этого применим команду </w:t>
      </w:r>
      <w:r>
        <w:rPr>
          <w:i/>
          <w:color w:val="000000"/>
        </w:rPr>
        <w:t>Вставить \ Смещение \ масштаб \ Утолщение</w:t>
      </w:r>
      <w:r>
        <w:rPr>
          <w:color w:val="000000"/>
        </w:rPr>
        <w:t>.</w:t>
      </w:r>
    </w:p>
    <w:p w14:paraId="0A6A4493" w14:textId="77777777" w:rsidR="001416EA" w:rsidRDefault="007506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утолщения показан на рис.20.</w:t>
      </w:r>
    </w:p>
    <w:p w14:paraId="29D56B0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B78E60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1CA01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5" w:name="_heading=h.3dy6vkm" w:colFirst="0" w:colLast="0"/>
      <w:bookmarkEnd w:id="5"/>
    </w:p>
    <w:p w14:paraId="2D3733CE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5. Кнопка мыши</w:t>
      </w:r>
    </w:p>
    <w:p w14:paraId="39CB335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37C56DC" w14:textId="77777777" w:rsidR="001416EA" w:rsidRDefault="00750636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этом задании придется построить несложную деталь – кнопку. Задание общее.</w:t>
      </w:r>
    </w:p>
    <w:p w14:paraId="141D04C0" w14:textId="77777777" w:rsidR="001416EA" w:rsidRDefault="00750636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Сначала построим все необходимые точки, линии, сплайны.</w:t>
      </w:r>
    </w:p>
    <w:p w14:paraId="384BF086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Командой </w:t>
      </w:r>
      <w:r>
        <w:rPr>
          <w:i/>
          <w:color w:val="000000"/>
        </w:rPr>
        <w:t>Вставить \ База/точка \ Точка</w:t>
      </w:r>
      <w:r>
        <w:rPr>
          <w:color w:val="000000"/>
        </w:rPr>
        <w:t xml:space="preserve"> построим в пространстве пять точек:</w:t>
      </w:r>
    </w:p>
    <w:p w14:paraId="5457160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Точка </w:t>
      </w:r>
      <w:proofErr w:type="gramStart"/>
      <w:r>
        <w:rPr>
          <w:b/>
          <w:color w:val="000000"/>
        </w:rPr>
        <w:t xml:space="preserve">1:   </w:t>
      </w:r>
      <w:proofErr w:type="gramEnd"/>
      <w:r>
        <w:rPr>
          <w:b/>
          <w:color w:val="000000"/>
        </w:rPr>
        <w:t xml:space="preserve"> 0,0,5</w:t>
      </w:r>
    </w:p>
    <w:p w14:paraId="2BF5D49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Точка </w:t>
      </w:r>
      <w:proofErr w:type="gramStart"/>
      <w:r>
        <w:rPr>
          <w:b/>
          <w:color w:val="000000"/>
        </w:rPr>
        <w:t xml:space="preserve">2:   </w:t>
      </w:r>
      <w:proofErr w:type="gramEnd"/>
      <w:r>
        <w:rPr>
          <w:b/>
          <w:color w:val="000000"/>
        </w:rPr>
        <w:t xml:space="preserve"> 0,10,9</w:t>
      </w:r>
    </w:p>
    <w:p w14:paraId="10E9F6A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Точка </w:t>
      </w:r>
      <w:proofErr w:type="gramStart"/>
      <w:r>
        <w:rPr>
          <w:b/>
          <w:color w:val="000000"/>
        </w:rPr>
        <w:t xml:space="preserve">3:   </w:t>
      </w:r>
      <w:proofErr w:type="gramEnd"/>
      <w:r>
        <w:rPr>
          <w:b/>
          <w:color w:val="000000"/>
        </w:rPr>
        <w:t xml:space="preserve"> </w:t>
      </w:r>
      <w:r>
        <w:rPr>
          <w:b/>
          <w:color w:val="000000"/>
        </w:rPr>
        <w:t>0,23,7</w:t>
      </w:r>
    </w:p>
    <w:p w14:paraId="7AA8554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Точка </w:t>
      </w:r>
      <w:proofErr w:type="gramStart"/>
      <w:r>
        <w:rPr>
          <w:b/>
          <w:color w:val="000000"/>
        </w:rPr>
        <w:t xml:space="preserve">4:   </w:t>
      </w:r>
      <w:proofErr w:type="gramEnd"/>
      <w:r>
        <w:rPr>
          <w:b/>
          <w:color w:val="000000"/>
        </w:rPr>
        <w:t xml:space="preserve"> 0,30,8</w:t>
      </w:r>
    </w:p>
    <w:p w14:paraId="26DCAB9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Точка </w:t>
      </w:r>
      <w:proofErr w:type="gramStart"/>
      <w:r>
        <w:rPr>
          <w:b/>
          <w:color w:val="000000"/>
        </w:rPr>
        <w:t xml:space="preserve">5:   </w:t>
      </w:r>
      <w:proofErr w:type="gramEnd"/>
      <w:r>
        <w:rPr>
          <w:b/>
          <w:color w:val="000000"/>
        </w:rPr>
        <w:t xml:space="preserve"> -20,30,7</w:t>
      </w:r>
    </w:p>
    <w:p w14:paraId="7AAF59DA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 первым 4-ем точкам проведем </w:t>
      </w:r>
      <w:r>
        <w:rPr>
          <w:b/>
          <w:color w:val="000000"/>
        </w:rPr>
        <w:t>сплайн.</w:t>
      </w:r>
      <w:r>
        <w:rPr>
          <w:color w:val="000000"/>
        </w:rPr>
        <w:t xml:space="preserve"> </w:t>
      </w:r>
    </w:p>
    <w:p w14:paraId="34170186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 двум последним точкам </w:t>
      </w:r>
      <w:proofErr w:type="gramStart"/>
      <w:r>
        <w:rPr>
          <w:color w:val="000000"/>
        </w:rPr>
        <w:t>( 4</w:t>
      </w:r>
      <w:proofErr w:type="gramEnd"/>
      <w:r>
        <w:rPr>
          <w:color w:val="000000"/>
        </w:rPr>
        <w:t xml:space="preserve"> и 5) построим </w:t>
      </w:r>
      <w:r>
        <w:rPr>
          <w:b/>
          <w:color w:val="000000"/>
        </w:rPr>
        <w:t>прямую линию 1</w:t>
      </w:r>
      <w:r>
        <w:rPr>
          <w:color w:val="000000"/>
        </w:rPr>
        <w:t>.</w:t>
      </w:r>
    </w:p>
    <w:p w14:paraId="71A238EF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показан на рис.1.</w:t>
      </w:r>
    </w:p>
    <w:p w14:paraId="776F1F0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D07749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CF9EC1B" wp14:editId="3AE3985B">
            <wp:extent cx="2143125" cy="1743075"/>
            <wp:effectExtent l="0" t="0" r="0" b="0"/>
            <wp:docPr id="1241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4858BF03" wp14:editId="0FA4BBC5">
            <wp:extent cx="1617980" cy="1315085"/>
            <wp:effectExtent l="0" t="0" r="0" b="0"/>
            <wp:docPr id="1243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1315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3DC43AB3" wp14:editId="2C0CBF78">
            <wp:extent cx="2286000" cy="1838325"/>
            <wp:effectExtent l="0" t="0" r="0" b="0"/>
            <wp:docPr id="1245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FAAB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E15897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рис.1                                        рис.2                                        рис.3</w:t>
      </w:r>
    </w:p>
    <w:p w14:paraId="2B48A48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CDBBAC3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 В плоскости XOY построим </w:t>
      </w:r>
      <w:proofErr w:type="gramStart"/>
      <w:r>
        <w:rPr>
          <w:b/>
          <w:color w:val="000000"/>
        </w:rPr>
        <w:t xml:space="preserve">эскиз </w:t>
      </w:r>
      <w:r>
        <w:rPr>
          <w:color w:val="000000"/>
        </w:rPr>
        <w:t xml:space="preserve"> (</w:t>
      </w:r>
      <w:proofErr w:type="gramEnd"/>
      <w:r>
        <w:rPr>
          <w:color w:val="000000"/>
        </w:rPr>
        <w:t xml:space="preserve">рис.2). </w:t>
      </w:r>
    </w:p>
    <w:p w14:paraId="349892C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Причем введите два геометрических ограничения:</w:t>
      </w:r>
    </w:p>
    <w:p w14:paraId="5C4377CA" w14:textId="77777777" w:rsidR="001416EA" w:rsidRDefault="00750636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Верхняя точка прямой линии эскиза должна совпадать с пятой, ранее построенной </w:t>
      </w:r>
      <w:proofErr w:type="gramStart"/>
      <w:r>
        <w:rPr>
          <w:color w:val="000000"/>
        </w:rPr>
        <w:t>пространственной  точкой</w:t>
      </w:r>
      <w:proofErr w:type="gramEnd"/>
    </w:p>
    <w:p w14:paraId="235773A0" w14:textId="77777777" w:rsidR="001416EA" w:rsidRDefault="00750636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Свободный конец дуги должен совпадать с первой, ранее построенной </w:t>
      </w:r>
      <w:proofErr w:type="gramStart"/>
      <w:r>
        <w:rPr>
          <w:color w:val="000000"/>
        </w:rPr>
        <w:t>пространственной  точкой</w:t>
      </w:r>
      <w:proofErr w:type="gramEnd"/>
    </w:p>
    <w:p w14:paraId="6CFB828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В итоге вы получите конструкцию, представленную на рис. 3.</w:t>
      </w:r>
    </w:p>
    <w:p w14:paraId="07CBB19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 xml:space="preserve">                                </w:t>
      </w:r>
    </w:p>
    <w:p w14:paraId="2C67BB74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</w:t>
      </w:r>
      <w:proofErr w:type="gramStart"/>
      <w:r>
        <w:rPr>
          <w:color w:val="000000"/>
        </w:rPr>
        <w:t xml:space="preserve">операцию </w:t>
      </w:r>
      <w:r>
        <w:rPr>
          <w:i/>
          <w:color w:val="000000"/>
        </w:rPr>
        <w:t>Вставить</w:t>
      </w:r>
      <w:proofErr w:type="gramEnd"/>
      <w:r>
        <w:rPr>
          <w:i/>
          <w:color w:val="000000"/>
        </w:rPr>
        <w:t xml:space="preserve"> \ Элементы проектирования \ Вытягивание</w:t>
      </w:r>
      <w:r>
        <w:rPr>
          <w:color w:val="000000"/>
        </w:rPr>
        <w:t xml:space="preserve"> над </w:t>
      </w:r>
      <w:r>
        <w:rPr>
          <w:b/>
          <w:color w:val="000000"/>
        </w:rPr>
        <w:t>эскизом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в направлении оси Z вверх на 20 мм и вниз на 10 мм. В результате вы получите поверхность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>» 1</w:t>
      </w:r>
      <w:r>
        <w:rPr>
          <w:color w:val="000000"/>
        </w:rPr>
        <w:t xml:space="preserve"> (рис.4).</w:t>
      </w:r>
    </w:p>
    <w:p w14:paraId="228F185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6A4F10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01A1B4A" wp14:editId="04959E4F">
            <wp:extent cx="2409825" cy="466725"/>
            <wp:effectExtent l="0" t="0" r="0" b="0"/>
            <wp:docPr id="1247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AE6E78E" wp14:editId="074E3D45">
            <wp:extent cx="1790700" cy="1495425"/>
            <wp:effectExtent l="0" t="0" r="0" b="0"/>
            <wp:docPr id="1249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5F912501" wp14:editId="5E458641">
            <wp:extent cx="1292860" cy="949960"/>
            <wp:effectExtent l="0" t="0" r="0" b="0"/>
            <wp:docPr id="1251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949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09C2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834280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рис.4                                           рис.5                                     рис.6</w:t>
      </w:r>
    </w:p>
    <w:p w14:paraId="63EFE7B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599FFAD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</w:t>
      </w:r>
      <w:proofErr w:type="gramStart"/>
      <w:r>
        <w:rPr>
          <w:color w:val="000000"/>
        </w:rPr>
        <w:t xml:space="preserve">операцию  </w:t>
      </w:r>
      <w:r>
        <w:rPr>
          <w:i/>
          <w:color w:val="000000"/>
        </w:rPr>
        <w:t>Вставить</w:t>
      </w:r>
      <w:proofErr w:type="gramEnd"/>
      <w:r>
        <w:rPr>
          <w:i/>
          <w:color w:val="000000"/>
        </w:rPr>
        <w:t xml:space="preserve"> \ Элементы проектирования \ Вытягивание</w:t>
      </w:r>
      <w:r>
        <w:rPr>
          <w:color w:val="000000"/>
        </w:rPr>
        <w:t xml:space="preserve"> над ранее построенным </w:t>
      </w:r>
      <w:r>
        <w:rPr>
          <w:b/>
          <w:color w:val="000000"/>
        </w:rPr>
        <w:t xml:space="preserve">сплайном </w:t>
      </w:r>
      <w:r>
        <w:rPr>
          <w:color w:val="000000"/>
        </w:rPr>
        <w:t xml:space="preserve">в направлении </w:t>
      </w:r>
      <w:r>
        <w:rPr>
          <w:b/>
          <w:color w:val="000000"/>
        </w:rPr>
        <w:t>прямой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линии </w:t>
      </w:r>
      <w:r>
        <w:rPr>
          <w:color w:val="000000"/>
        </w:rPr>
        <w:t>1. В о</w:t>
      </w:r>
      <w:r>
        <w:rPr>
          <w:color w:val="000000"/>
        </w:rPr>
        <w:t xml:space="preserve">дном направлении на 30 мм и в другом направлении на 10 мм.  В результате вы также получите поверхность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 xml:space="preserve">» 2. </w:t>
      </w:r>
    </w:p>
    <w:p w14:paraId="7FF2444B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итоге вы получите конструкцию, представленную на рис. 5.</w:t>
      </w:r>
    </w:p>
    <w:p w14:paraId="0C32F725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плоскости XOY строим несложный </w:t>
      </w:r>
      <w:proofErr w:type="gramStart"/>
      <w:r>
        <w:rPr>
          <w:b/>
          <w:color w:val="000000"/>
        </w:rPr>
        <w:t>эскиз  2</w:t>
      </w:r>
      <w:proofErr w:type="gramEnd"/>
      <w:r>
        <w:rPr>
          <w:color w:val="000000"/>
        </w:rPr>
        <w:t xml:space="preserve"> (рис.6)  и выращивае</w:t>
      </w:r>
      <w:r>
        <w:rPr>
          <w:color w:val="000000"/>
        </w:rPr>
        <w:t xml:space="preserve">м этот эскиз вдоль оси Z до пересечения с поверхностью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>»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2. </w:t>
      </w:r>
      <w:r>
        <w:rPr>
          <w:color w:val="000000"/>
        </w:rPr>
        <w:t xml:space="preserve">Впервые мы получили </w:t>
      </w:r>
      <w:r>
        <w:rPr>
          <w:b/>
          <w:i/>
          <w:color w:val="000000"/>
        </w:rPr>
        <w:t>твердое тело вытягивания  1</w:t>
      </w:r>
      <w:r>
        <w:rPr>
          <w:color w:val="000000"/>
        </w:rPr>
        <w:t xml:space="preserve"> (рис.7,8).</w:t>
      </w:r>
    </w:p>
    <w:p w14:paraId="1A4010B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6CD56B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noProof/>
          <w:color w:val="000000"/>
        </w:rPr>
        <w:drawing>
          <wp:inline distT="0" distB="0" distL="114300" distR="114300" wp14:anchorId="2C3C6539" wp14:editId="24040DFB">
            <wp:extent cx="1238250" cy="885825"/>
            <wp:effectExtent l="0" t="0" r="0" b="0"/>
            <wp:docPr id="1253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4A991A98" wp14:editId="6E9E0CD6">
            <wp:extent cx="2447925" cy="819150"/>
            <wp:effectExtent l="0" t="0" r="0" b="0"/>
            <wp:docPr id="1255" name="image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jp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  <w:r>
        <w:rPr>
          <w:b/>
          <w:noProof/>
          <w:color w:val="000000"/>
        </w:rPr>
        <w:drawing>
          <wp:inline distT="0" distB="0" distL="114300" distR="114300" wp14:anchorId="405F62DB" wp14:editId="266041CE">
            <wp:extent cx="1524000" cy="1209675"/>
            <wp:effectExtent l="0" t="0" r="0" b="0"/>
            <wp:docPr id="1257" name="image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5042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FFCF2D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рис.7                                           рис.8                                       </w:t>
      </w:r>
      <w:r>
        <w:rPr>
          <w:color w:val="000000"/>
        </w:rPr>
        <w:t xml:space="preserve">      рис.9</w:t>
      </w:r>
    </w:p>
    <w:p w14:paraId="65FCA4B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8485B1F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Теперь рассечем </w:t>
      </w:r>
      <w:proofErr w:type="gramStart"/>
      <w:r>
        <w:rPr>
          <w:b/>
          <w:i/>
          <w:color w:val="000000"/>
        </w:rPr>
        <w:t>твердое  тело</w:t>
      </w:r>
      <w:proofErr w:type="gramEnd"/>
      <w:r>
        <w:rPr>
          <w:b/>
          <w:i/>
          <w:color w:val="000000"/>
        </w:rPr>
        <w:t xml:space="preserve"> вытягивания 1</w:t>
      </w:r>
      <w:r>
        <w:rPr>
          <w:color w:val="000000"/>
        </w:rPr>
        <w:t xml:space="preserve"> поверхностью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>» 1.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 </w:t>
      </w:r>
      <w:r>
        <w:rPr>
          <w:color w:val="000000"/>
        </w:rPr>
        <w:t>Результат этого действия представлен на рис. 9.</w:t>
      </w:r>
    </w:p>
    <w:p w14:paraId="7ADC8F25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плоскости YOZ создадим новый </w:t>
      </w:r>
      <w:r>
        <w:rPr>
          <w:b/>
          <w:color w:val="000000"/>
        </w:rPr>
        <w:t xml:space="preserve">эскиз 3 </w:t>
      </w:r>
      <w:r>
        <w:rPr>
          <w:color w:val="000000"/>
        </w:rPr>
        <w:t xml:space="preserve">(рис.10).  </w:t>
      </w:r>
    </w:p>
    <w:p w14:paraId="7A6C8B4E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Протянем этот эскиз вдоль </w:t>
      </w:r>
      <w:proofErr w:type="gramStart"/>
      <w:r>
        <w:rPr>
          <w:color w:val="000000"/>
        </w:rPr>
        <w:t>оси  X</w:t>
      </w:r>
      <w:proofErr w:type="gramEnd"/>
      <w:r>
        <w:rPr>
          <w:color w:val="000000"/>
        </w:rPr>
        <w:t xml:space="preserve"> до пересечения с поверхностью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>» 1.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  </w:t>
      </w:r>
      <w:r>
        <w:rPr>
          <w:color w:val="000000"/>
        </w:rPr>
        <w:t xml:space="preserve">Протягивание нужно выполнять </w:t>
      </w:r>
      <w:r>
        <w:rPr>
          <w:b/>
          <w:color w:val="000000"/>
        </w:rPr>
        <w:t xml:space="preserve">с объединением.  </w:t>
      </w:r>
      <w:r>
        <w:rPr>
          <w:color w:val="000000"/>
        </w:rPr>
        <w:t>В итоге вы получите конструкцию, представленную на рис. 11.</w:t>
      </w:r>
    </w:p>
    <w:p w14:paraId="31291BC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11AB50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89F6EF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55C931EF" wp14:editId="228D7D36">
            <wp:extent cx="6478905" cy="2686685"/>
            <wp:effectExtent l="0" t="0" r="0" b="0"/>
            <wp:docPr id="1220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686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0ADA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8C2DB2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                                   рис.10</w:t>
      </w:r>
    </w:p>
    <w:p w14:paraId="565E27D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52AE6D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9E7162F" w14:textId="77777777" w:rsidR="001416EA" w:rsidRDefault="00750636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Осталось только применить команду </w:t>
      </w:r>
      <w:r>
        <w:rPr>
          <w:i/>
          <w:color w:val="000000"/>
        </w:rPr>
        <w:t>Вставить \ Смещение/масштаб \ Оболочка</w:t>
      </w:r>
      <w:r>
        <w:rPr>
          <w:color w:val="000000"/>
        </w:rPr>
        <w:t xml:space="preserve"> (толщина стенок 1 мм) и </w:t>
      </w:r>
      <w:r>
        <w:rPr>
          <w:i/>
          <w:color w:val="000000"/>
        </w:rPr>
        <w:t>Вставить \ конструктивный элемент \ Скругление ребра</w:t>
      </w:r>
      <w:r>
        <w:rPr>
          <w:color w:val="000000"/>
        </w:rPr>
        <w:t xml:space="preserve"> (радиус скругления 1.5 мм),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чтобы  получить</w:t>
      </w:r>
      <w:proofErr w:type="gramEnd"/>
      <w:r>
        <w:rPr>
          <w:color w:val="000000"/>
        </w:rPr>
        <w:t xml:space="preserve"> итоговую форму нашей кнопки (рис.12,13).</w:t>
      </w:r>
    </w:p>
    <w:p w14:paraId="014ACC9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D97633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9093CDC" wp14:editId="62709F42">
            <wp:extent cx="1809750" cy="1104900"/>
            <wp:effectExtent l="0" t="0" r="0" b="0"/>
            <wp:docPr id="122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59A90EE" wp14:editId="65B6A7CA">
            <wp:extent cx="1533525" cy="1057275"/>
            <wp:effectExtent l="0" t="0" r="0" b="0"/>
            <wp:docPr id="1223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B4FEC77" wp14:editId="342F6347">
            <wp:extent cx="1466850" cy="1190625"/>
            <wp:effectExtent l="0" t="0" r="0" b="0"/>
            <wp:docPr id="1225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6353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5F3294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рис.11                                рис12                                   рис.13</w:t>
      </w:r>
    </w:p>
    <w:p w14:paraId="5C823DE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B8E7BB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42DBA2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6" w:name="_heading=h.1t3h5sf" w:colFirst="0" w:colLast="0"/>
      <w:bookmarkEnd w:id="6"/>
      <w:r>
        <w:rPr>
          <w:color w:val="000000"/>
        </w:rPr>
        <w:t xml:space="preserve">   </w:t>
      </w:r>
    </w:p>
    <w:p w14:paraId="194B68B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6. Мышь</w:t>
      </w:r>
    </w:p>
    <w:p w14:paraId="7CFD531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7" w:name="_heading=h.4d34og8" w:colFirst="0" w:colLast="0"/>
      <w:bookmarkEnd w:id="7"/>
      <w:r>
        <w:rPr>
          <w:color w:val="000000"/>
        </w:rPr>
        <w:t>В этом задании вам придется построить модель мыши (рис.1). Задание общее.</w:t>
      </w:r>
    </w:p>
    <w:p w14:paraId="1D69FABE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Вспомогательные точки и сплайны</w:t>
      </w:r>
    </w:p>
    <w:p w14:paraId="05C50CE4" w14:textId="77777777" w:rsidR="001416EA" w:rsidRDefault="007506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плоскости XOY строим </w:t>
      </w:r>
      <w:r>
        <w:rPr>
          <w:b/>
          <w:color w:val="000000"/>
        </w:rPr>
        <w:t>полуокружность 1</w:t>
      </w:r>
      <w:r>
        <w:rPr>
          <w:color w:val="000000"/>
        </w:rPr>
        <w:t xml:space="preserve"> с центром в точке </w:t>
      </w:r>
      <w:r>
        <w:rPr>
          <w:b/>
          <w:color w:val="000000"/>
        </w:rPr>
        <w:t>-44.5,0,0</w:t>
      </w:r>
      <w:r>
        <w:rPr>
          <w:color w:val="000000"/>
        </w:rPr>
        <w:t xml:space="preserve"> так, как это показано на рис. 2. Одна из точек ее периферии лежит в начале координ</w:t>
      </w:r>
      <w:r>
        <w:rPr>
          <w:color w:val="000000"/>
        </w:rPr>
        <w:t>ат 0,0,0.</w:t>
      </w:r>
    </w:p>
    <w:p w14:paraId="738C2D57" w14:textId="77777777" w:rsidR="001416EA" w:rsidRDefault="007506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Устанавливаем  в</w:t>
      </w:r>
      <w:proofErr w:type="gramEnd"/>
      <w:r>
        <w:rPr>
          <w:color w:val="000000"/>
        </w:rPr>
        <w:t xml:space="preserve"> пространстве пять точек:</w:t>
      </w:r>
    </w:p>
    <w:p w14:paraId="63B44A6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6.35,0,12.7</w:t>
      </w:r>
    </w:p>
    <w:p w14:paraId="16965B1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-38.1,0,25.4</w:t>
      </w:r>
    </w:p>
    <w:p w14:paraId="2131FBE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-69.85,0,31.75</w:t>
      </w:r>
    </w:p>
    <w:p w14:paraId="159A296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-121.92,0,12.7</w:t>
      </w:r>
    </w:p>
    <w:p w14:paraId="5634509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-139.7,0,0</w:t>
      </w:r>
    </w:p>
    <w:p w14:paraId="3005168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и далее строим по ним пространственный </w:t>
      </w:r>
      <w:r>
        <w:rPr>
          <w:b/>
          <w:color w:val="000000"/>
        </w:rPr>
        <w:t xml:space="preserve">сплайн 1 </w:t>
      </w:r>
      <w:r>
        <w:rPr>
          <w:color w:val="000000"/>
        </w:rPr>
        <w:t xml:space="preserve">(рис.3). </w:t>
      </w:r>
    </w:p>
    <w:p w14:paraId="4E3D6F03" w14:textId="77777777" w:rsidR="001416EA" w:rsidRDefault="0075063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этого используйте команду </w:t>
      </w:r>
      <w:r>
        <w:rPr>
          <w:i/>
          <w:color w:val="000000"/>
        </w:rPr>
        <w:t>Вставить \ Кривые \ Сплайн</w:t>
      </w:r>
      <w:r>
        <w:rPr>
          <w:color w:val="000000"/>
        </w:rPr>
        <w:t xml:space="preserve">. Нужно отметить, что в системе присутствую три похожих команды для построения сплайнов (рис.4). Промышленные дизайнеры чаще используют команду </w:t>
      </w:r>
      <w:r>
        <w:rPr>
          <w:i/>
          <w:color w:val="000000"/>
        </w:rPr>
        <w:t>Сплайн – студии</w:t>
      </w:r>
      <w:r>
        <w:rPr>
          <w:color w:val="000000"/>
        </w:rPr>
        <w:t xml:space="preserve">. А нам, инженерам, сейчас понадобится именно команда сплайн. </w:t>
      </w:r>
    </w:p>
    <w:p w14:paraId="25D8B49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5959B7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190070AA" wp14:editId="40EEE361">
            <wp:extent cx="1442085" cy="946150"/>
            <wp:effectExtent l="0" t="0" r="0" b="0"/>
            <wp:docPr id="122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94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795CDDE" wp14:editId="39077805">
            <wp:extent cx="1440815" cy="739140"/>
            <wp:effectExtent l="0" t="0" r="0" b="0"/>
            <wp:docPr id="1229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739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E941E65" wp14:editId="435F0CF1">
            <wp:extent cx="2200275" cy="933450"/>
            <wp:effectExtent l="0" t="0" r="0" b="0"/>
            <wp:docPr id="1231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8FE9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7CAC33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рис.1                                 рис.2                                           рис.3</w:t>
      </w:r>
    </w:p>
    <w:p w14:paraId="18AFD3D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5EEE85" w14:textId="77777777" w:rsidR="001416EA" w:rsidRDefault="0075063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После этого система спросит – как именно вы хотите построить свой сплайн (рис.5)</w:t>
      </w:r>
      <w:r>
        <w:rPr>
          <w:color w:val="000000"/>
        </w:rPr>
        <w:t xml:space="preserve">. Нужно выбрать </w:t>
      </w:r>
      <w:proofErr w:type="gramStart"/>
      <w:r>
        <w:rPr>
          <w:color w:val="000000"/>
        </w:rPr>
        <w:t>опцию</w:t>
      </w:r>
      <w:proofErr w:type="gramEnd"/>
      <w:r>
        <w:rPr>
          <w:color w:val="000000"/>
        </w:rPr>
        <w:t xml:space="preserve"> </w:t>
      </w:r>
      <w:r>
        <w:rPr>
          <w:i/>
          <w:color w:val="000000"/>
        </w:rPr>
        <w:t>Через точки</w:t>
      </w:r>
      <w:r>
        <w:rPr>
          <w:color w:val="000000"/>
        </w:rPr>
        <w:t>.</w:t>
      </w:r>
    </w:p>
    <w:p w14:paraId="50F1311E" w14:textId="77777777" w:rsidR="001416EA" w:rsidRDefault="0075063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следующем диалоговом окне (рис.6) нужно включить переключатель </w:t>
      </w:r>
      <w:r>
        <w:rPr>
          <w:i/>
          <w:color w:val="000000"/>
        </w:rPr>
        <w:t>Много сегментов</w:t>
      </w:r>
      <w:r>
        <w:rPr>
          <w:color w:val="000000"/>
        </w:rPr>
        <w:t xml:space="preserve"> и выбрать степень кривой 3. После этого в окне рис.6 нужно нажать кнопку ОК. В следующем окне (рис.7) нужно выбрать опцию </w:t>
      </w:r>
      <w:r>
        <w:rPr>
          <w:i/>
          <w:color w:val="000000"/>
        </w:rPr>
        <w:t>Конструктор точки</w:t>
      </w:r>
      <w:r>
        <w:rPr>
          <w:color w:val="000000"/>
        </w:rPr>
        <w:t>.</w:t>
      </w:r>
    </w:p>
    <w:p w14:paraId="4FF62CB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21DE94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308043F5" wp14:editId="43BBCFA4">
            <wp:extent cx="1440815" cy="489585"/>
            <wp:effectExtent l="0" t="0" r="0" b="0"/>
            <wp:docPr id="123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489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1719A4EA" wp14:editId="4DD872C8">
            <wp:extent cx="1440180" cy="883285"/>
            <wp:effectExtent l="0" t="0" r="0" b="0"/>
            <wp:docPr id="123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883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3B85154" wp14:editId="5114C1DB">
            <wp:extent cx="1441450" cy="759460"/>
            <wp:effectExtent l="0" t="0" r="0" b="0"/>
            <wp:docPr id="1236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75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45DCD32" wp14:editId="3D95BA73">
            <wp:extent cx="1442085" cy="946150"/>
            <wp:effectExtent l="0" t="0" r="0" b="0"/>
            <wp:docPr id="1281" name="image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jp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94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C2F1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CF7C32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рис.4                                 рис.5                              рис.6                                рис.7</w:t>
      </w:r>
    </w:p>
    <w:p w14:paraId="2806665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88FFF47" w14:textId="77777777" w:rsidR="001416EA" w:rsidRDefault="0075063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Следом появится диалоговое окно построения или выбора точек (рис.8). В нем нужно выбрать опцию </w:t>
      </w:r>
      <w:r>
        <w:rPr>
          <w:i/>
          <w:color w:val="000000"/>
        </w:rPr>
        <w:t>Существующая точка</w:t>
      </w:r>
      <w:r>
        <w:rPr>
          <w:color w:val="000000"/>
        </w:rPr>
        <w:t xml:space="preserve"> и далее курсо</w:t>
      </w:r>
      <w:r>
        <w:rPr>
          <w:color w:val="000000"/>
        </w:rPr>
        <w:t>ром в рабочем поле указать ранее построенные точки.</w:t>
      </w:r>
    </w:p>
    <w:p w14:paraId="67411611" w14:textId="77777777" w:rsidR="001416EA" w:rsidRDefault="0075063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Нужно отметить, что и после ОК в окне рис.8 кривая ещё не построится. Вместо этого появится ещё одно окно (рис.9), в котором нужно только подтвердить (опция ДА), что вы правильно указали все точки.</w:t>
      </w:r>
    </w:p>
    <w:p w14:paraId="46F86AC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324737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41EABF7" wp14:editId="17B7E292">
            <wp:extent cx="1441450" cy="1155700"/>
            <wp:effectExtent l="0" t="0" r="0" b="0"/>
            <wp:docPr id="1283" name="image7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jp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47BCB97" wp14:editId="1C3E1D73">
            <wp:extent cx="1440815" cy="662940"/>
            <wp:effectExtent l="0" t="0" r="0" b="0"/>
            <wp:docPr id="1285" name="image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jp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662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15FC8418" wp14:editId="136452DB">
            <wp:extent cx="1440180" cy="1503680"/>
            <wp:effectExtent l="0" t="0" r="0" b="0"/>
            <wp:docPr id="1287" name="image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jp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0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ACB4FA3" wp14:editId="34BADCE8">
            <wp:extent cx="1796415" cy="1149350"/>
            <wp:effectExtent l="0" t="0" r="0" b="0"/>
            <wp:docPr id="1289" name="image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jp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114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422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F4A81E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Рис.8                             рис.9                                 рис.10                               рис.11</w:t>
      </w:r>
    </w:p>
    <w:p w14:paraId="3867492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D6F0249" w14:textId="77777777" w:rsidR="001416EA" w:rsidRDefault="00750636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 после ДА в окне рис.9 кривая опять не построится. Вместо этого появится ещё одно окно (рис.10). В этом окне система п</w:t>
      </w:r>
      <w:r>
        <w:rPr>
          <w:color w:val="000000"/>
        </w:rPr>
        <w:t xml:space="preserve">редлагает дополнительно указать </w:t>
      </w:r>
      <w:r>
        <w:rPr>
          <w:i/>
          <w:color w:val="000000"/>
        </w:rPr>
        <w:t>касательные</w:t>
      </w:r>
      <w:r>
        <w:rPr>
          <w:color w:val="000000"/>
        </w:rPr>
        <w:t xml:space="preserve"> и </w:t>
      </w:r>
      <w:r>
        <w:rPr>
          <w:i/>
          <w:color w:val="000000"/>
        </w:rPr>
        <w:t>радиусы</w:t>
      </w:r>
      <w:r>
        <w:rPr>
          <w:color w:val="000000"/>
        </w:rPr>
        <w:t xml:space="preserve"> </w:t>
      </w:r>
      <w:r>
        <w:rPr>
          <w:i/>
          <w:color w:val="000000"/>
        </w:rPr>
        <w:t>кривизны</w:t>
      </w:r>
      <w:r>
        <w:rPr>
          <w:color w:val="000000"/>
        </w:rPr>
        <w:t xml:space="preserve"> будущего сплайна в каждой точке. Позднее мы воспользуемся этой возможностью. А пока просто нажмем ОК.</w:t>
      </w:r>
    </w:p>
    <w:p w14:paraId="56B79A89" w14:textId="77777777" w:rsidR="001416EA" w:rsidRDefault="00750636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 только теперь в рабочем поле появится наша кривая. Такая длинная </w:t>
      </w:r>
      <w:proofErr w:type="gramStart"/>
      <w:r>
        <w:rPr>
          <w:color w:val="000000"/>
        </w:rPr>
        <w:t>последовательность  дейс</w:t>
      </w:r>
      <w:r>
        <w:rPr>
          <w:color w:val="000000"/>
        </w:rPr>
        <w:t>твий</w:t>
      </w:r>
      <w:proofErr w:type="gramEnd"/>
      <w:r>
        <w:rPr>
          <w:color w:val="000000"/>
        </w:rPr>
        <w:t xml:space="preserve"> объясняется тем, что команда </w:t>
      </w:r>
      <w:r>
        <w:rPr>
          <w:i/>
          <w:color w:val="000000"/>
        </w:rPr>
        <w:t>Сплайн</w:t>
      </w:r>
      <w:r>
        <w:rPr>
          <w:color w:val="000000"/>
        </w:rPr>
        <w:t xml:space="preserve">  довольно старая. В новых версиях </w:t>
      </w:r>
      <w:proofErr w:type="gramStart"/>
      <w:r>
        <w:rPr>
          <w:color w:val="000000"/>
        </w:rPr>
        <w:t>системы  все</w:t>
      </w:r>
      <w:proofErr w:type="gramEnd"/>
      <w:r>
        <w:rPr>
          <w:color w:val="000000"/>
        </w:rPr>
        <w:t xml:space="preserve">  происходит гораздо короче.</w:t>
      </w:r>
    </w:p>
    <w:p w14:paraId="5CB068E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6B4B49D" w14:textId="77777777" w:rsidR="001416EA" w:rsidRDefault="007506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Далее находим точку пересечения </w:t>
      </w:r>
      <w:r>
        <w:rPr>
          <w:b/>
          <w:color w:val="000000"/>
        </w:rPr>
        <w:t>сплайна 1</w:t>
      </w:r>
      <w:r>
        <w:rPr>
          <w:color w:val="000000"/>
        </w:rPr>
        <w:t xml:space="preserve"> с плоскостью </w:t>
      </w:r>
      <w:r>
        <w:rPr>
          <w:b/>
          <w:color w:val="000000"/>
        </w:rPr>
        <w:t xml:space="preserve">YOZ.  </w:t>
      </w:r>
      <w:r>
        <w:rPr>
          <w:color w:val="000000"/>
        </w:rPr>
        <w:t>Для этого</w:t>
      </w:r>
      <w:r>
        <w:rPr>
          <w:b/>
          <w:color w:val="000000"/>
        </w:rPr>
        <w:t xml:space="preserve"> </w:t>
      </w:r>
      <w:r>
        <w:rPr>
          <w:color w:val="000000"/>
        </w:rPr>
        <w:t>применяем команду</w:t>
      </w:r>
      <w:r>
        <w:rPr>
          <w:b/>
          <w:color w:val="000000"/>
        </w:rPr>
        <w:t xml:space="preserve"> </w:t>
      </w:r>
      <w:r>
        <w:rPr>
          <w:i/>
          <w:color w:val="000000"/>
        </w:rPr>
        <w:t xml:space="preserve">Вставить \ База/точка \ Точка. </w:t>
      </w:r>
      <w:r>
        <w:rPr>
          <w:color w:val="000000"/>
        </w:rPr>
        <w:t>И далее строим точку как пересечение плоскости и кривой.</w:t>
      </w:r>
    </w:p>
    <w:p w14:paraId="0D81D74F" w14:textId="77777777" w:rsidR="001416EA" w:rsidRDefault="007506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Проецируем концы </w:t>
      </w:r>
      <w:r>
        <w:rPr>
          <w:b/>
          <w:color w:val="000000"/>
        </w:rPr>
        <w:t>полуокружности 1</w:t>
      </w:r>
      <w:r>
        <w:rPr>
          <w:color w:val="000000"/>
        </w:rPr>
        <w:t xml:space="preserve"> также на плоскость </w:t>
      </w:r>
      <w:r>
        <w:rPr>
          <w:b/>
          <w:color w:val="000000"/>
        </w:rPr>
        <w:t xml:space="preserve">YOZ. </w:t>
      </w:r>
    </w:p>
    <w:p w14:paraId="492DB74F" w14:textId="77777777" w:rsidR="001416EA" w:rsidRDefault="007506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Через построенные таким образом три точки строим </w:t>
      </w:r>
      <w:r>
        <w:rPr>
          <w:b/>
          <w:color w:val="000000"/>
        </w:rPr>
        <w:t>дугу 1</w:t>
      </w:r>
      <w:r>
        <w:rPr>
          <w:color w:val="000000"/>
        </w:rPr>
        <w:t xml:space="preserve"> (рис. 11).</w:t>
      </w:r>
    </w:p>
    <w:p w14:paraId="79DE21B8" w14:textId="77777777" w:rsidR="001416EA" w:rsidRDefault="007506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Устанавливаем  в</w:t>
      </w:r>
      <w:proofErr w:type="gramEnd"/>
      <w:r>
        <w:rPr>
          <w:color w:val="000000"/>
        </w:rPr>
        <w:t xml:space="preserve"> пространстве еще шесть до</w:t>
      </w:r>
      <w:r>
        <w:rPr>
          <w:color w:val="000000"/>
        </w:rPr>
        <w:t>полнительных точек:</w:t>
      </w:r>
    </w:p>
    <w:p w14:paraId="59C08FB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lastRenderedPageBreak/>
        <w:t xml:space="preserve">        0,38.1,0</w:t>
      </w:r>
    </w:p>
    <w:p w14:paraId="4B576EA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-38.1,38.1,0</w:t>
      </w:r>
    </w:p>
    <w:p w14:paraId="743BBA9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-68.58,44.45,0</w:t>
      </w:r>
    </w:p>
    <w:p w14:paraId="327294E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-85.09,50.8,0</w:t>
      </w:r>
    </w:p>
    <w:p w14:paraId="70C7AF4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-114.3,38.1,0</w:t>
      </w:r>
    </w:p>
    <w:p w14:paraId="379CCBB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 -127,0,0</w:t>
      </w:r>
    </w:p>
    <w:p w14:paraId="1540859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7520F0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proofErr w:type="gramStart"/>
      <w:r>
        <w:rPr>
          <w:color w:val="000000"/>
        </w:rPr>
        <w:t>и  строим</w:t>
      </w:r>
      <w:proofErr w:type="gramEnd"/>
      <w:r>
        <w:rPr>
          <w:color w:val="000000"/>
        </w:rPr>
        <w:t xml:space="preserve"> по ним </w:t>
      </w:r>
      <w:r>
        <w:rPr>
          <w:b/>
          <w:color w:val="000000"/>
        </w:rPr>
        <w:t>сплайн 2</w:t>
      </w:r>
      <w:r>
        <w:rPr>
          <w:color w:val="000000"/>
        </w:rPr>
        <w:t xml:space="preserve">. </w:t>
      </w:r>
    </w:p>
    <w:p w14:paraId="5218691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83C157" w14:textId="77777777" w:rsidR="001416EA" w:rsidRDefault="0075063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Особенностью этого сплайна является то, что касательный вектор последней точки должен быть параллелен по оси Y в сторону ее отрицательного направления (рис.12). Для построения такого вектора обратитесь к диалоговому окну рис.10.</w:t>
      </w:r>
    </w:p>
    <w:p w14:paraId="129CEC5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92489B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FB98F10" wp14:editId="0CB25067">
            <wp:extent cx="2466975" cy="1143000"/>
            <wp:effectExtent l="0" t="0" r="0" b="0"/>
            <wp:docPr id="1291" name="image8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jp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FC32F00" wp14:editId="6DEED396">
            <wp:extent cx="1657350" cy="1295400"/>
            <wp:effectExtent l="0" t="0" r="0" b="0"/>
            <wp:docPr id="1293" name="image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jp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E38115B" wp14:editId="47FED79B">
            <wp:extent cx="2276475" cy="1095375"/>
            <wp:effectExtent l="0" t="0" r="0" b="0"/>
            <wp:docPr id="1295" name="image7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jp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535A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DA9577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</w:t>
      </w:r>
      <w:r>
        <w:rPr>
          <w:color w:val="000000"/>
        </w:rPr>
        <w:t xml:space="preserve">     рис.12                                           рис.13                                                   рис.14</w:t>
      </w:r>
    </w:p>
    <w:p w14:paraId="048E12E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9770B9E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bookmarkStart w:id="8" w:name="_heading=h.2s8eyo1" w:colFirst="0" w:colLast="0"/>
      <w:bookmarkEnd w:id="8"/>
      <w:r>
        <w:rPr>
          <w:color w:val="000000"/>
        </w:rPr>
        <w:t xml:space="preserve">В итоге вы получите картинку, которая изображена на рис. 13. </w:t>
      </w:r>
    </w:p>
    <w:p w14:paraId="470589FC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Построение поверхностей</w:t>
      </w:r>
    </w:p>
    <w:p w14:paraId="3A8B5D5E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 помощью команды </w:t>
      </w:r>
      <w:r>
        <w:rPr>
          <w:i/>
          <w:color w:val="000000"/>
        </w:rPr>
        <w:t>Вставить \ Заметание</w:t>
      </w:r>
      <w:r>
        <w:rPr>
          <w:b/>
          <w:i/>
          <w:color w:val="000000"/>
        </w:rPr>
        <w:t xml:space="preserve"> \</w:t>
      </w:r>
      <w:r>
        <w:rPr>
          <w:i/>
          <w:color w:val="000000"/>
        </w:rPr>
        <w:t xml:space="preserve"> Заметаемая поверхность</w:t>
      </w:r>
      <w:r>
        <w:rPr>
          <w:color w:val="000000"/>
        </w:rPr>
        <w:t xml:space="preserve"> выполните построение </w:t>
      </w:r>
      <w:r>
        <w:rPr>
          <w:b/>
          <w:color w:val="000000"/>
        </w:rPr>
        <w:t xml:space="preserve">верхней </w:t>
      </w:r>
      <w:proofErr w:type="gramStart"/>
      <w:r>
        <w:rPr>
          <w:b/>
          <w:color w:val="000000"/>
        </w:rPr>
        <w:t>поверхности</w:t>
      </w:r>
      <w:r>
        <w:rPr>
          <w:color w:val="000000"/>
        </w:rPr>
        <w:t xml:space="preserve"> .</w:t>
      </w:r>
      <w:proofErr w:type="gramEnd"/>
      <w:r>
        <w:rPr>
          <w:color w:val="000000"/>
        </w:rPr>
        <w:t xml:space="preserve"> При этом </w:t>
      </w:r>
      <w:r>
        <w:rPr>
          <w:b/>
          <w:color w:val="000000"/>
        </w:rPr>
        <w:t>дуга 1</w:t>
      </w:r>
      <w:r>
        <w:rPr>
          <w:color w:val="000000"/>
        </w:rPr>
        <w:t xml:space="preserve"> используется как образующий контур, а </w:t>
      </w:r>
      <w:r>
        <w:rPr>
          <w:b/>
          <w:color w:val="000000"/>
        </w:rPr>
        <w:t>сплайн 1</w:t>
      </w:r>
      <w:r>
        <w:rPr>
          <w:color w:val="000000"/>
        </w:rPr>
        <w:t xml:space="preserve"> – как направляющий контур. </w:t>
      </w:r>
    </w:p>
    <w:p w14:paraId="0F89AA4E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показан на рис.14. А на рис. 15 показано состояние нави</w:t>
      </w:r>
      <w:r>
        <w:rPr>
          <w:color w:val="000000"/>
        </w:rPr>
        <w:t xml:space="preserve">гатора детали. Обратите внимание на то, что у нас впервые появился раздел </w:t>
      </w:r>
      <w:r>
        <w:rPr>
          <w:i/>
          <w:color w:val="000000"/>
        </w:rPr>
        <w:t>Модель</w:t>
      </w:r>
      <w:r>
        <w:rPr>
          <w:color w:val="000000"/>
        </w:rPr>
        <w:t xml:space="preserve">, в котором наша поверхность представлена строкой </w:t>
      </w:r>
      <w:r>
        <w:rPr>
          <w:i/>
          <w:color w:val="000000"/>
        </w:rPr>
        <w:t>Листовое тело «Заметание».</w:t>
      </w:r>
    </w:p>
    <w:p w14:paraId="2F572CE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E6381F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6A21F6A" wp14:editId="649BF1A2">
            <wp:extent cx="2314575" cy="495300"/>
            <wp:effectExtent l="0" t="0" r="0" b="0"/>
            <wp:docPr id="1296" name="image6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jp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4D91C2AC" wp14:editId="6BE60CC2">
            <wp:extent cx="1390015" cy="971550"/>
            <wp:effectExtent l="0" t="0" r="0" b="0"/>
            <wp:docPr id="1297" name="image8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jp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3846B3B" wp14:editId="3A12A0E8">
            <wp:extent cx="2362200" cy="819150"/>
            <wp:effectExtent l="0" t="0" r="0" b="0"/>
            <wp:docPr id="1279" name="image6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jp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D18C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2D3BE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рис.15                                    рис.16              </w:t>
      </w:r>
      <w:r>
        <w:rPr>
          <w:color w:val="000000"/>
        </w:rPr>
        <w:t xml:space="preserve">                         рис.17</w:t>
      </w:r>
    </w:p>
    <w:p w14:paraId="6E60C99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2218AD5" w14:textId="77777777" w:rsidR="001416EA" w:rsidRDefault="00750636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Обратите внимание на то, что длина </w:t>
      </w:r>
      <w:r>
        <w:rPr>
          <w:b/>
          <w:color w:val="000000"/>
        </w:rPr>
        <w:t xml:space="preserve">верхней </w:t>
      </w:r>
      <w:proofErr w:type="gramStart"/>
      <w:r>
        <w:rPr>
          <w:b/>
          <w:color w:val="000000"/>
        </w:rPr>
        <w:t>поверхности</w:t>
      </w:r>
      <w:r>
        <w:rPr>
          <w:color w:val="000000"/>
        </w:rPr>
        <w:t xml:space="preserve">  определена</w:t>
      </w:r>
      <w:proofErr w:type="gramEnd"/>
      <w:r>
        <w:rPr>
          <w:color w:val="000000"/>
        </w:rPr>
        <w:t xml:space="preserve"> не местом расположения образующей дуги, а длиной направляющего сплайна.</w:t>
      </w:r>
    </w:p>
    <w:p w14:paraId="2BD7C80D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Дважды используйте команду </w:t>
      </w:r>
      <w:r>
        <w:rPr>
          <w:i/>
          <w:color w:val="000000"/>
        </w:rPr>
        <w:t xml:space="preserve">Вставить </w:t>
      </w:r>
      <w:proofErr w:type="gramStart"/>
      <w:r>
        <w:rPr>
          <w:i/>
          <w:color w:val="000000"/>
        </w:rPr>
        <w:t>\</w:t>
      </w:r>
      <w:r>
        <w:rPr>
          <w:b/>
          <w:i/>
          <w:color w:val="000000"/>
        </w:rPr>
        <w:t xml:space="preserve"> </w:t>
      </w:r>
      <w:r>
        <w:rPr>
          <w:i/>
          <w:color w:val="000000"/>
        </w:rPr>
        <w:t xml:space="preserve"> Элементы</w:t>
      </w:r>
      <w:proofErr w:type="gramEnd"/>
      <w:r>
        <w:rPr>
          <w:i/>
          <w:color w:val="000000"/>
        </w:rPr>
        <w:t xml:space="preserve"> проектирования \ Вытягивание</w:t>
      </w:r>
      <w:r>
        <w:rPr>
          <w:color w:val="000000"/>
        </w:rPr>
        <w:t xml:space="preserve"> и постройте две боковые поверхности </w:t>
      </w:r>
    </w:p>
    <w:p w14:paraId="102256D2" w14:textId="77777777" w:rsidR="001416EA" w:rsidRDefault="00750636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из </w:t>
      </w:r>
      <w:r>
        <w:rPr>
          <w:b/>
          <w:color w:val="000000"/>
        </w:rPr>
        <w:t>сплайна 2</w:t>
      </w:r>
      <w:r>
        <w:rPr>
          <w:color w:val="000000"/>
        </w:rPr>
        <w:t xml:space="preserve"> </w:t>
      </w:r>
    </w:p>
    <w:p w14:paraId="10695D54" w14:textId="77777777" w:rsidR="001416EA" w:rsidRDefault="00750636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из </w:t>
      </w:r>
      <w:r>
        <w:rPr>
          <w:b/>
          <w:color w:val="000000"/>
        </w:rPr>
        <w:t>полуокружности 1</w:t>
      </w:r>
      <w:r>
        <w:rPr>
          <w:color w:val="000000"/>
        </w:rPr>
        <w:t xml:space="preserve">. </w:t>
      </w:r>
    </w:p>
    <w:p w14:paraId="352E2B5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Выращивание этих поверхностей осуществите на длину </w:t>
      </w:r>
      <w:r>
        <w:rPr>
          <w:b/>
          <w:color w:val="000000"/>
        </w:rPr>
        <w:t>25.4 мм</w:t>
      </w:r>
      <w:r>
        <w:rPr>
          <w:color w:val="000000"/>
        </w:rPr>
        <w:t xml:space="preserve"> вверх вдоль оси Z. В результате вы получите картинку, представленную на рис. 16.</w:t>
      </w:r>
    </w:p>
    <w:p w14:paraId="4741A1EA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Состояние навигатора детали после этих вытягиваний </w:t>
      </w:r>
      <w:proofErr w:type="gramStart"/>
      <w:r>
        <w:rPr>
          <w:color w:val="000000"/>
        </w:rPr>
        <w:t>показано  на</w:t>
      </w:r>
      <w:proofErr w:type="gramEnd"/>
      <w:r>
        <w:rPr>
          <w:color w:val="000000"/>
        </w:rPr>
        <w:t xml:space="preserve"> рис.17.</w:t>
      </w:r>
    </w:p>
    <w:p w14:paraId="3BED6AC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E25DC76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Чтобы «замкнуть» боковую поверхность мыши используйте команду </w:t>
      </w:r>
      <w:r>
        <w:rPr>
          <w:i/>
          <w:color w:val="000000"/>
        </w:rPr>
        <w:t xml:space="preserve">Вставить </w:t>
      </w:r>
      <w:proofErr w:type="gramStart"/>
      <w:r>
        <w:rPr>
          <w:b/>
          <w:i/>
          <w:color w:val="000000"/>
        </w:rPr>
        <w:t xml:space="preserve">\ </w:t>
      </w:r>
      <w:r>
        <w:rPr>
          <w:i/>
          <w:color w:val="000000"/>
        </w:rPr>
        <w:t xml:space="preserve"> Поверхность</w:t>
      </w:r>
      <w:proofErr w:type="gramEnd"/>
      <w:r>
        <w:rPr>
          <w:i/>
          <w:color w:val="000000"/>
        </w:rPr>
        <w:t xml:space="preserve"> по сетке кривых \ По сечениям</w:t>
      </w:r>
      <w:r>
        <w:rPr>
          <w:color w:val="000000"/>
        </w:rPr>
        <w:t xml:space="preserve">. </w:t>
      </w:r>
    </w:p>
    <w:p w14:paraId="2D876CFD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Нужное состояние </w:t>
      </w:r>
      <w:proofErr w:type="gramStart"/>
      <w:r>
        <w:rPr>
          <w:color w:val="000000"/>
        </w:rPr>
        <w:t xml:space="preserve">поля  </w:t>
      </w:r>
      <w:r>
        <w:rPr>
          <w:i/>
          <w:color w:val="000000"/>
        </w:rPr>
        <w:t>Непрерывность</w:t>
      </w:r>
      <w:proofErr w:type="gramEnd"/>
      <w:r>
        <w:rPr>
          <w:color w:val="000000"/>
        </w:rPr>
        <w:t xml:space="preserve">  в нижней части диалогового </w:t>
      </w:r>
      <w:r>
        <w:rPr>
          <w:color w:val="000000"/>
        </w:rPr>
        <w:t xml:space="preserve">окна этой команды представлено на рис. 18. То есть в местах сочленения поверхностей мы выполняем условие непрерывности по касательным G1 с соседними поверхностями. </w:t>
      </w:r>
    </w:p>
    <w:p w14:paraId="3F6D02BF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Во время перечисления сечений нужно указать кромки сопрягаемых ленточек (рис.20). И для каж</w:t>
      </w:r>
      <w:r>
        <w:rPr>
          <w:color w:val="000000"/>
        </w:rPr>
        <w:t xml:space="preserve">дого нового сечения предварительно нужно нажимать на </w:t>
      </w:r>
      <w:proofErr w:type="gramStart"/>
      <w:r>
        <w:rPr>
          <w:color w:val="000000"/>
        </w:rPr>
        <w:t>кнопочку</w:t>
      </w:r>
      <w:proofErr w:type="gramEnd"/>
      <w:r>
        <w:rPr>
          <w:color w:val="000000"/>
        </w:rPr>
        <w:t xml:space="preserve"> </w:t>
      </w:r>
      <w:r>
        <w:rPr>
          <w:i/>
          <w:color w:val="000000"/>
        </w:rPr>
        <w:t>Добавить новый набор</w:t>
      </w:r>
      <w:r>
        <w:rPr>
          <w:color w:val="000000"/>
        </w:rPr>
        <w:t xml:space="preserve"> (рис.19). </w:t>
      </w:r>
    </w:p>
    <w:p w14:paraId="540F353F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Указание соседних поверхностей показано на рис.20.</w:t>
      </w:r>
      <w:r>
        <w:rPr>
          <w:b/>
          <w:color w:val="000000"/>
        </w:rPr>
        <w:t xml:space="preserve"> </w:t>
      </w:r>
      <w:r>
        <w:rPr>
          <w:color w:val="000000"/>
        </w:rPr>
        <w:t>Результат сочленения показан на рис. 21.</w:t>
      </w:r>
    </w:p>
    <w:p w14:paraId="667AA64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tab/>
      </w:r>
    </w:p>
    <w:p w14:paraId="0A48C27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59013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7B3C277" wp14:editId="4638356F">
            <wp:extent cx="1441450" cy="920115"/>
            <wp:effectExtent l="0" t="0" r="0" b="0"/>
            <wp:docPr id="1262" name="image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jp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920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566B3DF" wp14:editId="000F55F8">
            <wp:extent cx="1441450" cy="1231265"/>
            <wp:effectExtent l="0" t="0" r="0" b="0"/>
            <wp:docPr id="1264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231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6761CA8E" wp14:editId="2DA4A406">
            <wp:extent cx="1441450" cy="1049655"/>
            <wp:effectExtent l="0" t="0" r="0" b="0"/>
            <wp:docPr id="1266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049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03533A7" wp14:editId="340B4D5C">
            <wp:extent cx="1440815" cy="979170"/>
            <wp:effectExtent l="0" t="0" r="0" b="0"/>
            <wp:docPr id="1268" name="image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jp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979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02E0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742082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рис.18                          рис.19                           рис.20                                   рис.21</w:t>
      </w:r>
    </w:p>
    <w:p w14:paraId="0B406D1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1A58416" w14:textId="77777777" w:rsidR="001416EA" w:rsidRDefault="00750636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общем-то, вы уже построили все </w:t>
      </w:r>
      <w:proofErr w:type="gramStart"/>
      <w:r>
        <w:rPr>
          <w:color w:val="000000"/>
        </w:rPr>
        <w:t>необходимые  поверхности</w:t>
      </w:r>
      <w:proofErr w:type="gramEnd"/>
      <w:r>
        <w:rPr>
          <w:color w:val="000000"/>
        </w:rPr>
        <w:t xml:space="preserve"> (рис.22).</w:t>
      </w:r>
    </w:p>
    <w:p w14:paraId="05C92872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Но нам еще предстоит «заделать» небольшую щель между верхней по</w:t>
      </w:r>
      <w:r>
        <w:rPr>
          <w:color w:val="000000"/>
        </w:rPr>
        <w:t>верхностью   и боковой поверхностью (см. рис. 23). Эту щель можно заметить, если покрутить изображение и заглянуть во все его уголки.</w:t>
      </w:r>
    </w:p>
    <w:p w14:paraId="112158D6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Самый простой вариант – расширить верхнюю поверхность. Для этого воспользуемся командой </w:t>
      </w:r>
      <w:r>
        <w:rPr>
          <w:i/>
          <w:color w:val="000000"/>
        </w:rPr>
        <w:t>Изменить \ Поверхность</w:t>
      </w:r>
      <w:r>
        <w:rPr>
          <w:color w:val="000000"/>
        </w:rPr>
        <w:t xml:space="preserve"> \ </w:t>
      </w:r>
      <w:r>
        <w:rPr>
          <w:b/>
          <w:i/>
          <w:color w:val="000000"/>
        </w:rPr>
        <w:t>Расширить</w:t>
      </w:r>
      <w:r>
        <w:rPr>
          <w:color w:val="000000"/>
        </w:rPr>
        <w:t>.</w:t>
      </w:r>
    </w:p>
    <w:p w14:paraId="4759BEC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8F93C4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0A38509" wp14:editId="0C33701B">
            <wp:extent cx="1914525" cy="1181100"/>
            <wp:effectExtent l="0" t="0" r="0" b="0"/>
            <wp:docPr id="1270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C607A60" wp14:editId="0C43820E">
            <wp:extent cx="835025" cy="1221105"/>
            <wp:effectExtent l="0" t="0" r="0" b="0"/>
            <wp:docPr id="1272" name="image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1221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4E10A03" wp14:editId="1849CE0A">
            <wp:extent cx="1826260" cy="1051560"/>
            <wp:effectExtent l="0" t="0" r="0" b="0"/>
            <wp:docPr id="1274" name="image7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jp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5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B258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12C41F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рис.22                                рис.23                                     рис.24</w:t>
      </w:r>
    </w:p>
    <w:p w14:paraId="09EAFC3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6DB9EC2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Расширять верхнюю поверхность придется в обе стороны на 10 и 15 </w:t>
      </w:r>
      <w:proofErr w:type="gramStart"/>
      <w:r>
        <w:rPr>
          <w:color w:val="000000"/>
        </w:rPr>
        <w:t>мм .</w:t>
      </w:r>
      <w:proofErr w:type="gramEnd"/>
      <w:r>
        <w:rPr>
          <w:color w:val="000000"/>
        </w:rPr>
        <w:t xml:space="preserve"> Соответствующее состояние поля </w:t>
      </w:r>
      <w:r>
        <w:rPr>
          <w:i/>
          <w:color w:val="000000"/>
        </w:rPr>
        <w:t>Параметры изменения размера</w:t>
      </w:r>
      <w:r>
        <w:rPr>
          <w:color w:val="000000"/>
        </w:rPr>
        <w:t xml:space="preserve"> показано на рис.24.</w:t>
      </w:r>
    </w:p>
    <w:p w14:paraId="02662FD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5467A9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2720AE8" wp14:editId="4C1945BD">
            <wp:extent cx="1079500" cy="1212215"/>
            <wp:effectExtent l="0" t="0" r="0" b="0"/>
            <wp:docPr id="1276" name="image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2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0954D3D" wp14:editId="7AC0CE03">
            <wp:extent cx="2159635" cy="635635"/>
            <wp:effectExtent l="0" t="0" r="0" b="0"/>
            <wp:docPr id="1277" name="image5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jp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1AC336A" wp14:editId="563D454B">
            <wp:extent cx="1440180" cy="1277620"/>
            <wp:effectExtent l="0" t="0" r="0" b="0"/>
            <wp:docPr id="1259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7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9B5C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A1F18E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рис.25                                        рис.26                           рис.27  </w:t>
      </w:r>
      <w:r>
        <w:rPr>
          <w:color w:val="000000"/>
        </w:rPr>
        <w:t xml:space="preserve">                                     </w:t>
      </w:r>
    </w:p>
    <w:p w14:paraId="660B946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5486976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расширения верхней поверхности показан на рис.25.</w:t>
      </w:r>
    </w:p>
    <w:p w14:paraId="2602C95B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Состояние навигатора детали показано на рис.26. Кстати, переименовывайте строки поверхностей так, чтобы потом можно было легко найти нужную строку. </w:t>
      </w:r>
    </w:p>
    <w:p w14:paraId="53F37AB4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>В будуще</w:t>
      </w:r>
      <w:r>
        <w:rPr>
          <w:color w:val="000000"/>
        </w:rPr>
        <w:t xml:space="preserve">м нам понадобится копия </w:t>
      </w:r>
      <w:r>
        <w:rPr>
          <w:i/>
          <w:color w:val="000000"/>
        </w:rPr>
        <w:t>Итоговой верхней поверхности</w:t>
      </w:r>
      <w:r>
        <w:rPr>
          <w:color w:val="000000"/>
        </w:rPr>
        <w:t xml:space="preserve">. Поэтому воспользуемся командой </w:t>
      </w:r>
      <w:r>
        <w:rPr>
          <w:i/>
          <w:color w:val="000000"/>
        </w:rPr>
        <w:t>Вставить \ Ассоциативная копия \ Выделить тело</w:t>
      </w:r>
      <w:r>
        <w:rPr>
          <w:color w:val="000000"/>
        </w:rPr>
        <w:t xml:space="preserve">. На самом деле, с помощью соответствующей </w:t>
      </w:r>
      <w:proofErr w:type="gramStart"/>
      <w:r>
        <w:rPr>
          <w:color w:val="000000"/>
        </w:rPr>
        <w:t>опции,  мы</w:t>
      </w:r>
      <w:proofErr w:type="gramEnd"/>
      <w:r>
        <w:rPr>
          <w:color w:val="000000"/>
        </w:rPr>
        <w:t xml:space="preserve"> выделим не тело, а грань (рис.27).</w:t>
      </w:r>
    </w:p>
    <w:p w14:paraId="3EB732A4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результате в навигаторе детали поя</w:t>
      </w:r>
      <w:r>
        <w:rPr>
          <w:color w:val="000000"/>
        </w:rPr>
        <w:t xml:space="preserve">вятся две одинаковые </w:t>
      </w:r>
      <w:proofErr w:type="gramStart"/>
      <w:r>
        <w:rPr>
          <w:color w:val="000000"/>
        </w:rPr>
        <w:t>строки  ИТОГОВАЯ</w:t>
      </w:r>
      <w:proofErr w:type="gramEnd"/>
      <w:r>
        <w:rPr>
          <w:color w:val="000000"/>
        </w:rPr>
        <w:t xml:space="preserve"> ВЕРХНЯЯ ПОВЕРХНОСТЬ (рис.28). Но видимость одной из них мы на время выключим. </w:t>
      </w:r>
    </w:p>
    <w:p w14:paraId="151EA2F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35E61A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7983BA5" wp14:editId="7634E3E8">
            <wp:extent cx="3324225" cy="1181100"/>
            <wp:effectExtent l="0" t="0" r="0" b="0"/>
            <wp:docPr id="1260" name="image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6618399C" wp14:editId="4A66F91A">
            <wp:extent cx="1695450" cy="1162050"/>
            <wp:effectExtent l="0" t="0" r="0" b="0"/>
            <wp:docPr id="1327" name="image10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jp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4220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2B07E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рис.28                                                             рис.29</w:t>
      </w:r>
    </w:p>
    <w:p w14:paraId="54DB88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51EF6BC" w14:textId="77777777" w:rsidR="001416EA" w:rsidRDefault="0075063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Следующая операция – получение плавного сопряжения между двумя боковыми и пересекающимися </w:t>
      </w:r>
      <w:proofErr w:type="gramStart"/>
      <w:r>
        <w:rPr>
          <w:color w:val="000000"/>
        </w:rPr>
        <w:t>поверхностями  вытягивания</w:t>
      </w:r>
      <w:proofErr w:type="gramEnd"/>
      <w:r>
        <w:rPr>
          <w:color w:val="000000"/>
        </w:rPr>
        <w:t xml:space="preserve"> (рис.29). </w:t>
      </w:r>
    </w:p>
    <w:p w14:paraId="0FEC395B" w14:textId="77777777" w:rsidR="001416EA" w:rsidRDefault="0075063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этого вам </w:t>
      </w:r>
      <w:proofErr w:type="gramStart"/>
      <w:r>
        <w:rPr>
          <w:color w:val="000000"/>
        </w:rPr>
        <w:t>приде</w:t>
      </w:r>
      <w:r>
        <w:rPr>
          <w:color w:val="000000"/>
        </w:rPr>
        <w:t>тся  воспользоваться</w:t>
      </w:r>
      <w:proofErr w:type="gramEnd"/>
      <w:r>
        <w:rPr>
          <w:color w:val="000000"/>
        </w:rPr>
        <w:t xml:space="preserve"> командой </w:t>
      </w:r>
      <w:r>
        <w:rPr>
          <w:i/>
          <w:color w:val="000000"/>
        </w:rPr>
        <w:t xml:space="preserve">Вставить \ Конструктивные элемент \ </w:t>
      </w:r>
      <w:r>
        <w:rPr>
          <w:b/>
          <w:i/>
          <w:color w:val="000000"/>
        </w:rPr>
        <w:t>Скругление граней</w:t>
      </w:r>
      <w:r>
        <w:rPr>
          <w:color w:val="000000"/>
        </w:rPr>
        <w:t>.  Радиус скругления должен составлять 25.4 мм (рис.30).</w:t>
      </w:r>
    </w:p>
    <w:p w14:paraId="74610E3B" w14:textId="77777777" w:rsidR="001416EA" w:rsidRDefault="007506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Следующий </w:t>
      </w:r>
      <w:proofErr w:type="gramStart"/>
      <w:r>
        <w:rPr>
          <w:color w:val="000000"/>
        </w:rPr>
        <w:t xml:space="preserve">шаг </w:t>
      </w:r>
      <w:r>
        <w:rPr>
          <w:i/>
          <w:color w:val="000000"/>
        </w:rPr>
        <w:t>Вставить</w:t>
      </w:r>
      <w:proofErr w:type="gramEnd"/>
      <w:r>
        <w:rPr>
          <w:i/>
          <w:color w:val="000000"/>
        </w:rPr>
        <w:t xml:space="preserve"> \ Комбинировать \ Сшивка</w:t>
      </w:r>
      <w:r>
        <w:rPr>
          <w:color w:val="000000"/>
        </w:rPr>
        <w:t>. Так мы объединим все составляющие боковой поверхности (рис.31).</w:t>
      </w:r>
    </w:p>
    <w:p w14:paraId="4A6BD3C9" w14:textId="77777777" w:rsidR="001416EA" w:rsidRDefault="007506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Но верхняя и боковая поверхности взаимно пересекают друг друга (рис.32). Нам ещё предстоит их правильно обрезать.</w:t>
      </w:r>
    </w:p>
    <w:p w14:paraId="25A8A4A8" w14:textId="77777777" w:rsidR="001416EA" w:rsidRDefault="007506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этого применим команду </w:t>
      </w:r>
      <w:r>
        <w:rPr>
          <w:i/>
          <w:color w:val="000000"/>
        </w:rPr>
        <w:t>Вставить \ Обрезка \ Обрезать поверхность</w:t>
      </w:r>
      <w:r>
        <w:rPr>
          <w:color w:val="000000"/>
        </w:rPr>
        <w:t>. Резуль</w:t>
      </w:r>
      <w:r>
        <w:rPr>
          <w:color w:val="000000"/>
        </w:rPr>
        <w:t xml:space="preserve">тат обрезания показан на рис. 33. </w:t>
      </w:r>
    </w:p>
    <w:p w14:paraId="51C18451" w14:textId="77777777" w:rsidR="001416EA" w:rsidRDefault="007506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Но снизу наша оболочка ещё не замкнута (рис.34</w:t>
      </w:r>
      <w:proofErr w:type="gramStart"/>
      <w:r>
        <w:rPr>
          <w:color w:val="000000"/>
        </w:rPr>
        <w:t>) .</w:t>
      </w:r>
      <w:proofErr w:type="gramEnd"/>
      <w:r>
        <w:rPr>
          <w:color w:val="000000"/>
        </w:rPr>
        <w:t xml:space="preserve"> Чтобы построить её днище, воспользуемся командой </w:t>
      </w:r>
      <w:r>
        <w:rPr>
          <w:i/>
          <w:color w:val="000000"/>
        </w:rPr>
        <w:t>Вставить \ Поверхность \ Ограниченная плоскость</w:t>
      </w:r>
      <w:r>
        <w:rPr>
          <w:color w:val="000000"/>
        </w:rPr>
        <w:t>.</w:t>
      </w:r>
    </w:p>
    <w:p w14:paraId="07FDF59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4C447E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B6F35B5" wp14:editId="246C43BC">
            <wp:extent cx="1676400" cy="1085850"/>
            <wp:effectExtent l="0" t="0" r="0" b="0"/>
            <wp:docPr id="1329" name="image1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jp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686F5B30" wp14:editId="130A1CC1">
            <wp:extent cx="1809750" cy="1181100"/>
            <wp:effectExtent l="0" t="0" r="0" b="0"/>
            <wp:docPr id="1331" name="image1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jp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5FDC333" wp14:editId="73364002">
            <wp:extent cx="1685925" cy="1457325"/>
            <wp:effectExtent l="0" t="0" r="0" b="0"/>
            <wp:docPr id="1333" name="image1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jp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62CE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F63DB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рис.30                                рис.31</w:t>
      </w:r>
      <w:r>
        <w:rPr>
          <w:color w:val="000000"/>
        </w:rPr>
        <w:t xml:space="preserve">                                        рис.32</w:t>
      </w:r>
    </w:p>
    <w:p w14:paraId="7DA96E9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056987" w14:textId="77777777" w:rsidR="001416EA" w:rsidRDefault="00750636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днища показан на рис. 35.</w:t>
      </w:r>
    </w:p>
    <w:p w14:paraId="32AE60D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6C6218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3428DAF" wp14:editId="2B4216EB">
            <wp:extent cx="1568450" cy="945515"/>
            <wp:effectExtent l="0" t="0" r="0" b="0"/>
            <wp:docPr id="1335" name="image10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jp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945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175EC86" wp14:editId="43FF8F2C">
            <wp:extent cx="1533525" cy="904875"/>
            <wp:effectExtent l="0" t="0" r="0" b="0"/>
            <wp:docPr id="1337" name="image1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jp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3E245131" wp14:editId="124BA636">
            <wp:extent cx="1752600" cy="1019175"/>
            <wp:effectExtent l="0" t="0" r="0" b="0"/>
            <wp:docPr id="1339" name="image1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jp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0F07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115D67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рис.33                               рис.34                               рис.35</w:t>
      </w:r>
    </w:p>
    <w:p w14:paraId="6DD0F61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47D6AA9" w14:textId="77777777" w:rsidR="001416EA" w:rsidRDefault="007506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настоящее время состояние навигатора модели показано на рис. 36. Мы имеем три поверхности, которые составляют замкнутую оболочку.</w:t>
      </w:r>
    </w:p>
    <w:p w14:paraId="5A717F9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F3834B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7B341E2F" wp14:editId="1976F699">
            <wp:extent cx="3257550" cy="742950"/>
            <wp:effectExtent l="0" t="0" r="0" b="0"/>
            <wp:docPr id="1341" name="image1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jp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3DF1970" wp14:editId="20DF869A">
            <wp:extent cx="2952750" cy="371475"/>
            <wp:effectExtent l="0" t="0" r="0" b="0"/>
            <wp:docPr id="1323" name="image9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jp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B5C8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82946C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рис.36                                                                               рис.37</w:t>
      </w:r>
    </w:p>
    <w:p w14:paraId="628E740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E050722" w14:textId="77777777" w:rsidR="001416EA" w:rsidRDefault="007506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Чтобы замкнутую оболочку превратить в тело, нужно выполнить операцию попарной </w:t>
      </w:r>
      <w:r>
        <w:rPr>
          <w:i/>
          <w:color w:val="000000"/>
        </w:rPr>
        <w:t>Сшивки.</w:t>
      </w:r>
    </w:p>
    <w:p w14:paraId="71EF62BD" w14:textId="77777777" w:rsidR="001416EA" w:rsidRDefault="007506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После этого состояние навигатора детали стан</w:t>
      </w:r>
      <w:r>
        <w:rPr>
          <w:color w:val="000000"/>
        </w:rPr>
        <w:t>ет как на рис. 37. То есть, из замкнутой поверхности мы получили тело.</w:t>
      </w:r>
    </w:p>
    <w:p w14:paraId="07ABE02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9" w:name="_heading=h.17dp8vu" w:colFirst="0" w:colLast="0"/>
      <w:bookmarkEnd w:id="9"/>
    </w:p>
    <w:p w14:paraId="67C20204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Построение выреза и кнопок</w:t>
      </w:r>
    </w:p>
    <w:p w14:paraId="18D43DDB" w14:textId="77777777" w:rsidR="001416EA" w:rsidRDefault="00750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Сначала восстановим копию (просто включим видимость) ранее сохраненной расширенной верхней поверхности с именем ИТОГОВАЯ ВЕРХНЯЯ ПОВЕРХНОСТЬ (рис.38) и сдвинем эту поверхность на 5 мм вниз (рис.39).</w:t>
      </w:r>
    </w:p>
    <w:p w14:paraId="2155AB5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E9AE59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A3B7C2A" wp14:editId="17173645">
            <wp:extent cx="2562225" cy="1009650"/>
            <wp:effectExtent l="0" t="0" r="0" b="0"/>
            <wp:docPr id="1324" name="image1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jp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089B4D4" wp14:editId="6DEB18F5">
            <wp:extent cx="1800225" cy="1024890"/>
            <wp:effectExtent l="0" t="0" r="0" b="0"/>
            <wp:docPr id="1325" name="image1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jp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24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F29573A" wp14:editId="20043F63">
            <wp:extent cx="1638300" cy="1057275"/>
            <wp:effectExtent l="0" t="0" r="0" b="0"/>
            <wp:docPr id="1308" name="image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jp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6F2E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380628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рис.38                   </w:t>
      </w:r>
      <w:r>
        <w:rPr>
          <w:color w:val="000000"/>
        </w:rPr>
        <w:t xml:space="preserve">                                 рис.39                                рис.40</w:t>
      </w:r>
    </w:p>
    <w:p w14:paraId="7F5199A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87FB098" w14:textId="77777777" w:rsidR="001416EA" w:rsidRDefault="00750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смещения поверхности применим команду </w:t>
      </w:r>
      <w:r>
        <w:rPr>
          <w:i/>
          <w:color w:val="000000"/>
        </w:rPr>
        <w:t>Вставить \ Ассоциативная копия \ Геометрия массива</w:t>
      </w:r>
      <w:r>
        <w:rPr>
          <w:color w:val="000000"/>
        </w:rPr>
        <w:t xml:space="preserve">. А далее в этой команде нужно выбрать опцию </w:t>
      </w:r>
      <w:r>
        <w:rPr>
          <w:i/>
          <w:color w:val="000000"/>
        </w:rPr>
        <w:t>Перемещение</w:t>
      </w:r>
      <w:r>
        <w:rPr>
          <w:color w:val="000000"/>
        </w:rPr>
        <w:t xml:space="preserve"> (рис.40).</w:t>
      </w:r>
    </w:p>
    <w:p w14:paraId="55A6A1D7" w14:textId="77777777" w:rsidR="001416EA" w:rsidRDefault="00750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Построим эскиз над</w:t>
      </w:r>
      <w:r>
        <w:rPr>
          <w:color w:val="000000"/>
        </w:rPr>
        <w:t xml:space="preserve"> нашим телом в плоскости, параллельной плоскости XOY (рис.41).</w:t>
      </w:r>
    </w:p>
    <w:p w14:paraId="749BA13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1850C0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E00816B" wp14:editId="5471D883">
            <wp:extent cx="1924050" cy="1914525"/>
            <wp:effectExtent l="0" t="0" r="0" b="0"/>
            <wp:docPr id="1310" name="image1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jp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E8BEFFC" wp14:editId="49825A95">
            <wp:extent cx="886460" cy="1512570"/>
            <wp:effectExtent l="0" t="0" r="0" b="0"/>
            <wp:docPr id="1312" name="image1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jp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512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8D9DD46" wp14:editId="490A836C">
            <wp:extent cx="2543175" cy="1438275"/>
            <wp:effectExtent l="0" t="0" r="0" b="0"/>
            <wp:docPr id="1314" name="image9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jp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B605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1C478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рис.41                             рис.42                                   рис.43</w:t>
      </w:r>
    </w:p>
    <w:p w14:paraId="1EF17A1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0E568B2" w14:textId="77777777" w:rsidR="001416EA" w:rsidRDefault="0075063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Форма эскиза показана на рис.42.</w:t>
      </w:r>
    </w:p>
    <w:p w14:paraId="6BEE522C" w14:textId="77777777" w:rsidR="001416EA" w:rsidRDefault="0075063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Вытянем эскиз с вычитанием из нашего тела так, чтобы пределами вычитания стали верхняя поверхность и её сдвинутая копия (ри</w:t>
      </w:r>
      <w:r>
        <w:rPr>
          <w:color w:val="000000"/>
        </w:rPr>
        <w:t>с.43). Результат такого вычитания показан на рис. 44.</w:t>
      </w:r>
    </w:p>
    <w:p w14:paraId="30D3563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9EB1E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33609A88" wp14:editId="1C151426">
            <wp:extent cx="2190750" cy="1343025"/>
            <wp:effectExtent l="0" t="0" r="0" b="0"/>
            <wp:docPr id="1316" name="image9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jp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6FB2A6E1" wp14:editId="33B904F8">
            <wp:extent cx="1514475" cy="1485900"/>
            <wp:effectExtent l="0" t="0" r="0" b="0"/>
            <wp:docPr id="1317" name="image9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jp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5C00620D" wp14:editId="15BE8343">
            <wp:extent cx="1809750" cy="1152525"/>
            <wp:effectExtent l="0" t="0" r="0" b="0"/>
            <wp:docPr id="1319" name="image1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jp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AC5E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B27EFF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рис.44                                      рис.45                              рис.46</w:t>
      </w:r>
    </w:p>
    <w:p w14:paraId="462E7D0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0802D53" w14:textId="77777777" w:rsidR="001416EA" w:rsidRDefault="00750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Опять построим эскиз над нашим телом так, как это показано на рис.45.</w:t>
      </w:r>
    </w:p>
    <w:p w14:paraId="5057753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6386AF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8BE6274" wp14:editId="4AD3D00F">
            <wp:extent cx="2314575" cy="1504950"/>
            <wp:effectExtent l="0" t="0" r="0" b="0"/>
            <wp:docPr id="1301" name="image7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jp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C5C9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1283AE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рис.47</w:t>
      </w:r>
    </w:p>
    <w:p w14:paraId="3F67D50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646116" w14:textId="77777777" w:rsidR="001416EA" w:rsidRDefault="00750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Аналогично предыдущей операции теперь по тем же пределам построим три кнопки мыши, как показано на рис.46.</w:t>
      </w:r>
    </w:p>
    <w:p w14:paraId="5EED3FEA" w14:textId="77777777" w:rsidR="001416EA" w:rsidRDefault="00750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Эти кнопки должны быть отдельными телами, ч</w:t>
      </w:r>
      <w:r>
        <w:rPr>
          <w:color w:val="000000"/>
        </w:rPr>
        <w:t>тобы можно было выполнить их в виде оболочек (рис.47).</w:t>
      </w:r>
    </w:p>
    <w:p w14:paraId="4EB9D35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9ECA61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0" w:name="_heading=h.3rdcrjn" w:colFirst="0" w:colLast="0"/>
      <w:bookmarkEnd w:id="10"/>
    </w:p>
    <w:p w14:paraId="16AB9346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bookmarkStart w:id="11" w:name="_heading=h.26in1rg" w:colFirst="0" w:colLast="0"/>
      <w:bookmarkEnd w:id="11"/>
      <w:r>
        <w:rPr>
          <w:b/>
          <w:color w:val="000000"/>
          <w:sz w:val="28"/>
          <w:szCs w:val="28"/>
        </w:rPr>
        <w:t>Задание 7. Угол чемодана</w:t>
      </w:r>
    </w:p>
    <w:p w14:paraId="4F3DA7A4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Подготовка исходной поверхности</w:t>
      </w:r>
    </w:p>
    <w:p w14:paraId="0B5515CC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Рассматриваемая здесь ситуация – довольно распространена в промышленном дизайне. Название «угол чемодана» условно. Речь идет о </w:t>
      </w:r>
      <w:proofErr w:type="spellStart"/>
      <w:r>
        <w:rPr>
          <w:color w:val="000000"/>
        </w:rPr>
        <w:t>выглаживании</w:t>
      </w:r>
      <w:proofErr w:type="spellEnd"/>
      <w:r>
        <w:rPr>
          <w:color w:val="000000"/>
        </w:rPr>
        <w:t xml:space="preserve"> некоторой угловой области поверхности, издали напоминающей угол чемодана (рис.21,22,23). Но это может быть и часть к</w:t>
      </w:r>
      <w:r>
        <w:rPr>
          <w:color w:val="000000"/>
        </w:rPr>
        <w:t>узова автомобиля, например.</w:t>
      </w:r>
    </w:p>
    <w:p w14:paraId="5A31F71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Итак, в этом задании вам придется сгладить, «вылечить» предоставленную исходную поверхность. Задание индивидуальное. </w:t>
      </w:r>
    </w:p>
    <w:p w14:paraId="49E03DB6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каждом из вариантов </w:t>
      </w:r>
      <w:proofErr w:type="gramStart"/>
      <w:r>
        <w:rPr>
          <w:color w:val="000000"/>
        </w:rPr>
        <w:t>вам  будет</w:t>
      </w:r>
      <w:proofErr w:type="gramEnd"/>
      <w:r>
        <w:rPr>
          <w:color w:val="000000"/>
        </w:rPr>
        <w:t xml:space="preserve"> предоставлены четыре   кривые (рис.1)</w:t>
      </w:r>
    </w:p>
    <w:p w14:paraId="3AAC569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082D92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D0FE5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AE1BA13" wp14:editId="00AC3097">
            <wp:extent cx="1332865" cy="911225"/>
            <wp:effectExtent l="0" t="0" r="0" b="0"/>
            <wp:docPr id="1303" name="image9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jp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9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8D0C17B" wp14:editId="2B9B8778">
            <wp:extent cx="2305050" cy="790575"/>
            <wp:effectExtent l="0" t="0" r="0" b="0"/>
            <wp:docPr id="1304" name="image7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jp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8A8C83C" wp14:editId="4E165DC5">
            <wp:extent cx="1261110" cy="932180"/>
            <wp:effectExtent l="0" t="0" r="0" b="0"/>
            <wp:docPr id="1306" name="image9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jp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93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4B181C57" wp14:editId="77042446">
            <wp:extent cx="1260475" cy="690245"/>
            <wp:effectExtent l="0" t="0" r="0" b="0"/>
            <wp:docPr id="1357" name="image1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jp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6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A154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FCF9A5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рис.1                                   рис.2                                              рис.3                       рис.4</w:t>
      </w:r>
    </w:p>
    <w:p w14:paraId="7A60C90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E0C1D8D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Исходное состояние навигатора детали показано на рис.2. Конечно, в зависимости от варианта содержимое навигатора детал</w:t>
      </w:r>
      <w:r>
        <w:rPr>
          <w:color w:val="000000"/>
        </w:rPr>
        <w:t>и может немного меняться.</w:t>
      </w:r>
    </w:p>
    <w:p w14:paraId="61D6A38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24C753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A3AA76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7344EF8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 этим   кривым командой </w:t>
      </w:r>
      <w:r>
        <w:rPr>
          <w:i/>
          <w:color w:val="000000"/>
        </w:rPr>
        <w:t xml:space="preserve">Вставить \ Поверхность по сетке кривых \ </w:t>
      </w:r>
      <w:r>
        <w:rPr>
          <w:b/>
          <w:i/>
          <w:color w:val="000000"/>
        </w:rPr>
        <w:t xml:space="preserve">Линейчатая </w:t>
      </w:r>
      <w:proofErr w:type="gramStart"/>
      <w:r>
        <w:rPr>
          <w:b/>
          <w:i/>
          <w:color w:val="000000"/>
        </w:rPr>
        <w:t>поверхность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 легко</w:t>
      </w:r>
      <w:proofErr w:type="gramEnd"/>
      <w:r>
        <w:rPr>
          <w:color w:val="000000"/>
        </w:rPr>
        <w:t xml:space="preserve"> построить две пересекающиеся поверхности (рис.3). При указании исходных кривых старайтесь начинать указание с одинакового края.  Обратите внимание на то, что каждая из полученных поверхностей состоит из </w:t>
      </w:r>
      <w:proofErr w:type="gramStart"/>
      <w:r>
        <w:rPr>
          <w:color w:val="000000"/>
        </w:rPr>
        <w:t>нескольких  граней</w:t>
      </w:r>
      <w:proofErr w:type="gramEnd"/>
      <w:r>
        <w:rPr>
          <w:color w:val="000000"/>
        </w:rPr>
        <w:t>.</w:t>
      </w:r>
    </w:p>
    <w:p w14:paraId="3CC64DF2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Эти поверхности можно «скр</w:t>
      </w:r>
      <w:r>
        <w:rPr>
          <w:color w:val="000000"/>
        </w:rPr>
        <w:t xml:space="preserve">углить» с </w:t>
      </w:r>
      <w:proofErr w:type="gramStart"/>
      <w:r>
        <w:rPr>
          <w:color w:val="000000"/>
        </w:rPr>
        <w:t>обрезанием  ненужных</w:t>
      </w:r>
      <w:proofErr w:type="gramEnd"/>
      <w:r>
        <w:rPr>
          <w:color w:val="000000"/>
        </w:rPr>
        <w:t xml:space="preserve"> частей  командой </w:t>
      </w:r>
      <w:r>
        <w:rPr>
          <w:i/>
          <w:color w:val="000000"/>
        </w:rPr>
        <w:t xml:space="preserve">Вставить \ Конструктивный элемент \ </w:t>
      </w:r>
      <w:r>
        <w:rPr>
          <w:b/>
          <w:i/>
          <w:color w:val="000000"/>
        </w:rPr>
        <w:t>Скругление граней</w:t>
      </w:r>
      <w:r>
        <w:rPr>
          <w:color w:val="000000"/>
        </w:rPr>
        <w:t xml:space="preserve">  . </w:t>
      </w:r>
    </w:p>
    <w:p w14:paraId="1EA90C31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При выполнении данной команды каждую грань исходных поверхностей приходится указывать по отдельности (рис.4).</w:t>
      </w:r>
    </w:p>
    <w:p w14:paraId="56456E05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При выполнении этой команды следите за т</w:t>
      </w:r>
      <w:r>
        <w:rPr>
          <w:color w:val="000000"/>
        </w:rPr>
        <w:t xml:space="preserve">ем, где вы предполагаете расположить центр радиуса скругления. Для этого правильно направляйте </w:t>
      </w:r>
      <w:proofErr w:type="gramStart"/>
      <w:r>
        <w:rPr>
          <w:color w:val="000000"/>
        </w:rPr>
        <w:t>соответствующие  стрелки</w:t>
      </w:r>
      <w:proofErr w:type="gramEnd"/>
      <w:r>
        <w:rPr>
          <w:color w:val="000000"/>
        </w:rPr>
        <w:t xml:space="preserve"> (рис.4).</w:t>
      </w:r>
    </w:p>
    <w:p w14:paraId="409A94D3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Радиус скругления в команде </w:t>
      </w:r>
      <w:r>
        <w:rPr>
          <w:i/>
          <w:color w:val="000000"/>
        </w:rPr>
        <w:t>Вставить \ Конструктивный элемент \ Скругление граней</w:t>
      </w:r>
      <w:r>
        <w:rPr>
          <w:color w:val="000000"/>
        </w:rPr>
        <w:t xml:space="preserve"> – 200 или 300 мм. Результат такого скругления</w:t>
      </w:r>
      <w:r>
        <w:rPr>
          <w:color w:val="000000"/>
        </w:rPr>
        <w:t xml:space="preserve"> показан на рис.5.</w:t>
      </w:r>
    </w:p>
    <w:p w14:paraId="054C48C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Сглаживание исходной поверхности</w:t>
      </w:r>
    </w:p>
    <w:p w14:paraId="5A90EA3C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Поверхность, изображенная на рис.5, является для вас исходной поверхностью. Именно эту поверхность, состоящую из многих </w:t>
      </w:r>
      <w:proofErr w:type="gramStart"/>
      <w:r>
        <w:rPr>
          <w:color w:val="000000"/>
        </w:rPr>
        <w:t>граней,  вам</w:t>
      </w:r>
      <w:proofErr w:type="gramEnd"/>
      <w:r>
        <w:rPr>
          <w:color w:val="000000"/>
        </w:rPr>
        <w:t xml:space="preserve"> и предстоит сгладить. Сохраняйте её для того, чтобы потом сравнить исхо</w:t>
      </w:r>
      <w:r>
        <w:rPr>
          <w:color w:val="000000"/>
        </w:rPr>
        <w:t xml:space="preserve">дную и сглаженную поверхности. </w:t>
      </w:r>
    </w:p>
    <w:p w14:paraId="0476E7E0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Технологий сглаживания много. Вы можете придумать собственную методику. Здесь излагается только один из многих способов.</w:t>
      </w:r>
    </w:p>
    <w:p w14:paraId="60AA3B5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4F07621" wp14:editId="47F0D4FC">
            <wp:extent cx="1080770" cy="805815"/>
            <wp:effectExtent l="0" t="0" r="0" b="0"/>
            <wp:docPr id="1359" name="image1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jp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805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D27B144" wp14:editId="76C88937">
            <wp:extent cx="1391920" cy="946150"/>
            <wp:effectExtent l="0" t="0" r="0" b="0"/>
            <wp:docPr id="1361" name="image1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jp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94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6450B94" wp14:editId="21D9E557">
            <wp:extent cx="1257300" cy="1035050"/>
            <wp:effectExtent l="0" t="0" r="0" b="0"/>
            <wp:docPr id="1363" name="image1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jp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3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F3FF367" wp14:editId="1369841F">
            <wp:extent cx="2158365" cy="1270000"/>
            <wp:effectExtent l="0" t="0" r="0" b="0"/>
            <wp:docPr id="1364" name="image1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jp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25C1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E835A4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рис.5                       рис.6                             рис.7                                                рис.8</w:t>
      </w:r>
    </w:p>
    <w:p w14:paraId="502C6A0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2EC8CDF" w14:textId="77777777" w:rsidR="001416EA" w:rsidRDefault="0075063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Постройте две вспомогательные плоскости на расстоянии 200, 250 </w:t>
      </w:r>
      <w:proofErr w:type="gramStart"/>
      <w:r>
        <w:rPr>
          <w:color w:val="000000"/>
        </w:rPr>
        <w:t>мм  от</w:t>
      </w:r>
      <w:proofErr w:type="gramEnd"/>
      <w:r>
        <w:rPr>
          <w:color w:val="000000"/>
        </w:rPr>
        <w:t xml:space="preserve"> начала координат так, чтобы ограничить область сглаживания (рис.6, 7). Чем большую область вы захватите, тем сложнее будет достичь желаемого результата.</w:t>
      </w:r>
    </w:p>
    <w:p w14:paraId="57E52A4A" w14:textId="77777777" w:rsidR="001416EA" w:rsidRDefault="0075063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Командой </w:t>
      </w:r>
      <w:r>
        <w:rPr>
          <w:i/>
          <w:color w:val="000000"/>
        </w:rPr>
        <w:t>Вставить \ Кривые из тел</w:t>
      </w:r>
      <w:r>
        <w:rPr>
          <w:i/>
          <w:color w:val="000000"/>
        </w:rPr>
        <w:t xml:space="preserve"> \ </w:t>
      </w:r>
      <w:r>
        <w:rPr>
          <w:b/>
          <w:i/>
          <w:color w:val="000000"/>
        </w:rPr>
        <w:t>Пересечение</w:t>
      </w:r>
      <w:r>
        <w:rPr>
          <w:color w:val="000000"/>
        </w:rPr>
        <w:t xml:space="preserve"> постройте линии </w:t>
      </w:r>
      <w:proofErr w:type="gramStart"/>
      <w:r>
        <w:rPr>
          <w:color w:val="000000"/>
        </w:rPr>
        <w:t>пересечения  исходной</w:t>
      </w:r>
      <w:proofErr w:type="gramEnd"/>
      <w:r>
        <w:rPr>
          <w:color w:val="000000"/>
        </w:rPr>
        <w:t xml:space="preserve"> поверхности со вспомогательными плоскостями. (Чтобы сразу подсветить всю исходную поверхность, в панели выбора поставьте опцию </w:t>
      </w:r>
      <w:r>
        <w:rPr>
          <w:i/>
          <w:color w:val="000000"/>
        </w:rPr>
        <w:t>Касательные грани</w:t>
      </w:r>
      <w:r>
        <w:rPr>
          <w:color w:val="000000"/>
        </w:rPr>
        <w:t>). Результат - на рис.7.</w:t>
      </w:r>
    </w:p>
    <w:p w14:paraId="0D944C93" w14:textId="77777777" w:rsidR="001416EA" w:rsidRDefault="0075063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Причем, результат пересечения – эт</w:t>
      </w:r>
      <w:r>
        <w:rPr>
          <w:color w:val="000000"/>
        </w:rPr>
        <w:t>о многие сплайны (рис.8).</w:t>
      </w:r>
    </w:p>
    <w:p w14:paraId="0D4A684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A8EA96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1FE5A99" wp14:editId="25E68869">
            <wp:extent cx="1409700" cy="1295400"/>
            <wp:effectExtent l="0" t="0" r="0" b="0"/>
            <wp:docPr id="1365" name="image1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jp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80BDC0B" wp14:editId="1A0558CE">
            <wp:extent cx="1801495" cy="1266825"/>
            <wp:effectExtent l="0" t="0" r="0" b="0"/>
            <wp:docPr id="1375" name="image16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jp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A2CA343" wp14:editId="7D8025AA">
            <wp:extent cx="1258570" cy="887095"/>
            <wp:effectExtent l="0" t="0" r="0" b="0"/>
            <wp:docPr id="1374" name="image1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jp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887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831F347" wp14:editId="6F4EC2D5">
            <wp:extent cx="1442720" cy="1071880"/>
            <wp:effectExtent l="0" t="0" r="0" b="0"/>
            <wp:docPr id="1377" name="image1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jp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071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5D72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11C651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рис.9                                       рис.10                             рис.11                              рис.12</w:t>
      </w:r>
    </w:p>
    <w:p w14:paraId="495FD0D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BDCAB7D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Если выключить видимость исходной поверхности, то картинка станет как на рис.9.</w:t>
      </w:r>
    </w:p>
    <w:p w14:paraId="5BABC841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Опять включите видимость исходной поверхности, и командой </w:t>
      </w:r>
      <w:r>
        <w:rPr>
          <w:i/>
          <w:color w:val="000000"/>
        </w:rPr>
        <w:t>Вставить \ Кривые из тел \</w:t>
      </w:r>
      <w:r>
        <w:rPr>
          <w:b/>
          <w:i/>
          <w:color w:val="000000"/>
        </w:rPr>
        <w:t>Выделение</w:t>
      </w:r>
      <w:r>
        <w:rPr>
          <w:color w:val="000000"/>
        </w:rPr>
        <w:t xml:space="preserve"> выделите (как отдельные кривые) нижние ребра исходной поверхности (рис.11). При вы</w:t>
      </w:r>
      <w:r>
        <w:rPr>
          <w:color w:val="000000"/>
        </w:rPr>
        <w:t xml:space="preserve">полнении этой команды используйте опцию </w:t>
      </w:r>
      <w:r>
        <w:rPr>
          <w:b/>
          <w:i/>
          <w:color w:val="000000"/>
        </w:rPr>
        <w:t>Кривые из ребер</w:t>
      </w:r>
      <w:r>
        <w:rPr>
          <w:color w:val="000000"/>
        </w:rPr>
        <w:t xml:space="preserve"> (рис.10).</w:t>
      </w:r>
    </w:p>
    <w:p w14:paraId="682E4A8A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Поставьте (где считаете нужным) ограничительные точки. Обрежьте кривые командой </w:t>
      </w:r>
      <w:r>
        <w:rPr>
          <w:i/>
          <w:color w:val="000000"/>
        </w:rPr>
        <w:t xml:space="preserve">Изменить \ Кривая </w:t>
      </w:r>
      <w:r>
        <w:rPr>
          <w:b/>
          <w:i/>
          <w:color w:val="000000"/>
        </w:rPr>
        <w:t>\ Обрезка</w:t>
      </w:r>
      <w:r>
        <w:rPr>
          <w:color w:val="000000"/>
        </w:rPr>
        <w:t>. В результате вы получите картинку как на рис.12.</w:t>
      </w:r>
    </w:p>
    <w:p w14:paraId="52EE83AC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При необходимости постарайтесь </w:t>
      </w:r>
      <w:proofErr w:type="gramStart"/>
      <w:r>
        <w:rPr>
          <w:color w:val="000000"/>
        </w:rPr>
        <w:t>с</w:t>
      </w:r>
      <w:r>
        <w:rPr>
          <w:color w:val="000000"/>
        </w:rPr>
        <w:t>гладить  кривые</w:t>
      </w:r>
      <w:proofErr w:type="gramEnd"/>
      <w:r>
        <w:rPr>
          <w:color w:val="000000"/>
        </w:rPr>
        <w:t xml:space="preserve"> на рис.12. Технологию сглаживания кривых придумайте самостоятельно.</w:t>
      </w:r>
    </w:p>
    <w:p w14:paraId="233E3AC6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Возможно, вам придется командой </w:t>
      </w:r>
      <w:r>
        <w:rPr>
          <w:i/>
          <w:color w:val="000000"/>
        </w:rPr>
        <w:t xml:space="preserve">Вставить \ Кривые по кривой \ </w:t>
      </w:r>
      <w:r>
        <w:rPr>
          <w:b/>
          <w:i/>
          <w:color w:val="000000"/>
        </w:rPr>
        <w:t>Объединение</w:t>
      </w:r>
      <w:r>
        <w:rPr>
          <w:b/>
          <w:color w:val="000000"/>
        </w:rPr>
        <w:t xml:space="preserve"> </w:t>
      </w:r>
      <w:r>
        <w:rPr>
          <w:color w:val="000000"/>
        </w:rPr>
        <w:t>объединить сложные кривые в одну.</w:t>
      </w:r>
    </w:p>
    <w:p w14:paraId="256176E1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rFonts w:ascii="Arial" w:eastAsia="Arial" w:hAnsi="Arial" w:cs="Arial"/>
          <w:color w:val="000000"/>
        </w:rPr>
      </w:pPr>
      <w:bookmarkStart w:id="12" w:name="_heading=h.35nkun2" w:colFirst="0" w:colLast="0"/>
      <w:bookmarkEnd w:id="12"/>
      <w:r>
        <w:rPr>
          <w:rFonts w:ascii="Arial" w:eastAsia="Arial" w:hAnsi="Arial" w:cs="Arial"/>
          <w:b/>
          <w:i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3B954FA1" wp14:editId="6A1C9CD7">
            <wp:extent cx="1105535" cy="1796415"/>
            <wp:effectExtent l="0" t="0" r="0" b="0"/>
            <wp:docPr id="1376" name="image15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796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 xml:space="preserve">  </w:t>
      </w: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66B9DDA3" wp14:editId="0378A7E3">
            <wp:extent cx="2278078" cy="2136959"/>
            <wp:effectExtent l="0" t="0" r="0" b="0"/>
            <wp:docPr id="1371" name="image1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078" cy="2136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 xml:space="preserve">  </w:t>
      </w: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46CD51A2" wp14:editId="4DC18719">
            <wp:extent cx="2619643" cy="2412829"/>
            <wp:effectExtent l="0" t="0" r="0" b="0"/>
            <wp:docPr id="1370" name="image1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643" cy="2412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 xml:space="preserve">  </w:t>
      </w:r>
      <w:r>
        <w:rPr>
          <w:rFonts w:ascii="Arial" w:eastAsia="Arial" w:hAnsi="Arial" w:cs="Arial"/>
          <w:b/>
          <w:i/>
          <w:noProof/>
          <w:color w:val="000000"/>
        </w:rPr>
        <w:drawing>
          <wp:inline distT="0" distB="0" distL="114300" distR="114300" wp14:anchorId="14689C5B" wp14:editId="0C431379">
            <wp:extent cx="3064193" cy="3009959"/>
            <wp:effectExtent l="0" t="0" r="0" b="0"/>
            <wp:docPr id="1373" name="image15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4193" cy="3009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A4B0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BC918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Рис.13                   рис.14                      рис.15                   рис.16   </w:t>
      </w:r>
    </w:p>
    <w:p w14:paraId="7B28916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</w:t>
      </w:r>
    </w:p>
    <w:p w14:paraId="5E60268A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Далее  в</w:t>
      </w:r>
      <w:proofErr w:type="gramEnd"/>
      <w:r>
        <w:rPr>
          <w:color w:val="000000"/>
        </w:rPr>
        <w:t xml:space="preserve"> рамках сглаженных и объединенных кривых, командой </w:t>
      </w:r>
      <w:r>
        <w:rPr>
          <w:i/>
          <w:color w:val="000000"/>
        </w:rPr>
        <w:t>Вставить \ Поверхность по сетке кривых</w:t>
      </w:r>
      <w:r>
        <w:rPr>
          <w:color w:val="000000"/>
        </w:rPr>
        <w:t xml:space="preserve"> \ </w:t>
      </w:r>
      <w:r>
        <w:rPr>
          <w:b/>
          <w:i/>
          <w:color w:val="000000"/>
        </w:rPr>
        <w:t>Поверхность студии</w:t>
      </w:r>
      <w:r>
        <w:rPr>
          <w:color w:val="000000"/>
        </w:rPr>
        <w:t xml:space="preserve"> постройте итоговую поверхность (рис.16). По этой команде вы должны </w:t>
      </w:r>
      <w:r>
        <w:rPr>
          <w:i/>
          <w:color w:val="000000"/>
        </w:rPr>
        <w:t>попарно указать противоположные границы</w:t>
      </w:r>
      <w:r>
        <w:rPr>
          <w:color w:val="000000"/>
        </w:rPr>
        <w:t xml:space="preserve"> заплатки (пара сечений и пара направляющих). По мере указания поверхность будет динамически принимать формы как на рис. 14 – 16, но в итоге будет по</w:t>
      </w:r>
      <w:r>
        <w:rPr>
          <w:color w:val="000000"/>
        </w:rPr>
        <w:t>строена.</w:t>
      </w:r>
    </w:p>
    <w:p w14:paraId="29B36675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Полученная поверхность и так уже довольно гладкая. Но её можно </w:t>
      </w:r>
      <w:proofErr w:type="gramStart"/>
      <w:r>
        <w:rPr>
          <w:color w:val="000000"/>
        </w:rPr>
        <w:t>ещё  улучшить</w:t>
      </w:r>
      <w:proofErr w:type="gramEnd"/>
      <w:r>
        <w:rPr>
          <w:color w:val="000000"/>
        </w:rPr>
        <w:t xml:space="preserve">. Для этого примените команду </w:t>
      </w:r>
      <w:r>
        <w:rPr>
          <w:i/>
          <w:color w:val="000000"/>
        </w:rPr>
        <w:t xml:space="preserve">Изменить \ Поверхность \ </w:t>
      </w:r>
      <w:proofErr w:type="spellStart"/>
      <w:r>
        <w:rPr>
          <w:b/>
          <w:i/>
          <w:color w:val="000000"/>
        </w:rPr>
        <w:t>Выглаживание</w:t>
      </w:r>
      <w:proofErr w:type="spellEnd"/>
      <w:r>
        <w:rPr>
          <w:b/>
          <w:i/>
          <w:color w:val="000000"/>
        </w:rPr>
        <w:t xml:space="preserve"> грани</w:t>
      </w:r>
      <w:r>
        <w:rPr>
          <w:color w:val="000000"/>
        </w:rPr>
        <w:t xml:space="preserve"> (рис.17).</w:t>
      </w:r>
    </w:p>
    <w:p w14:paraId="626E66AD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этой команде выберите опцию </w:t>
      </w:r>
      <w:r>
        <w:rPr>
          <w:b/>
          <w:i/>
          <w:color w:val="000000"/>
        </w:rPr>
        <w:t xml:space="preserve">Степень </w:t>
      </w:r>
      <w:proofErr w:type="gramStart"/>
      <w:r>
        <w:rPr>
          <w:b/>
          <w:i/>
          <w:color w:val="000000"/>
        </w:rPr>
        <w:t>и  допуск</w:t>
      </w:r>
      <w:proofErr w:type="gramEnd"/>
      <w:r>
        <w:rPr>
          <w:color w:val="000000"/>
        </w:rPr>
        <w:t xml:space="preserve"> (рис.18). Степень выглаженной кривой мо</w:t>
      </w:r>
      <w:r>
        <w:rPr>
          <w:color w:val="000000"/>
        </w:rPr>
        <w:t xml:space="preserve">жете задать в пределах 3 – </w:t>
      </w:r>
      <w:proofErr w:type="gramStart"/>
      <w:r>
        <w:rPr>
          <w:color w:val="000000"/>
        </w:rPr>
        <w:t>7,  а</w:t>
      </w:r>
      <w:proofErr w:type="gramEnd"/>
      <w:r>
        <w:rPr>
          <w:color w:val="000000"/>
        </w:rPr>
        <w:t xml:space="preserve"> допуск укажите в  10 – 40 мм (рис.19). Вы имеете право несколько (в пределах 10-40 мм) отклониться от исходных поверхностей.</w:t>
      </w:r>
    </w:p>
    <w:p w14:paraId="4065E25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FA85E1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44EB638" wp14:editId="5AB12ABB">
            <wp:extent cx="1859915" cy="1801495"/>
            <wp:effectExtent l="0" t="0" r="0" b="0"/>
            <wp:docPr id="1372" name="image1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jp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1801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9C11E1A" wp14:editId="60ACA0F0">
            <wp:extent cx="1657350" cy="914400"/>
            <wp:effectExtent l="0" t="0" r="0" b="0"/>
            <wp:docPr id="1369" name="image18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9A6FAB1" wp14:editId="75EC3A87">
            <wp:extent cx="1440180" cy="824865"/>
            <wp:effectExtent l="0" t="0" r="0" b="0"/>
            <wp:docPr id="1368" name="image1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jp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824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28E5245" wp14:editId="28F6D30C">
            <wp:extent cx="1078230" cy="855980"/>
            <wp:effectExtent l="0" t="0" r="0" b="0"/>
            <wp:docPr id="1351" name="image1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jp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855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DC32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BA4E7F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рис.17                              рис.18                </w:t>
      </w:r>
      <w:r>
        <w:rPr>
          <w:color w:val="000000"/>
        </w:rPr>
        <w:t xml:space="preserve">                       рис.19                    рис.20</w:t>
      </w:r>
    </w:p>
    <w:p w14:paraId="5062DF8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26ACE9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Проверку гладкости полученной поверхности выполните по команде </w:t>
      </w:r>
      <w:r>
        <w:rPr>
          <w:i/>
          <w:color w:val="000000"/>
        </w:rPr>
        <w:t xml:space="preserve">Анализ \ Форма \ </w:t>
      </w:r>
      <w:proofErr w:type="gramStart"/>
      <w:r>
        <w:rPr>
          <w:b/>
          <w:i/>
          <w:color w:val="000000"/>
        </w:rPr>
        <w:t xml:space="preserve">Отражение  </w:t>
      </w:r>
      <w:r>
        <w:rPr>
          <w:color w:val="000000"/>
        </w:rPr>
        <w:t>(</w:t>
      </w:r>
      <w:proofErr w:type="gramEnd"/>
      <w:r>
        <w:rPr>
          <w:color w:val="000000"/>
        </w:rPr>
        <w:t>рис.20).</w:t>
      </w:r>
    </w:p>
    <w:p w14:paraId="72C4698B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итоге сравните исходную и сглаженную поверхности (рис.21 – 23).</w:t>
      </w:r>
    </w:p>
    <w:p w14:paraId="7411DFE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00B2CC2" wp14:editId="67C0DE33">
            <wp:extent cx="2190750" cy="1571625"/>
            <wp:effectExtent l="0" t="0" r="0" b="0"/>
            <wp:docPr id="1348" name="image1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jp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D192E8E" wp14:editId="7A1BEA3B">
            <wp:extent cx="1866900" cy="1514475"/>
            <wp:effectExtent l="0" t="0" r="0" b="0"/>
            <wp:docPr id="1347" name="image1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jp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BF5C1F6" wp14:editId="3E1EBCD4">
            <wp:extent cx="1533525" cy="1152525"/>
            <wp:effectExtent l="0" t="0" r="0" b="0"/>
            <wp:docPr id="1350" name="image1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jp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8464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A3C56F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</w:t>
      </w:r>
      <w:r>
        <w:rPr>
          <w:color w:val="000000"/>
        </w:rPr>
        <w:t>рис.21                                                рис.22                              рис23</w:t>
      </w:r>
    </w:p>
    <w:p w14:paraId="57E1782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FCC61D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3" w:name="_heading=h.1ksv4uv" w:colFirst="0" w:colLast="0"/>
      <w:bookmarkEnd w:id="13"/>
    </w:p>
    <w:p w14:paraId="5ED33D5D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8. Элементы легкомоторного самолета</w:t>
      </w:r>
    </w:p>
    <w:p w14:paraId="68E61025" w14:textId="77777777" w:rsidR="001416EA" w:rsidRDefault="00750636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</w:t>
      </w:r>
      <w:proofErr w:type="gramStart"/>
      <w:r>
        <w:rPr>
          <w:color w:val="000000"/>
        </w:rPr>
        <w:t>примере  вы</w:t>
      </w:r>
      <w:proofErr w:type="gramEnd"/>
      <w:r>
        <w:rPr>
          <w:color w:val="000000"/>
        </w:rPr>
        <w:t xml:space="preserve"> должны обратить внимание на широкое использование </w:t>
      </w:r>
      <w:r>
        <w:rPr>
          <w:b/>
          <w:color w:val="000000"/>
        </w:rPr>
        <w:t>конических поверхностей</w:t>
      </w:r>
      <w:r>
        <w:rPr>
          <w:color w:val="000000"/>
        </w:rPr>
        <w:t xml:space="preserve"> в проектировании  многих обводов капота, фюзеляжа, фонаря и других элементов самолета (рис.6, 7). </w:t>
      </w:r>
    </w:p>
    <w:p w14:paraId="5D0642D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43F256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C3EEF47" wp14:editId="556E3D99">
            <wp:extent cx="2457450" cy="1714500"/>
            <wp:effectExtent l="0" t="0" r="0" b="0"/>
            <wp:docPr id="1349" name="image1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jp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013E0960" wp14:editId="43FA65D7">
            <wp:extent cx="3128645" cy="2152650"/>
            <wp:effectExtent l="0" t="0" r="0" b="0"/>
            <wp:docPr id="1344" name="image1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jp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158B689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0393AB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рис.1                              </w:t>
      </w:r>
      <w:r>
        <w:rPr>
          <w:color w:val="000000"/>
        </w:rPr>
        <w:t xml:space="preserve">                                  рис.2</w:t>
      </w:r>
    </w:p>
    <w:p w14:paraId="4E8E0C4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7976BA" w14:textId="77777777" w:rsidR="001416EA" w:rsidRDefault="00750636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Все  команды</w:t>
      </w:r>
      <w:proofErr w:type="gramEnd"/>
      <w:r>
        <w:rPr>
          <w:color w:val="000000"/>
        </w:rPr>
        <w:t xml:space="preserve"> по построению таких конических поверхностей сосредоточены в падающем меню </w:t>
      </w:r>
      <w:r>
        <w:rPr>
          <w:i/>
          <w:color w:val="000000"/>
        </w:rPr>
        <w:t xml:space="preserve">Вставить \ Поверхность по сетке кривых </w:t>
      </w:r>
      <w:r>
        <w:rPr>
          <w:b/>
          <w:i/>
          <w:color w:val="000000"/>
        </w:rPr>
        <w:t>\ Сечения</w:t>
      </w:r>
      <w:r>
        <w:rPr>
          <w:color w:val="000000"/>
        </w:rPr>
        <w:t xml:space="preserve"> \ (рис.1).</w:t>
      </w:r>
    </w:p>
    <w:p w14:paraId="60CC983B" w14:textId="77777777" w:rsidR="001416EA" w:rsidRDefault="00750636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>Кроме этого, перечень команд по построению конических поверхностей м</w:t>
      </w:r>
      <w:r>
        <w:rPr>
          <w:color w:val="000000"/>
        </w:rPr>
        <w:t xml:space="preserve">ожно найти в инструментальной панели </w:t>
      </w:r>
      <w:r>
        <w:rPr>
          <w:i/>
          <w:color w:val="000000"/>
        </w:rPr>
        <w:t>Поверхность</w:t>
      </w:r>
      <w:r>
        <w:rPr>
          <w:color w:val="000000"/>
        </w:rPr>
        <w:t xml:space="preserve"> (рис.3, крайняя справа). В диалоговом окне этой команды также перечислены все возможности построения (рис. 4).</w:t>
      </w:r>
    </w:p>
    <w:p w14:paraId="23F9076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9D801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821CB42" wp14:editId="437FACB2">
            <wp:extent cx="1200150" cy="590550"/>
            <wp:effectExtent l="0" t="0" r="0" b="0"/>
            <wp:docPr id="1343" name="image1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jpg"/>
                    <pic:cNvPicPr preferRelativeResize="0"/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410FD1C" wp14:editId="6ACAE9D8">
            <wp:extent cx="1838960" cy="1798955"/>
            <wp:effectExtent l="0" t="0" r="0" b="0"/>
            <wp:docPr id="1346" name="image1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jp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798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579F909" wp14:editId="33538199">
            <wp:extent cx="1993900" cy="1390650"/>
            <wp:effectExtent l="0" t="0" r="0" b="0"/>
            <wp:docPr id="1345" name="imag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jp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8AA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D06B7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Рис.3                         рис.4                                                    рис.5</w:t>
      </w:r>
    </w:p>
    <w:p w14:paraId="68B81D5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A4A22F0" w14:textId="77777777" w:rsidR="001416EA" w:rsidRDefault="00750636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Итак, из директории </w:t>
      </w:r>
      <w:proofErr w:type="spellStart"/>
      <w:r>
        <w:rPr>
          <w:i/>
          <w:color w:val="000000"/>
        </w:rPr>
        <w:t>Prim</w:t>
      </w:r>
      <w:proofErr w:type="spellEnd"/>
      <w:r>
        <w:rPr>
          <w:i/>
          <w:color w:val="000000"/>
        </w:rPr>
        <w:t xml:space="preserve"> </w:t>
      </w:r>
      <w:r>
        <w:rPr>
          <w:color w:val="000000"/>
        </w:rPr>
        <w:t xml:space="preserve">вызовите заготовку </w:t>
      </w:r>
      <w:proofErr w:type="spellStart"/>
      <w:r>
        <w:rPr>
          <w:b/>
          <w:i/>
          <w:color w:val="000000"/>
        </w:rPr>
        <w:t>AirPlane_Isch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Pl.prt</w:t>
      </w:r>
      <w:proofErr w:type="spellEnd"/>
      <w:r>
        <w:rPr>
          <w:color w:val="000000"/>
        </w:rPr>
        <w:t>.</w:t>
      </w:r>
    </w:p>
    <w:p w14:paraId="092B41F5" w14:textId="70671637" w:rsidR="001416EA" w:rsidRDefault="00750636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На экране будут представлены только исходные пространственные кривые и вспомогательн</w:t>
      </w:r>
      <w:r>
        <w:rPr>
          <w:color w:val="000000"/>
        </w:rPr>
        <w:t>ые плоскости (рис.5). Обратите внимание на то, что в навигаторе детали (рис.2</w:t>
      </w:r>
      <w:r w:rsidR="00CB0E18">
        <w:rPr>
          <w:color w:val="000000"/>
        </w:rPr>
        <w:t>) все</w:t>
      </w:r>
      <w:r>
        <w:rPr>
          <w:color w:val="000000"/>
        </w:rPr>
        <w:t xml:space="preserve"> кривые и </w:t>
      </w:r>
      <w:r w:rsidR="00CB0E18">
        <w:rPr>
          <w:color w:val="000000"/>
        </w:rPr>
        <w:t>поверхности поименованы</w:t>
      </w:r>
      <w:r>
        <w:rPr>
          <w:color w:val="000000"/>
        </w:rPr>
        <w:t xml:space="preserve">. И вы в дальнейшем </w:t>
      </w:r>
      <w:r w:rsidR="00CB0E18">
        <w:rPr>
          <w:color w:val="000000"/>
        </w:rPr>
        <w:t>старайтесь в</w:t>
      </w:r>
      <w:r>
        <w:rPr>
          <w:color w:val="000000"/>
        </w:rPr>
        <w:t xml:space="preserve"> навигаторе детали </w:t>
      </w:r>
      <w:r w:rsidR="00CB0E18">
        <w:rPr>
          <w:color w:val="000000"/>
        </w:rPr>
        <w:t>подробно именовать</w:t>
      </w:r>
      <w:r>
        <w:rPr>
          <w:color w:val="000000"/>
        </w:rPr>
        <w:t xml:space="preserve"> полученные поверхности: фонарь, капот, обтекатель, </w:t>
      </w:r>
      <w:r w:rsidR="00CB0E18">
        <w:rPr>
          <w:color w:val="000000"/>
        </w:rPr>
        <w:t>заборник и</w:t>
      </w:r>
      <w:r>
        <w:rPr>
          <w:color w:val="000000"/>
        </w:rPr>
        <w:t xml:space="preserve"> пр. </w:t>
      </w:r>
      <w:r>
        <w:rPr>
          <w:color w:val="000000"/>
        </w:rPr>
        <w:t xml:space="preserve"> </w:t>
      </w:r>
    </w:p>
    <w:p w14:paraId="5B8E15B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4" w:name="_heading=h.44sinio" w:colFirst="0" w:colLast="0"/>
      <w:bookmarkEnd w:id="14"/>
    </w:p>
    <w:p w14:paraId="74E3F2C8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Кок винта</w:t>
      </w:r>
    </w:p>
    <w:p w14:paraId="67E5D2A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6CFFF9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59F8E52" wp14:editId="75239B0E">
            <wp:extent cx="3155315" cy="1553210"/>
            <wp:effectExtent l="0" t="0" r="0" b="0"/>
            <wp:docPr id="1342" name="image1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jp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553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72005BEC" wp14:editId="12D3660C">
            <wp:extent cx="2463165" cy="1840230"/>
            <wp:effectExtent l="0" t="0" r="0" b="0"/>
            <wp:docPr id="1367" name="image1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jp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1840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D9F1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1D482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Рис. 6                                                              рис.7</w:t>
      </w:r>
    </w:p>
    <w:p w14:paraId="4665608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35C209" w14:textId="47D3F256" w:rsidR="001416EA" w:rsidRDefault="0075063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Сразу обратите внимание на </w:t>
      </w:r>
      <w:r w:rsidR="00A57249">
        <w:rPr>
          <w:color w:val="000000"/>
        </w:rPr>
        <w:t>направление осей</w:t>
      </w:r>
      <w:r>
        <w:rPr>
          <w:color w:val="000000"/>
        </w:rPr>
        <w:t xml:space="preserve"> базовой системы координат, РСК (рис.5).  </w:t>
      </w:r>
    </w:p>
    <w:p w14:paraId="3B61B1AE" w14:textId="77777777" w:rsidR="001416EA" w:rsidRDefault="0075063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Все построения выполняйте </w:t>
      </w:r>
      <w:r>
        <w:rPr>
          <w:b/>
          <w:color w:val="000000"/>
        </w:rPr>
        <w:t>только для половины самолета</w:t>
      </w:r>
      <w:r>
        <w:rPr>
          <w:color w:val="000000"/>
        </w:rPr>
        <w:t xml:space="preserve">. В конце, используя симметричные построения, мы достроим поверхности самолета полностью. Стройте не тела, а </w:t>
      </w:r>
      <w:r>
        <w:rPr>
          <w:b/>
          <w:color w:val="000000"/>
        </w:rPr>
        <w:t>поверх</w:t>
      </w:r>
      <w:r>
        <w:rPr>
          <w:b/>
          <w:color w:val="000000"/>
        </w:rPr>
        <w:t>ности</w:t>
      </w:r>
      <w:r>
        <w:rPr>
          <w:color w:val="000000"/>
        </w:rPr>
        <w:t xml:space="preserve"> обводов самолета.</w:t>
      </w:r>
    </w:p>
    <w:p w14:paraId="2DEA34F5" w14:textId="77777777" w:rsidR="001416EA" w:rsidRDefault="0075063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Полезно раскрашивать полученные поверхности с тем, чтобы потом легко их различать.</w:t>
      </w:r>
    </w:p>
    <w:p w14:paraId="0CFE5F3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</w:t>
      </w:r>
    </w:p>
    <w:p w14:paraId="15969985" w14:textId="77777777" w:rsidR="001416EA" w:rsidRDefault="00750636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 помощью сплайна «</w:t>
      </w:r>
      <w:r>
        <w:rPr>
          <w:b/>
          <w:color w:val="000000"/>
        </w:rPr>
        <w:t>Контур кока</w:t>
      </w:r>
      <w:r>
        <w:rPr>
          <w:color w:val="000000"/>
        </w:rPr>
        <w:t xml:space="preserve">» вращением постройте поверхность кока винта (рис. 8,9). </w:t>
      </w:r>
    </w:p>
    <w:p w14:paraId="4D8C381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5" w:name="_heading=h.2jxsxqh" w:colFirst="0" w:colLast="0"/>
      <w:bookmarkEnd w:id="15"/>
    </w:p>
    <w:p w14:paraId="174FB93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Капот</w:t>
      </w:r>
    </w:p>
    <w:p w14:paraId="68817966" w14:textId="7E0D8B4E" w:rsidR="001416EA" w:rsidRDefault="0075063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построения верхней части капота применим команду </w:t>
      </w:r>
      <w:r>
        <w:rPr>
          <w:i/>
          <w:color w:val="000000"/>
        </w:rPr>
        <w:t xml:space="preserve">Поверхность конического сечения – </w:t>
      </w:r>
      <w:r>
        <w:rPr>
          <w:b/>
          <w:i/>
          <w:color w:val="000000"/>
        </w:rPr>
        <w:t xml:space="preserve">Сечение скругление – дискриминант </w:t>
      </w:r>
      <w:r>
        <w:rPr>
          <w:color w:val="000000"/>
        </w:rPr>
        <w:t xml:space="preserve">(рис.10). </w:t>
      </w:r>
      <w:r w:rsidR="00A57249">
        <w:rPr>
          <w:color w:val="000000"/>
        </w:rPr>
        <w:t>Это вариант</w:t>
      </w:r>
      <w:r>
        <w:rPr>
          <w:color w:val="000000"/>
        </w:rPr>
        <w:t xml:space="preserve"> построения конической поверхности по двум направляющим кривым и начальным касательным. Касательные будем </w:t>
      </w:r>
      <w:r w:rsidR="00A57249">
        <w:rPr>
          <w:color w:val="000000"/>
        </w:rPr>
        <w:t>задавать в</w:t>
      </w:r>
      <w:r>
        <w:rPr>
          <w:color w:val="000000"/>
        </w:rPr>
        <w:t xml:space="preserve"> виде поверхностей.</w:t>
      </w:r>
    </w:p>
    <w:p w14:paraId="4A1B3903" w14:textId="4913838E" w:rsidR="001416EA" w:rsidRDefault="0075063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В </w:t>
      </w:r>
      <w:r w:rsidR="00A57249">
        <w:rPr>
          <w:color w:val="000000"/>
        </w:rPr>
        <w:t>качестве направляющих</w:t>
      </w:r>
      <w:r>
        <w:rPr>
          <w:color w:val="000000"/>
        </w:rPr>
        <w:t xml:space="preserve"> кривых </w:t>
      </w:r>
      <w:r w:rsidR="00A57249">
        <w:rPr>
          <w:color w:val="000000"/>
        </w:rPr>
        <w:t>применим кривые</w:t>
      </w:r>
      <w:r>
        <w:rPr>
          <w:color w:val="000000"/>
        </w:rPr>
        <w:t xml:space="preserve"> «</w:t>
      </w:r>
      <w:r>
        <w:rPr>
          <w:b/>
          <w:color w:val="000000"/>
        </w:rPr>
        <w:t xml:space="preserve">Верхний </w:t>
      </w:r>
      <w:proofErr w:type="spellStart"/>
      <w:r>
        <w:rPr>
          <w:b/>
          <w:color w:val="000000"/>
        </w:rPr>
        <w:t>батокс</w:t>
      </w:r>
      <w:proofErr w:type="spellEnd"/>
      <w:r>
        <w:rPr>
          <w:color w:val="000000"/>
        </w:rPr>
        <w:t>» и «</w:t>
      </w:r>
      <w:r>
        <w:rPr>
          <w:b/>
          <w:color w:val="000000"/>
        </w:rPr>
        <w:t>Максимальная полуширота</w:t>
      </w:r>
      <w:r>
        <w:rPr>
          <w:color w:val="000000"/>
        </w:rPr>
        <w:t xml:space="preserve">» (рис.11). </w:t>
      </w:r>
    </w:p>
    <w:p w14:paraId="116704B4" w14:textId="5D20F788" w:rsidR="001416EA" w:rsidRDefault="0075063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А начальные наклоны придется задать вспомогательными поверхностями, предварительно построенными в начале и конце </w:t>
      </w:r>
      <w:r w:rsidR="00A57249">
        <w:rPr>
          <w:color w:val="000000"/>
        </w:rPr>
        <w:t>будущей поверхности</w:t>
      </w:r>
      <w:r>
        <w:rPr>
          <w:color w:val="000000"/>
        </w:rPr>
        <w:t xml:space="preserve"> конического сечения (рис.12). Для построения этих поверхностей воспользуемся простым вытягиванием на небольшие расстояния ( -20, 20 мм). </w:t>
      </w:r>
    </w:p>
    <w:p w14:paraId="382C345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2E114B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FE3CCC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52FE90D5" wp14:editId="0B07173F">
            <wp:extent cx="1733550" cy="1457325"/>
            <wp:effectExtent l="0" t="0" r="0" b="0"/>
            <wp:docPr id="1366" name="image1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jp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A137387" wp14:editId="4743B8E4">
            <wp:extent cx="2133600" cy="533400"/>
            <wp:effectExtent l="0" t="0" r="0" b="0"/>
            <wp:docPr id="1358" name="image1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jpg"/>
                    <pic:cNvPicPr preferRelativeResize="0"/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C18DB2C" wp14:editId="309CE061">
            <wp:extent cx="2390775" cy="1295400"/>
            <wp:effectExtent l="0" t="0" r="0" b="0"/>
            <wp:docPr id="1356" name="image1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jpg"/>
                    <pic:cNvPicPr preferRelativeResize="0"/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2C4A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3AF31E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Рис.8                                   рис.9                              </w:t>
      </w:r>
      <w:r>
        <w:rPr>
          <w:color w:val="000000"/>
        </w:rPr>
        <w:t xml:space="preserve">                      рис.10</w:t>
      </w:r>
    </w:p>
    <w:p w14:paraId="03195E3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F3FC615" w14:textId="77777777" w:rsidR="001416EA" w:rsidRDefault="0075063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показан на рис.13.</w:t>
      </w:r>
    </w:p>
    <w:p w14:paraId="4C9F01A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B0E3A8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D58C853" wp14:editId="2209DEE3">
            <wp:extent cx="1819275" cy="1304925"/>
            <wp:effectExtent l="0" t="0" r="0" b="0"/>
            <wp:docPr id="1362" name="image1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jpg"/>
                    <pic:cNvPicPr preferRelativeResize="0"/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FB86FEC" wp14:editId="11AA9930">
            <wp:extent cx="1752600" cy="1343025"/>
            <wp:effectExtent l="0" t="0" r="0" b="0"/>
            <wp:docPr id="1360" name="image1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jp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58C38201" wp14:editId="5F5F49B6">
            <wp:extent cx="2638425" cy="1085850"/>
            <wp:effectExtent l="0" t="0" r="0" b="0"/>
            <wp:docPr id="1353" name="image1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jp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934D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9D4BC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рис.11                                        рис.12                                                  рис.13</w:t>
      </w:r>
    </w:p>
    <w:p w14:paraId="3972426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F695894" w14:textId="77777777" w:rsidR="001416EA" w:rsidRDefault="0075063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Диалоговое </w:t>
      </w:r>
      <w:proofErr w:type="gramStart"/>
      <w:r>
        <w:rPr>
          <w:color w:val="000000"/>
        </w:rPr>
        <w:t>окно  команды</w:t>
      </w:r>
      <w:proofErr w:type="gramEnd"/>
      <w:r>
        <w:rPr>
          <w:color w:val="000000"/>
        </w:rPr>
        <w:t xml:space="preserve"> </w:t>
      </w:r>
      <w:r>
        <w:rPr>
          <w:i/>
          <w:color w:val="000000"/>
        </w:rPr>
        <w:t>Скругление – дискриминант</w:t>
      </w:r>
      <w:r>
        <w:rPr>
          <w:color w:val="000000"/>
        </w:rPr>
        <w:t xml:space="preserve"> представлено на рис. 14, 15.</w:t>
      </w:r>
    </w:p>
    <w:p w14:paraId="377821B3" w14:textId="77777777" w:rsidR="001416EA" w:rsidRDefault="0075063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качестве входных данных в этой команде следует</w:t>
      </w:r>
      <w:r>
        <w:rPr>
          <w:color w:val="000000"/>
        </w:rPr>
        <w:t xml:space="preserve"> указать:</w:t>
      </w:r>
    </w:p>
    <w:p w14:paraId="16B1944A" w14:textId="77777777" w:rsidR="001416EA" w:rsidRDefault="0075063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Две кривые: начальную и конечную</w:t>
      </w:r>
    </w:p>
    <w:p w14:paraId="3592A091" w14:textId="77777777" w:rsidR="001416EA" w:rsidRDefault="0075063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Две поверхности, касательно к которым будет выдержана итоговая поверхность.</w:t>
      </w:r>
    </w:p>
    <w:p w14:paraId="5526B1AB" w14:textId="77777777" w:rsidR="001416EA" w:rsidRDefault="0075063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i/>
          <w:color w:val="000000"/>
        </w:rPr>
        <w:t>Опорная кривая</w:t>
      </w:r>
      <w:r>
        <w:rPr>
          <w:color w:val="000000"/>
        </w:rPr>
        <w:t xml:space="preserve"> – это такая кривая или прямая, в каждой точке которой будущая поверхность конического сечения будет </w:t>
      </w:r>
      <w:proofErr w:type="gramStart"/>
      <w:r>
        <w:rPr>
          <w:color w:val="000000"/>
        </w:rPr>
        <w:t>ей  перпендикулярна</w:t>
      </w:r>
      <w:proofErr w:type="gramEnd"/>
      <w:r>
        <w:rPr>
          <w:color w:val="000000"/>
        </w:rPr>
        <w:t>. В качестве этой кривой мы указываем предварительно построенную прямую линию, исходящую из начала координат, и параллельную оси Х. Прям</w:t>
      </w:r>
      <w:r>
        <w:rPr>
          <w:color w:val="000000"/>
        </w:rPr>
        <w:t>ую нужно построить достаточно длинную (3700 мм), потому что именно эта прямая в конечном итоге определит длину построенного фюзеляжа.</w:t>
      </w:r>
    </w:p>
    <w:p w14:paraId="487AC28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88604A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659BB3CA" wp14:editId="214D4312">
            <wp:extent cx="2571750" cy="1800225"/>
            <wp:effectExtent l="0" t="0" r="0" b="0"/>
            <wp:docPr id="1352" name="image1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jp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C12D897" wp14:editId="6A0BE488">
            <wp:extent cx="2619375" cy="2343150"/>
            <wp:effectExtent l="0" t="0" r="0" b="0"/>
            <wp:docPr id="1355" name="image1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jpg"/>
                    <pic:cNvPicPr preferRelativeResize="0"/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DFA7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E2ED27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рис.14                                                      рис.15</w:t>
      </w:r>
    </w:p>
    <w:p w14:paraId="154C14C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2C56345" w14:textId="77777777" w:rsidR="001416EA" w:rsidRDefault="0075063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Дискриминант конической поверхности в данном построении – величина постоянная и равная 0.5.   Параметр 0.5 фактически определяет параболу по всем сечениям капота. </w:t>
      </w:r>
    </w:p>
    <w:p w14:paraId="097E0D29" w14:textId="77777777" w:rsidR="001416EA" w:rsidRDefault="0075063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Обратите внимание на то, что после выполнения операции из навигатора детали исчезают строки </w:t>
      </w:r>
      <w:r>
        <w:rPr>
          <w:color w:val="000000"/>
        </w:rPr>
        <w:t>исходных кривых. В рабочем поле эти кривые остаются.</w:t>
      </w:r>
    </w:p>
    <w:p w14:paraId="43CB8F1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6" w:name="_heading=h.z337ya" w:colFirst="0" w:colLast="0"/>
      <w:bookmarkEnd w:id="16"/>
    </w:p>
    <w:p w14:paraId="733E7F0F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Фюзеляж</w:t>
      </w:r>
    </w:p>
    <w:p w14:paraId="3F9D6ABE" w14:textId="77777777" w:rsidR="001416EA" w:rsidRDefault="0075063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Аналогично строим поверхность фюзеляжа (рис.16, зеленый цвет). </w:t>
      </w:r>
    </w:p>
    <w:p w14:paraId="1514E473" w14:textId="77777777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качестве направляющих кривых используем кривые «Максимальная полуширота» и </w:t>
      </w:r>
      <w:proofErr w:type="gramStart"/>
      <w:r>
        <w:rPr>
          <w:color w:val="000000"/>
        </w:rPr>
        <w:t>«»Нижний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батокс</w:t>
      </w:r>
      <w:proofErr w:type="spellEnd"/>
      <w:r>
        <w:rPr>
          <w:color w:val="000000"/>
        </w:rPr>
        <w:t xml:space="preserve">». </w:t>
      </w:r>
    </w:p>
    <w:p w14:paraId="5D8CD90E" w14:textId="77777777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Так </w:t>
      </w:r>
      <w:proofErr w:type="gramStart"/>
      <w:r>
        <w:rPr>
          <w:color w:val="000000"/>
        </w:rPr>
        <w:t>же  предварительно</w:t>
      </w:r>
      <w:proofErr w:type="gramEnd"/>
      <w:r>
        <w:rPr>
          <w:color w:val="000000"/>
        </w:rPr>
        <w:t xml:space="preserve"> простым вытягиванием, строим  поверхности, к которым фюзеляж будет параллелен в самом начале (рис.20).</w:t>
      </w:r>
    </w:p>
    <w:p w14:paraId="7F6FE0A6" w14:textId="77777777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качестве опорной кривой применим</w:t>
      </w:r>
      <w:r>
        <w:rPr>
          <w:color w:val="000000"/>
        </w:rPr>
        <w:t xml:space="preserve"> всё ту же предварительно построенную прямую (рис.20).</w:t>
      </w:r>
    </w:p>
    <w:p w14:paraId="020A3619" w14:textId="77777777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построении дискриминант зададим </w:t>
      </w:r>
      <w:proofErr w:type="gramStart"/>
      <w:r>
        <w:rPr>
          <w:color w:val="000000"/>
        </w:rPr>
        <w:t>переменным  -</w:t>
      </w:r>
      <w:proofErr w:type="gramEnd"/>
      <w:r>
        <w:rPr>
          <w:color w:val="000000"/>
        </w:rPr>
        <w:t xml:space="preserve"> изменяющимся по кубическому закону, как на рис.18. Для этого в поле </w:t>
      </w:r>
      <w:r>
        <w:rPr>
          <w:i/>
          <w:color w:val="000000"/>
        </w:rPr>
        <w:t>Управление сечением</w:t>
      </w:r>
      <w:r>
        <w:rPr>
          <w:color w:val="000000"/>
        </w:rPr>
        <w:t xml:space="preserve"> параметры зададим как на рис.17.</w:t>
      </w:r>
    </w:p>
    <w:p w14:paraId="5CC9FEE0" w14:textId="77777777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капота</w:t>
      </w:r>
      <w:r>
        <w:rPr>
          <w:color w:val="000000"/>
        </w:rPr>
        <w:t xml:space="preserve"> (красный) и фюзеляжа (зеленый) показан на рис. 16. </w:t>
      </w:r>
    </w:p>
    <w:p w14:paraId="4C43AE25" w14:textId="77777777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b/>
          <w:color w:val="000000"/>
        </w:rPr>
        <w:t>ЗАМЕЧАНИЕ</w:t>
      </w:r>
      <w:r>
        <w:rPr>
          <w:color w:val="000000"/>
        </w:rPr>
        <w:t xml:space="preserve">: то обстоятельство, </w:t>
      </w:r>
      <w:proofErr w:type="gramStart"/>
      <w:r>
        <w:rPr>
          <w:color w:val="000000"/>
        </w:rPr>
        <w:t>что  на</w:t>
      </w:r>
      <w:proofErr w:type="gramEnd"/>
      <w:r>
        <w:rPr>
          <w:color w:val="000000"/>
        </w:rPr>
        <w:t xml:space="preserve"> переднем срезе обеих поверхностей эти поверхности точно совпадают (рис.16), обусловлено тем, что в обеих операциях построения мы применили одну и ту же опорную кривую.</w:t>
      </w:r>
    </w:p>
    <w:p w14:paraId="5B7C98F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604CED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54B20C7" wp14:editId="0E35574D">
            <wp:extent cx="2152650" cy="1095375"/>
            <wp:effectExtent l="0" t="0" r="0" b="0"/>
            <wp:docPr id="1354" name="image1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8.jpg"/>
                    <pic:cNvPicPr preferRelativeResize="0"/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F62D2C1" wp14:editId="7D3C0F46">
            <wp:extent cx="2409825" cy="1562100"/>
            <wp:effectExtent l="0" t="0" r="0" b="0"/>
            <wp:docPr id="1315" name="image9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jpg"/>
                    <pic:cNvPicPr preferRelativeResize="0"/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422F67B" wp14:editId="4C567E83">
            <wp:extent cx="1637030" cy="1798955"/>
            <wp:effectExtent l="0" t="0" r="0" b="0"/>
            <wp:docPr id="1320" name="image1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jpg"/>
                    <pic:cNvPicPr preferRelativeResize="0"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798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FCDC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F06CDB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 16                   </w:t>
      </w:r>
      <w:r>
        <w:rPr>
          <w:color w:val="000000"/>
        </w:rPr>
        <w:t xml:space="preserve">                     рис.17                                                        рис.18</w:t>
      </w:r>
    </w:p>
    <w:p w14:paraId="730EF80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04E7C9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2D40396A" wp14:editId="13E75879">
            <wp:extent cx="1495425" cy="1009650"/>
            <wp:effectExtent l="0" t="0" r="0" b="0"/>
            <wp:docPr id="1318" name="image9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jp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D39DFF1" wp14:editId="2050ED0E">
            <wp:extent cx="2695575" cy="1638300"/>
            <wp:effectExtent l="0" t="0" r="0" b="0"/>
            <wp:docPr id="1309" name="image8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jpg"/>
                    <pic:cNvPicPr preferRelativeResize="0"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D6D8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431119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рис.19                                            рис.20</w:t>
      </w:r>
    </w:p>
    <w:p w14:paraId="497BC30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7" w:name="_heading=h.3j2qqm3" w:colFirst="0" w:colLast="0"/>
      <w:bookmarkEnd w:id="17"/>
    </w:p>
    <w:p w14:paraId="2BF5340A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Фонарь кабины</w:t>
      </w:r>
    </w:p>
    <w:p w14:paraId="78DA3753" w14:textId="77777777" w:rsidR="001416EA" w:rsidRDefault="0075063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Чтобы построить фонарь кабины, нужно подготовить стык поверхностей будущего фонаря и капота. А именно, нужно обрезать капот плоскостью </w:t>
      </w:r>
      <w:proofErr w:type="gramStart"/>
      <w:r>
        <w:rPr>
          <w:color w:val="000000"/>
        </w:rPr>
        <w:t>«..</w:t>
      </w:r>
      <w:proofErr w:type="gramEnd"/>
      <w:r>
        <w:rPr>
          <w:color w:val="000000"/>
        </w:rPr>
        <w:t xml:space="preserve">передней балки фонаря» (рис.21, 22). Обрезаем только капот! </w:t>
      </w:r>
    </w:p>
    <w:p w14:paraId="6689673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04A3AD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BA2F705" wp14:editId="15EB58DB">
            <wp:extent cx="2105025" cy="1143000"/>
            <wp:effectExtent l="0" t="0" r="0" b="0"/>
            <wp:docPr id="1307" name="image8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jpg"/>
                    <pic:cNvPicPr preferRelativeResize="0"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0BC7B77" wp14:editId="59D936A8">
            <wp:extent cx="2143125" cy="1085850"/>
            <wp:effectExtent l="0" t="0" r="0" b="0"/>
            <wp:docPr id="1313" name="image1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jpg"/>
                    <pic:cNvPicPr preferRelativeResize="0"/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D12AE3C" wp14:editId="50B32BFB">
            <wp:extent cx="1447800" cy="1143000"/>
            <wp:effectExtent l="0" t="0" r="0" b="0"/>
            <wp:docPr id="1311" name="image9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jpg"/>
                    <pic:cNvPicPr preferRelativeResize="0"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0465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D57313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рис.21                                             рис.22                                      рис.23</w:t>
      </w:r>
    </w:p>
    <w:p w14:paraId="55084BC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4FAC45" w14:textId="77777777" w:rsidR="001416EA" w:rsidRDefault="0075063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выполнения такого обрезания применяем команду </w:t>
      </w:r>
      <w:r>
        <w:rPr>
          <w:i/>
          <w:color w:val="000000"/>
        </w:rPr>
        <w:t>Вставить \ Обрезка \ Обрезка поверхности</w:t>
      </w:r>
      <w:r>
        <w:rPr>
          <w:color w:val="000000"/>
        </w:rPr>
        <w:t>.</w:t>
      </w:r>
    </w:p>
    <w:p w14:paraId="1D909588" w14:textId="77777777" w:rsidR="001416EA" w:rsidRDefault="0075063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Далее построим собственно поверхност</w:t>
      </w:r>
      <w:r>
        <w:rPr>
          <w:color w:val="000000"/>
        </w:rPr>
        <w:t xml:space="preserve">ь фонаря. Применим всё ту же команду построения конического сечения </w:t>
      </w:r>
      <w:r>
        <w:rPr>
          <w:i/>
          <w:color w:val="000000"/>
        </w:rPr>
        <w:t>Скругление – дискриминант</w:t>
      </w:r>
      <w:r>
        <w:rPr>
          <w:color w:val="000000"/>
        </w:rPr>
        <w:t>.</w:t>
      </w:r>
    </w:p>
    <w:p w14:paraId="4EC53A4D" w14:textId="77777777" w:rsidR="001416EA" w:rsidRDefault="0075063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Исходными кривыми для такого построения являются:</w:t>
      </w:r>
    </w:p>
    <w:p w14:paraId="7F5A8924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Сплайн «Кривая фонаря»</w:t>
      </w:r>
    </w:p>
    <w:p w14:paraId="4F4C1CDE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Сплайн «Максимальная полуширота», которая уже была использована при построении фюзеляжа.</w:t>
      </w:r>
    </w:p>
    <w:p w14:paraId="35FC54FA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Касательную поверхность вверху нужно построить так, как это оказано на рис.24.</w:t>
      </w:r>
    </w:p>
    <w:p w14:paraId="2C54DCFA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Касательной поверхностью для нижней части фонаря будет поверхность фюзеляжа.</w:t>
      </w:r>
    </w:p>
    <w:p w14:paraId="4EAE3AB6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В качестве опорной линии примем Сплайн «</w:t>
      </w:r>
      <w:r>
        <w:rPr>
          <w:i/>
          <w:color w:val="000000"/>
        </w:rPr>
        <w:t>Кривая фонаря</w:t>
      </w:r>
      <w:r>
        <w:rPr>
          <w:color w:val="000000"/>
        </w:rPr>
        <w:t>»</w:t>
      </w:r>
    </w:p>
    <w:p w14:paraId="0D0F346F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Значение дискриминанта составляет 0.51217 (рис.26).</w:t>
      </w:r>
    </w:p>
    <w:p w14:paraId="1B5B316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4834DA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C45F41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4AB2383" wp14:editId="347E1E93">
            <wp:extent cx="1819275" cy="2076450"/>
            <wp:effectExtent l="0" t="0" r="0" b="0"/>
            <wp:docPr id="1302" name="image10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jpg"/>
                    <pic:cNvPicPr preferRelativeResize="0"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567B9E7" wp14:editId="5753BE37">
            <wp:extent cx="1895475" cy="1438275"/>
            <wp:effectExtent l="0" t="0" r="0" b="0"/>
            <wp:docPr id="1300" name="image8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jpg"/>
                    <pic:cNvPicPr preferRelativeResize="0"/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42B52204" wp14:editId="39E6CBB8">
            <wp:extent cx="2524125" cy="1190625"/>
            <wp:effectExtent l="0" t="0" r="0" b="0"/>
            <wp:docPr id="1305" name="image8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jpg"/>
                    <pic:cNvPicPr preferRelativeResize="0"/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16DE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BD1C0B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рис.24                                       рис.25                                                  рис.26</w:t>
      </w:r>
    </w:p>
    <w:p w14:paraId="58DBBE5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1220BD7" w14:textId="77777777" w:rsidR="001416EA" w:rsidRDefault="00750636">
      <w:pPr>
        <w:numPr>
          <w:ilvl w:val="4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показан на рис.25.</w:t>
      </w:r>
    </w:p>
    <w:p w14:paraId="122CF0B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11BDD3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8" w:name="_heading=h.1y810tw" w:colFirst="0" w:colLast="0"/>
      <w:bookmarkEnd w:id="18"/>
    </w:p>
    <w:p w14:paraId="0501B367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Нижний заборник</w:t>
      </w:r>
    </w:p>
    <w:p w14:paraId="2D4C2553" w14:textId="77777777" w:rsidR="001416EA" w:rsidRDefault="00750636">
      <w:pPr>
        <w:numPr>
          <w:ilvl w:val="5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Опять начинаем с подготовительных построений. Сначала строим линию пересечения фюзеляжа и «Плоскости границы заборника» (рис.28</w:t>
      </w:r>
      <w:proofErr w:type="gramStart"/>
      <w:r>
        <w:rPr>
          <w:color w:val="000000"/>
        </w:rPr>
        <w:t>) .</w:t>
      </w:r>
      <w:proofErr w:type="gramEnd"/>
    </w:p>
    <w:p w14:paraId="5D40AFC0" w14:textId="77777777" w:rsidR="001416EA" w:rsidRDefault="0075063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Затем выращиваем </w:t>
      </w:r>
      <w:r>
        <w:rPr>
          <w:b/>
          <w:color w:val="000000"/>
        </w:rPr>
        <w:t>поверхность боковины заборника</w:t>
      </w:r>
      <w:r>
        <w:rPr>
          <w:color w:val="000000"/>
        </w:rPr>
        <w:t xml:space="preserve"> от линии пересечения вниз на 300мм (рис.29, серый цвет).</w:t>
      </w:r>
    </w:p>
    <w:p w14:paraId="15A34759" w14:textId="77777777" w:rsidR="001416EA" w:rsidRDefault="0075063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Следующим </w:t>
      </w:r>
      <w:proofErr w:type="gramStart"/>
      <w:r>
        <w:rPr>
          <w:color w:val="000000"/>
        </w:rPr>
        <w:t>шагом  мы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 xml:space="preserve">проецируем сплайн </w:t>
      </w:r>
      <w:r>
        <w:rPr>
          <w:b/>
          <w:color w:val="000000"/>
        </w:rPr>
        <w:t>Контур нижнего заборника</w:t>
      </w:r>
      <w:r>
        <w:rPr>
          <w:color w:val="000000"/>
        </w:rPr>
        <w:t xml:space="preserve"> на только что выращенную поверхность боковины заборника (рис.30).</w:t>
      </w:r>
    </w:p>
    <w:p w14:paraId="33F4D8B5" w14:textId="77777777" w:rsidR="001416EA" w:rsidRDefault="0075063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Тут же командой </w:t>
      </w:r>
      <w:r>
        <w:rPr>
          <w:i/>
          <w:color w:val="000000"/>
        </w:rPr>
        <w:t xml:space="preserve">Вставить \ Кривая по кривой \ </w:t>
      </w:r>
      <w:r>
        <w:rPr>
          <w:b/>
          <w:i/>
          <w:color w:val="000000"/>
        </w:rPr>
        <w:t>Смещение по грани</w:t>
      </w:r>
      <w:r>
        <w:rPr>
          <w:color w:val="000000"/>
        </w:rPr>
        <w:t xml:space="preserve"> смещаем проекцию контура заборника вверх по поверхности боковины заборника на 30 мм (рис.31). При этом в соответствующем диалоговом окне команды состояние поля </w:t>
      </w:r>
      <w:r>
        <w:rPr>
          <w:i/>
          <w:color w:val="000000"/>
        </w:rPr>
        <w:t>Обрезка и расширение кривых смещения</w:t>
      </w:r>
      <w:r>
        <w:rPr>
          <w:color w:val="000000"/>
        </w:rPr>
        <w:t xml:space="preserve"> должно быть таким, как на рис.27. </w:t>
      </w:r>
      <w:proofErr w:type="gramStart"/>
      <w:r>
        <w:rPr>
          <w:color w:val="000000"/>
        </w:rPr>
        <w:t>Переключатель</w:t>
      </w:r>
      <w:proofErr w:type="gramEnd"/>
      <w:r>
        <w:rPr>
          <w:color w:val="000000"/>
        </w:rPr>
        <w:t xml:space="preserve"> </w:t>
      </w:r>
      <w:r>
        <w:rPr>
          <w:i/>
          <w:color w:val="000000"/>
        </w:rPr>
        <w:t xml:space="preserve">Расширить </w:t>
      </w:r>
      <w:r>
        <w:rPr>
          <w:i/>
          <w:color w:val="000000"/>
        </w:rPr>
        <w:t>до ребер грани</w:t>
      </w:r>
      <w:r>
        <w:rPr>
          <w:color w:val="000000"/>
        </w:rPr>
        <w:t xml:space="preserve"> должен быть выключен. </w:t>
      </w:r>
    </w:p>
    <w:p w14:paraId="532A542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9EAF8B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6222AA2" wp14:editId="47CA6C0E">
            <wp:extent cx="2505075" cy="1228725"/>
            <wp:effectExtent l="0" t="0" r="0" b="0"/>
            <wp:docPr id="1336" name="image1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jpg"/>
                    <pic:cNvPicPr preferRelativeResize="0"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4662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EE113E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Рис.27</w:t>
      </w:r>
    </w:p>
    <w:p w14:paraId="2BC493C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F66087E" w14:textId="77777777" w:rsidR="001416EA" w:rsidRDefault="0075063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Затем командой </w:t>
      </w:r>
      <w:r>
        <w:rPr>
          <w:i/>
          <w:color w:val="000000"/>
        </w:rPr>
        <w:t>Вставить \ Ассоциативная копия \ Геометрия массива</w:t>
      </w:r>
      <w:r>
        <w:rPr>
          <w:color w:val="000000"/>
        </w:rPr>
        <w:t xml:space="preserve"> с опцией </w:t>
      </w:r>
      <w:r>
        <w:rPr>
          <w:i/>
          <w:color w:val="000000"/>
        </w:rPr>
        <w:t>Зеркало</w:t>
      </w:r>
      <w:r>
        <w:rPr>
          <w:color w:val="000000"/>
        </w:rPr>
        <w:t xml:space="preserve"> зеркально отражаем смещенную кривую относительно плоскости XOY. Результат отражения показан на рис. 32. В результате мы получили три пространственные кривые (две из них симметричны) как на рис. 33.</w:t>
      </w:r>
    </w:p>
    <w:p w14:paraId="7860A36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E68F01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ACFAE8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BA041CF" wp14:editId="0E096B2F">
            <wp:extent cx="2057400" cy="1276350"/>
            <wp:effectExtent l="0" t="0" r="0" b="0"/>
            <wp:docPr id="1334" name="image1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jpg"/>
                    <pic:cNvPicPr preferRelativeResize="0"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A619A68" wp14:editId="2D6D4154">
            <wp:extent cx="1685925" cy="1276350"/>
            <wp:effectExtent l="0" t="0" r="0" b="0"/>
            <wp:docPr id="1340" name="image1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jpg"/>
                    <pic:cNvPicPr preferRelativeResize="0"/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536FFA2C" wp14:editId="09DD4ED7">
            <wp:extent cx="2124075" cy="1209675"/>
            <wp:effectExtent l="0" t="0" r="0" b="0"/>
            <wp:docPr id="1338" name="image1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jpg"/>
                    <pic:cNvPicPr preferRelativeResize="0"/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804E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D91F0A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рис.28                 </w:t>
      </w:r>
      <w:r>
        <w:rPr>
          <w:color w:val="000000"/>
        </w:rPr>
        <w:t xml:space="preserve">                     рис.29                                        рис.30</w:t>
      </w:r>
    </w:p>
    <w:p w14:paraId="02CA40D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26297C" w14:textId="77777777" w:rsidR="001416EA" w:rsidRDefault="0075063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 этим трем кривым мы построит коническую поверхность командой </w:t>
      </w:r>
      <w:r>
        <w:rPr>
          <w:i/>
          <w:color w:val="000000"/>
        </w:rPr>
        <w:t>Три - точки - дуга</w:t>
      </w:r>
    </w:p>
    <w:p w14:paraId="6712486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37147E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0A265451" wp14:editId="7B7D6277">
            <wp:extent cx="1610360" cy="808990"/>
            <wp:effectExtent l="0" t="0" r="0" b="0"/>
            <wp:docPr id="1328" name="image10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jpg"/>
                    <pic:cNvPicPr preferRelativeResize="0"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808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4377488" wp14:editId="2E7E3E47">
            <wp:extent cx="2098040" cy="1104900"/>
            <wp:effectExtent l="0" t="0" r="0" b="0"/>
            <wp:docPr id="1326" name="image9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jpg"/>
                    <pic:cNvPicPr preferRelativeResize="0"/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3C27FE76" wp14:editId="6559D872">
            <wp:extent cx="2295525" cy="1209675"/>
            <wp:effectExtent l="0" t="0" r="0" b="0"/>
            <wp:docPr id="1332" name="image1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jpg"/>
                    <pic:cNvPicPr preferRelativeResize="0"/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1302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900447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рис.31                                  рис.32                    </w:t>
      </w:r>
      <w:r>
        <w:rPr>
          <w:color w:val="000000"/>
        </w:rPr>
        <w:t xml:space="preserve">                    рис.33</w:t>
      </w:r>
    </w:p>
    <w:p w14:paraId="5A4E96F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4025B7F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Диалоговое окно команды показано на рис. 34. В этом окне нужно указать:</w:t>
      </w:r>
    </w:p>
    <w:p w14:paraId="397CE1D7" w14:textId="77777777" w:rsidR="001416EA" w:rsidRDefault="0075063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Кривую начальных точек дуги (правую кривую)</w:t>
      </w:r>
    </w:p>
    <w:p w14:paraId="06F0D29F" w14:textId="77777777" w:rsidR="001416EA" w:rsidRDefault="0075063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Кривую конечных точек дуги (левую кривую)</w:t>
      </w:r>
    </w:p>
    <w:p w14:paraId="5FCCC53F" w14:textId="77777777" w:rsidR="001416EA" w:rsidRDefault="0075063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Кривую серединных точек дуги (среднюю кривую)</w:t>
      </w:r>
    </w:p>
    <w:p w14:paraId="4DB7F786" w14:textId="77777777" w:rsidR="001416EA" w:rsidRDefault="0075063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Опорную кривую. В качестве </w:t>
      </w:r>
      <w:r>
        <w:rPr>
          <w:i/>
          <w:color w:val="000000"/>
        </w:rPr>
        <w:t>опорной кривой</w:t>
      </w:r>
      <w:r>
        <w:rPr>
          <w:color w:val="000000"/>
        </w:rPr>
        <w:t xml:space="preserve"> ещё раз укажите среднюю кривую.</w:t>
      </w:r>
    </w:p>
    <w:p w14:paraId="259FB044" w14:textId="77777777" w:rsidR="001416EA" w:rsidRDefault="0075063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построенной конической поверхности показана на рис.35, 36 (малиновый цвет).</w:t>
      </w:r>
    </w:p>
    <w:p w14:paraId="7A39D95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854117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2D1769D" wp14:editId="78C03FC5">
            <wp:extent cx="2609850" cy="3086100"/>
            <wp:effectExtent l="0" t="0" r="0" b="0"/>
            <wp:docPr id="1330" name="image1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jpg"/>
                    <pic:cNvPicPr preferRelativeResize="0"/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025B6780" wp14:editId="079E4197">
            <wp:extent cx="1705610" cy="1289685"/>
            <wp:effectExtent l="0" t="0" r="0" b="0"/>
            <wp:docPr id="1322" name="image1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jpg"/>
                    <pic:cNvPicPr preferRelativeResize="0"/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289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</w:t>
      </w:r>
      <w:r>
        <w:rPr>
          <w:noProof/>
          <w:color w:val="000000"/>
        </w:rPr>
        <w:drawing>
          <wp:inline distT="0" distB="0" distL="114300" distR="114300" wp14:anchorId="5D46F827" wp14:editId="06AAC6C8">
            <wp:extent cx="1653540" cy="1214755"/>
            <wp:effectExtent l="0" t="0" r="0" b="0"/>
            <wp:docPr id="1321" name="image1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jpg"/>
                    <pic:cNvPicPr preferRelativeResize="0"/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214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EA58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490CE5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рис.34                                               рис.35                                        рис.36</w:t>
      </w:r>
    </w:p>
    <w:p w14:paraId="524980C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DD4414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Расширим примерно на 100 мм малиновую поверхность так, чтобы она полностью пересекала </w:t>
      </w:r>
      <w:r>
        <w:rPr>
          <w:i/>
          <w:color w:val="000000"/>
        </w:rPr>
        <w:t xml:space="preserve">поверхность боковины заборника. </w:t>
      </w:r>
      <w:r>
        <w:rPr>
          <w:color w:val="000000"/>
        </w:rPr>
        <w:t>Д</w:t>
      </w:r>
      <w:r>
        <w:rPr>
          <w:color w:val="000000"/>
        </w:rPr>
        <w:t xml:space="preserve">ля этого воспользуемся командой </w:t>
      </w:r>
      <w:r>
        <w:rPr>
          <w:i/>
          <w:color w:val="000000"/>
        </w:rPr>
        <w:t>Расширить</w:t>
      </w:r>
      <w:r>
        <w:rPr>
          <w:color w:val="000000"/>
        </w:rPr>
        <w:t xml:space="preserve"> (рис.37, крайняя справа).</w:t>
      </w:r>
    </w:p>
    <w:p w14:paraId="0B89968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861463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09889F2" wp14:editId="56F0F7F5">
            <wp:extent cx="2847975" cy="561975"/>
            <wp:effectExtent l="0" t="0" r="0" b="0"/>
            <wp:docPr id="1278" name="image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jpg"/>
                    <pic:cNvPicPr preferRelativeResize="0"/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565532F" wp14:editId="4B352277">
            <wp:extent cx="2590800" cy="1628775"/>
            <wp:effectExtent l="0" t="0" r="0" b="0"/>
            <wp:docPr id="1271" name="image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jpg"/>
                    <pic:cNvPicPr preferRelativeResize="0"/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E644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EA8EA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рис.37                                                  рис.38</w:t>
      </w:r>
    </w:p>
    <w:p w14:paraId="5F705F3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5025936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>Результат расширения показан на рис.38.</w:t>
      </w:r>
    </w:p>
    <w:p w14:paraId="7625535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0FB320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0781AC0" wp14:editId="2AA72AB1">
            <wp:extent cx="2657475" cy="1190625"/>
            <wp:effectExtent l="0" t="0" r="0" b="0"/>
            <wp:docPr id="1269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A1D9433" wp14:editId="0BCB68CF">
            <wp:extent cx="1472565" cy="915035"/>
            <wp:effectExtent l="0" t="0" r="0" b="0"/>
            <wp:docPr id="1275" name="image6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jpg"/>
                    <pic:cNvPicPr preferRelativeResize="0"/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915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15807F7B" wp14:editId="7DA74096">
            <wp:extent cx="1981200" cy="2228850"/>
            <wp:effectExtent l="0" t="0" r="0" b="0"/>
            <wp:docPr id="1273" name="image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jpg"/>
                    <pic:cNvPicPr preferRelativeResize="0"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A44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7F1308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рис.39 </w:t>
      </w:r>
      <w:r>
        <w:rPr>
          <w:color w:val="000000"/>
        </w:rPr>
        <w:t xml:space="preserve">                                                рис.40                                      рис.41</w:t>
      </w:r>
    </w:p>
    <w:p w14:paraId="7ADF54C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4C436E0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Выполним команду </w:t>
      </w:r>
      <w:r>
        <w:rPr>
          <w:i/>
          <w:color w:val="000000"/>
        </w:rPr>
        <w:t>Вставить \ Конструктивный элемент \ Скругление граней</w:t>
      </w:r>
      <w:r>
        <w:rPr>
          <w:color w:val="000000"/>
        </w:rPr>
        <w:t xml:space="preserve">.  Этой командой мы скруглим угол между дном заборника и его боковой гранью радиусом 50 мм. Одновременно выполним и необходимые обрезки. Соответствующее состояние поля </w:t>
      </w:r>
      <w:r>
        <w:rPr>
          <w:i/>
          <w:color w:val="000000"/>
        </w:rPr>
        <w:t>Опции обрезки</w:t>
      </w:r>
      <w:r>
        <w:rPr>
          <w:color w:val="000000"/>
        </w:rPr>
        <w:t xml:space="preserve"> … в диалоговом окне этой команды показано на рис. 39. Результат скругления</w:t>
      </w:r>
      <w:r>
        <w:rPr>
          <w:color w:val="000000"/>
        </w:rPr>
        <w:t xml:space="preserve"> показан на рис.40.</w:t>
      </w:r>
    </w:p>
    <w:p w14:paraId="567A0E7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898B9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465AF75" wp14:editId="1C08E3D0">
            <wp:extent cx="1181100" cy="2000250"/>
            <wp:effectExtent l="0" t="0" r="0" b="0"/>
            <wp:docPr id="1263" name="image5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jpg"/>
                    <pic:cNvPicPr preferRelativeResize="0"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1C1860E8" wp14:editId="6E4A5C8D">
            <wp:extent cx="2076450" cy="2095500"/>
            <wp:effectExtent l="0" t="0" r="0" b="0"/>
            <wp:docPr id="1261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35CD76DF" wp14:editId="26562759">
            <wp:extent cx="1781175" cy="2219325"/>
            <wp:effectExtent l="0" t="0" r="0" b="0"/>
            <wp:docPr id="1267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D586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0F54FD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рис.42                             рис.43                                              рис.44</w:t>
      </w:r>
    </w:p>
    <w:p w14:paraId="0E05D99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178EC31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Теперь нужно обрезать полученную поверхность заборника плоскостями </w:t>
      </w:r>
      <w:r>
        <w:rPr>
          <w:i/>
          <w:color w:val="000000"/>
        </w:rPr>
        <w:t>Плоскость выхода заборника</w:t>
      </w:r>
      <w:r>
        <w:rPr>
          <w:color w:val="000000"/>
        </w:rPr>
        <w:t xml:space="preserve"> и </w:t>
      </w:r>
      <w:r>
        <w:rPr>
          <w:i/>
          <w:color w:val="000000"/>
        </w:rPr>
        <w:t xml:space="preserve">Плоскость входа </w:t>
      </w:r>
      <w:proofErr w:type="gramStart"/>
      <w:r>
        <w:rPr>
          <w:i/>
          <w:color w:val="000000"/>
        </w:rPr>
        <w:t>заборник</w:t>
      </w:r>
      <w:r>
        <w:rPr>
          <w:i/>
          <w:color w:val="000000"/>
        </w:rPr>
        <w:t xml:space="preserve">а  </w:t>
      </w:r>
      <w:r>
        <w:rPr>
          <w:color w:val="000000"/>
        </w:rPr>
        <w:t>(</w:t>
      </w:r>
      <w:proofErr w:type="gramEnd"/>
      <w:r>
        <w:rPr>
          <w:color w:val="000000"/>
        </w:rPr>
        <w:t xml:space="preserve">рис.41,42). </w:t>
      </w:r>
    </w:p>
    <w:p w14:paraId="6709DD14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такого обрезания показан на рис.42.</w:t>
      </w:r>
    </w:p>
    <w:p w14:paraId="00733AD6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Осталось только обрезать поверхность заборника плоскостью XOY (рис.43, 44).</w:t>
      </w:r>
    </w:p>
    <w:p w14:paraId="5FA4CCCD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Итак, мы построили половинки всех </w:t>
      </w:r>
      <w:proofErr w:type="gramStart"/>
      <w:r>
        <w:rPr>
          <w:color w:val="000000"/>
        </w:rPr>
        <w:t>элементов  самолета</w:t>
      </w:r>
      <w:proofErr w:type="gramEnd"/>
      <w:r>
        <w:rPr>
          <w:color w:val="000000"/>
        </w:rPr>
        <w:t xml:space="preserve"> (рис.45).</w:t>
      </w:r>
    </w:p>
    <w:p w14:paraId="5051C2FE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Остается командой </w:t>
      </w:r>
      <w:r>
        <w:rPr>
          <w:i/>
          <w:color w:val="000000"/>
        </w:rPr>
        <w:t>Вставить \ Ассоциативная ссылка \ Г</w:t>
      </w:r>
      <w:r>
        <w:rPr>
          <w:i/>
          <w:color w:val="000000"/>
        </w:rPr>
        <w:t>еометрия массива</w:t>
      </w:r>
      <w:r>
        <w:rPr>
          <w:color w:val="000000"/>
        </w:rPr>
        <w:t xml:space="preserve"> с опцией </w:t>
      </w:r>
      <w:r>
        <w:rPr>
          <w:i/>
          <w:color w:val="000000"/>
        </w:rPr>
        <w:t xml:space="preserve">Зеркало </w:t>
      </w:r>
      <w:r>
        <w:rPr>
          <w:color w:val="000000"/>
        </w:rPr>
        <w:t xml:space="preserve">выполнить зеркальное отражение, чтобы получить полное изображение самолета. </w:t>
      </w:r>
    </w:p>
    <w:p w14:paraId="6BB26C8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F96FB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2304F1B" wp14:editId="2257AD7B">
            <wp:extent cx="1800860" cy="1040765"/>
            <wp:effectExtent l="0" t="0" r="0" b="0"/>
            <wp:docPr id="1265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040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18A70607" wp14:editId="5A9EF2D0">
            <wp:extent cx="1800860" cy="1353185"/>
            <wp:effectExtent l="0" t="0" r="0" b="0"/>
            <wp:docPr id="1258" name="image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/>
                    <pic:cNvPicPr preferRelativeResize="0"/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353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FE48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02FAE9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рис.45                                       рис.46</w:t>
      </w:r>
    </w:p>
    <w:p w14:paraId="604AC27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F13D5C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9" w:name="_heading=h.4i7ojhp" w:colFirst="0" w:colLast="0"/>
      <w:bookmarkEnd w:id="19"/>
    </w:p>
    <w:p w14:paraId="26FD1F1E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9. Пример промышленного дизайна. Туфля</w:t>
      </w:r>
    </w:p>
    <w:p w14:paraId="579F83FC" w14:textId="77777777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Этот пример является заключительным в группе </w:t>
      </w:r>
      <w:r>
        <w:rPr>
          <w:i/>
          <w:color w:val="000000"/>
        </w:rPr>
        <w:t>Отдельная деталь</w:t>
      </w:r>
      <w:r>
        <w:rPr>
          <w:color w:val="000000"/>
        </w:rPr>
        <w:t xml:space="preserve">, поэтому предлагаю обратить на него особое внимание. </w:t>
      </w:r>
    </w:p>
    <w:p w14:paraId="1D973C55" w14:textId="77777777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Загрузите пример </w:t>
      </w:r>
      <w:proofErr w:type="spellStart"/>
      <w:r>
        <w:rPr>
          <w:b/>
          <w:i/>
          <w:color w:val="000000"/>
        </w:rPr>
        <w:t>Tufly_Isch.prt</w:t>
      </w:r>
      <w:proofErr w:type="spellEnd"/>
    </w:p>
    <w:p w14:paraId="4DF23DE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13E9E0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ED5FF37" wp14:editId="12AC98CE">
            <wp:extent cx="1209675" cy="1066800"/>
            <wp:effectExtent l="0" t="0" r="0" b="0"/>
            <wp:docPr id="1299" name="image8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jpg"/>
                    <pic:cNvPicPr preferRelativeResize="0"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26ED6AE" wp14:editId="712E7B65">
            <wp:extent cx="2257425" cy="838200"/>
            <wp:effectExtent l="0" t="0" r="0" b="0"/>
            <wp:docPr id="1298" name="image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jpg"/>
                    <pic:cNvPicPr preferRelativeResize="0"/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F40B5A7" wp14:editId="108577B3">
            <wp:extent cx="1333500" cy="911225"/>
            <wp:effectExtent l="0" t="0" r="0" b="0"/>
            <wp:docPr id="1290" name="image6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jpg"/>
                    <pic:cNvPicPr preferRelativeResize="0"/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3A40CF0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35315A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рис.1                                        рис.2                                      рис.3                            </w:t>
      </w:r>
    </w:p>
    <w:p w14:paraId="0571DCB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2E2648" w14:textId="77777777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Исходное состояние рабочег</w:t>
      </w:r>
      <w:r>
        <w:rPr>
          <w:color w:val="000000"/>
        </w:rPr>
        <w:t xml:space="preserve">о поля </w:t>
      </w:r>
      <w:proofErr w:type="gramStart"/>
      <w:r>
        <w:rPr>
          <w:color w:val="000000"/>
        </w:rPr>
        <w:t>представлено  на</w:t>
      </w:r>
      <w:proofErr w:type="gramEnd"/>
      <w:r>
        <w:rPr>
          <w:color w:val="000000"/>
        </w:rPr>
        <w:t xml:space="preserve"> рис.1, состояние навигатора детали на рис.2.</w:t>
      </w:r>
    </w:p>
    <w:p w14:paraId="117FA061" w14:textId="77777777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Чтобы не портить исходный файл задания сразу перезапишите этот пример под другим именем.</w:t>
      </w:r>
    </w:p>
    <w:p w14:paraId="68386567" w14:textId="77777777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Все последующие пояснения касаются только самой сложной части данного моделирования. А именно </w:t>
      </w:r>
      <w:proofErr w:type="gramStart"/>
      <w:r>
        <w:rPr>
          <w:color w:val="000000"/>
        </w:rPr>
        <w:t>-  построения</w:t>
      </w:r>
      <w:proofErr w:type="gramEnd"/>
      <w:r>
        <w:rPr>
          <w:color w:val="000000"/>
        </w:rPr>
        <w:t xml:space="preserve"> </w:t>
      </w:r>
      <w:r>
        <w:rPr>
          <w:b/>
          <w:color w:val="000000"/>
        </w:rPr>
        <w:t>верха</w:t>
      </w:r>
      <w:r>
        <w:rPr>
          <w:color w:val="000000"/>
        </w:rPr>
        <w:t xml:space="preserve"> туфли. Пояснения касаются построения </w:t>
      </w:r>
      <w:r>
        <w:rPr>
          <w:b/>
          <w:color w:val="000000"/>
        </w:rPr>
        <w:t>только половины</w:t>
      </w:r>
      <w:r>
        <w:rPr>
          <w:color w:val="000000"/>
        </w:rPr>
        <w:t xml:space="preserve"> этого верха. Остальное построение вы должны выполнить самостоятельно.</w:t>
      </w:r>
    </w:p>
    <w:p w14:paraId="56971B26" w14:textId="77777777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Итак, </w:t>
      </w:r>
      <w:proofErr w:type="gramStart"/>
      <w:r>
        <w:rPr>
          <w:color w:val="000000"/>
        </w:rPr>
        <w:t>ваша  задача</w:t>
      </w:r>
      <w:proofErr w:type="gramEnd"/>
      <w:r>
        <w:rPr>
          <w:color w:val="000000"/>
        </w:rPr>
        <w:t xml:space="preserve"> состоит в том, чтобы построить модель всей туфли, вместе с каблуком.</w:t>
      </w:r>
    </w:p>
    <w:p w14:paraId="7DF96ED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51F5AB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0" w:name="_heading=h.2xcytpi" w:colFirst="0" w:colLast="0"/>
      <w:bookmarkEnd w:id="20"/>
    </w:p>
    <w:p w14:paraId="7EE737E6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Эскизы</w:t>
      </w:r>
    </w:p>
    <w:p w14:paraId="07587F93" w14:textId="77777777" w:rsidR="001416EA" w:rsidRDefault="0075063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Обрежьте части </w:t>
      </w:r>
      <w:proofErr w:type="gramStart"/>
      <w:r>
        <w:rPr>
          <w:color w:val="000000"/>
        </w:rPr>
        <w:t>обеих  исходных</w:t>
      </w:r>
      <w:proofErr w:type="gramEnd"/>
      <w:r>
        <w:rPr>
          <w:color w:val="000000"/>
        </w:rPr>
        <w:t xml:space="preserve"> кривых так, как это показано на рис.3.</w:t>
      </w:r>
    </w:p>
    <w:p w14:paraId="6922D82E" w14:textId="77777777" w:rsidR="001416EA" w:rsidRDefault="0075063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Наша задача – на базе двух </w:t>
      </w:r>
      <w:r>
        <w:rPr>
          <w:b/>
          <w:color w:val="000000"/>
        </w:rPr>
        <w:t>продольных</w:t>
      </w:r>
      <w:r>
        <w:rPr>
          <w:color w:val="000000"/>
        </w:rPr>
        <w:t xml:space="preserve"> остатков кривых калоши (верхняя кривая) и </w:t>
      </w:r>
      <w:proofErr w:type="gramStart"/>
      <w:r>
        <w:rPr>
          <w:color w:val="000000"/>
        </w:rPr>
        <w:t>подошвы  (</w:t>
      </w:r>
      <w:proofErr w:type="gramEnd"/>
      <w:r>
        <w:rPr>
          <w:color w:val="000000"/>
        </w:rPr>
        <w:t xml:space="preserve">нижняя кривая)  построить 3 </w:t>
      </w:r>
      <w:r>
        <w:rPr>
          <w:b/>
          <w:color w:val="000000"/>
        </w:rPr>
        <w:t xml:space="preserve">поперечных </w:t>
      </w:r>
      <w:r>
        <w:rPr>
          <w:color w:val="000000"/>
        </w:rPr>
        <w:t>конических кривых и один сплайн (как на рис.5), чтобы пот</w:t>
      </w:r>
      <w:r>
        <w:rPr>
          <w:color w:val="000000"/>
        </w:rPr>
        <w:t>ом по ним провести гладкую поверхность.</w:t>
      </w:r>
    </w:p>
    <w:p w14:paraId="78CC5C3C" w14:textId="77777777" w:rsidR="001416EA" w:rsidRDefault="0075063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Конические кривые будем строить по точкам, которые предварительно построим в 3-ёх эскизах.</w:t>
      </w:r>
    </w:p>
    <w:p w14:paraId="52FB6FD8" w14:textId="77777777" w:rsidR="001416EA" w:rsidRDefault="0075063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Четвертый сплайн на носке туфли построим по предварительно построенной вспомогательной плоскости. </w:t>
      </w:r>
    </w:p>
    <w:p w14:paraId="12FE89A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9F3EA3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B4DD20F" wp14:editId="238086F5">
            <wp:extent cx="1924050" cy="1123950"/>
            <wp:effectExtent l="0" t="0" r="0" b="0"/>
            <wp:docPr id="1288" name="image6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jpg"/>
                    <pic:cNvPicPr preferRelativeResize="0"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14C62213" wp14:editId="1015E7CE">
            <wp:extent cx="1847850" cy="1400175"/>
            <wp:effectExtent l="0" t="0" r="0" b="0"/>
            <wp:docPr id="1294" name="image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jpg"/>
                    <pic:cNvPicPr preferRelativeResize="0"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36A8674" wp14:editId="18B4E7F6">
            <wp:extent cx="2345690" cy="2042795"/>
            <wp:effectExtent l="0" t="0" r="0" b="0"/>
            <wp:docPr id="1292" name="image8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jpg"/>
                    <pic:cNvPicPr preferRelativeResize="0"/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2042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D274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F89C7A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</w:t>
      </w:r>
      <w:r>
        <w:rPr>
          <w:color w:val="000000"/>
        </w:rPr>
        <w:t xml:space="preserve">    рис.4                                    рис.5                                               рис.6</w:t>
      </w:r>
    </w:p>
    <w:p w14:paraId="73BE511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7393133" w14:textId="77777777" w:rsidR="001416EA" w:rsidRDefault="0075063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На рис.6 показана коническая кривая, построенная по точкам эскиза. Вспомогательные прямые и точки эскиза на рисунке представлены коричневыми, штрих – пу</w:t>
      </w:r>
      <w:r>
        <w:rPr>
          <w:color w:val="000000"/>
        </w:rPr>
        <w:t xml:space="preserve">нктирными линиями. </w:t>
      </w:r>
    </w:p>
    <w:p w14:paraId="18214F91" w14:textId="77777777" w:rsidR="001416EA" w:rsidRDefault="0075063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Итак, вам придется построить 3 эскиза. Плоскости эскизов </w:t>
      </w:r>
      <w:proofErr w:type="gramStart"/>
      <w:r>
        <w:rPr>
          <w:color w:val="000000"/>
        </w:rPr>
        <w:t>рекомендуем  строить</w:t>
      </w:r>
      <w:proofErr w:type="gramEnd"/>
      <w:r>
        <w:rPr>
          <w:color w:val="000000"/>
        </w:rPr>
        <w:t xml:space="preserve">   способом </w:t>
      </w:r>
      <w:r>
        <w:rPr>
          <w:i/>
          <w:color w:val="000000"/>
        </w:rPr>
        <w:t>по кривой</w:t>
      </w:r>
      <w:r>
        <w:rPr>
          <w:color w:val="000000"/>
        </w:rPr>
        <w:t xml:space="preserve">. По верхней кривой калоши. При этом уточните положение плоскости эскиза на кривой – </w:t>
      </w:r>
      <w:r>
        <w:rPr>
          <w:i/>
          <w:color w:val="000000"/>
        </w:rPr>
        <w:t>Через точку</w:t>
      </w:r>
      <w:r>
        <w:rPr>
          <w:color w:val="000000"/>
        </w:rPr>
        <w:t xml:space="preserve"> (рис.4).</w:t>
      </w:r>
    </w:p>
    <w:p w14:paraId="50F61F94" w14:textId="77777777" w:rsidR="001416EA" w:rsidRDefault="0075063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эскизе рекомендуем: </w:t>
      </w:r>
    </w:p>
    <w:p w14:paraId="0D26498F" w14:textId="77777777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Найти точку пересечения с кривой подошвы;</w:t>
      </w:r>
    </w:p>
    <w:p w14:paraId="10E0AFCB" w14:textId="77777777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Провести отрезок, соединяющий обе крайние точки. </w:t>
      </w:r>
    </w:p>
    <w:p w14:paraId="16C4C51B" w14:textId="77777777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Определите точку посередине, закрепите её геометрическим ограничением </w:t>
      </w:r>
      <w:r>
        <w:rPr>
          <w:i/>
          <w:color w:val="000000"/>
        </w:rPr>
        <w:t>фиксация</w:t>
      </w:r>
      <w:r>
        <w:rPr>
          <w:color w:val="000000"/>
        </w:rPr>
        <w:t>.</w:t>
      </w:r>
    </w:p>
    <w:p w14:paraId="15CA65CB" w14:textId="77777777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От средней точки проведите перпендикуляр. На нем поставьте точку на расстоянии, примерно </w:t>
      </w:r>
      <w:proofErr w:type="gramStart"/>
      <w:r>
        <w:rPr>
          <w:color w:val="000000"/>
        </w:rPr>
        <w:t>равном  одной</w:t>
      </w:r>
      <w:proofErr w:type="gramEnd"/>
      <w:r>
        <w:rPr>
          <w:color w:val="000000"/>
        </w:rPr>
        <w:t xml:space="preserve"> четверти  длины первого отрезка.</w:t>
      </w:r>
    </w:p>
    <w:p w14:paraId="10AFCD14" w14:textId="77777777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Выйдите из эскиза, и по трем построенным точкам проведите коническую кривую.</w:t>
      </w:r>
    </w:p>
    <w:p w14:paraId="435B31D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1" w:name="_heading=h.1ci93xb" w:colFirst="0" w:colLast="0"/>
      <w:bookmarkEnd w:id="21"/>
    </w:p>
    <w:p w14:paraId="1C92BF3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Коническая кривая</w:t>
      </w:r>
    </w:p>
    <w:p w14:paraId="44BEAC33" w14:textId="77777777" w:rsidR="001416EA" w:rsidRDefault="00750636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Для построения кривой примените команду</w:t>
      </w:r>
      <w:r>
        <w:rPr>
          <w:i/>
          <w:color w:val="000000"/>
        </w:rPr>
        <w:t xml:space="preserve"> Вставить \ Кривая \ </w:t>
      </w:r>
      <w:r>
        <w:rPr>
          <w:b/>
          <w:i/>
          <w:color w:val="000000"/>
        </w:rPr>
        <w:t>Коническая кривая</w:t>
      </w:r>
      <w:r>
        <w:rPr>
          <w:b/>
          <w:color w:val="000000"/>
        </w:rPr>
        <w:t>.</w:t>
      </w:r>
    </w:p>
    <w:p w14:paraId="61E0E6B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C009BB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noProof/>
          <w:color w:val="000000"/>
        </w:rPr>
        <w:drawing>
          <wp:inline distT="0" distB="0" distL="114300" distR="114300" wp14:anchorId="6F337758" wp14:editId="247666E7">
            <wp:extent cx="2457450" cy="2124075"/>
            <wp:effectExtent l="0" t="0" r="0" b="0"/>
            <wp:docPr id="1282" name="image7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jpg"/>
                    <pic:cNvPicPr preferRelativeResize="0"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  </w:t>
      </w:r>
      <w:r>
        <w:rPr>
          <w:b/>
          <w:noProof/>
          <w:color w:val="000000"/>
        </w:rPr>
        <w:drawing>
          <wp:inline distT="0" distB="0" distL="114300" distR="114300" wp14:anchorId="6D56702D" wp14:editId="281A5A65">
            <wp:extent cx="2076450" cy="942975"/>
            <wp:effectExtent l="0" t="0" r="0" b="0"/>
            <wp:docPr id="1280" name="image5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jpg"/>
                    <pic:cNvPicPr preferRelativeResize="0"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2275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68B7A4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рис.7                                                рис.8</w:t>
      </w:r>
    </w:p>
    <w:p w14:paraId="0FE01CC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BC4C8B" w14:textId="77777777" w:rsidR="001416EA" w:rsidRDefault="0075063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Из диалогового окна (рис.7) используйте вариант </w:t>
      </w:r>
      <w:r>
        <w:rPr>
          <w:b/>
          <w:i/>
          <w:color w:val="000000"/>
        </w:rPr>
        <w:t>2 точки, вершина, дискриминант</w:t>
      </w:r>
      <w:r>
        <w:rPr>
          <w:color w:val="000000"/>
        </w:rPr>
        <w:t>.</w:t>
      </w:r>
    </w:p>
    <w:p w14:paraId="09D132F6" w14:textId="77777777" w:rsidR="001416EA" w:rsidRDefault="0075063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Дискриминант рекомендуем 0.7 или 0.5.</w:t>
      </w:r>
    </w:p>
    <w:p w14:paraId="399CBF44" w14:textId="77777777" w:rsidR="001416EA" w:rsidRDefault="0075063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 так постройте три </w:t>
      </w:r>
      <w:proofErr w:type="gramStart"/>
      <w:r>
        <w:rPr>
          <w:color w:val="000000"/>
        </w:rPr>
        <w:t>похожих  кривых</w:t>
      </w:r>
      <w:proofErr w:type="gramEnd"/>
      <w:r>
        <w:rPr>
          <w:color w:val="000000"/>
        </w:rPr>
        <w:t>.</w:t>
      </w:r>
    </w:p>
    <w:p w14:paraId="4D625A8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2" w:name="_heading=h.3whwml4" w:colFirst="0" w:colLast="0"/>
      <w:bookmarkEnd w:id="22"/>
    </w:p>
    <w:p w14:paraId="51372004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Сплайн</w:t>
      </w:r>
    </w:p>
    <w:p w14:paraId="4AD41DC8" w14:textId="77777777" w:rsidR="001416EA" w:rsidRDefault="0075063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Необходимую вспомогательную плоскость также постройте </w:t>
      </w:r>
      <w:proofErr w:type="gramStart"/>
      <w:r>
        <w:rPr>
          <w:color w:val="000000"/>
        </w:rPr>
        <w:t xml:space="preserve">способом  </w:t>
      </w:r>
      <w:r>
        <w:rPr>
          <w:i/>
          <w:color w:val="000000"/>
        </w:rPr>
        <w:t>По</w:t>
      </w:r>
      <w:proofErr w:type="gramEnd"/>
      <w:r>
        <w:rPr>
          <w:i/>
          <w:color w:val="000000"/>
        </w:rPr>
        <w:t xml:space="preserve"> кривой</w:t>
      </w:r>
      <w:r>
        <w:rPr>
          <w:color w:val="000000"/>
        </w:rPr>
        <w:t xml:space="preserve">, и </w:t>
      </w:r>
      <w:r>
        <w:rPr>
          <w:i/>
          <w:color w:val="000000"/>
        </w:rPr>
        <w:t xml:space="preserve">Через точку </w:t>
      </w:r>
      <w:r>
        <w:rPr>
          <w:color w:val="000000"/>
        </w:rPr>
        <w:t>(рис.8).</w:t>
      </w:r>
    </w:p>
    <w:p w14:paraId="468763D0" w14:textId="77777777" w:rsidR="001416EA" w:rsidRDefault="0075063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Точку пересечения плоскости и кривой ищите командой </w:t>
      </w:r>
      <w:r>
        <w:rPr>
          <w:i/>
          <w:color w:val="000000"/>
        </w:rPr>
        <w:t>Вставить \ База/точка \ Точка</w:t>
      </w:r>
      <w:r>
        <w:rPr>
          <w:color w:val="000000"/>
        </w:rPr>
        <w:t xml:space="preserve">. (рис.9). </w:t>
      </w:r>
    </w:p>
    <w:p w14:paraId="530CFA7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3F1107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60AABD6" wp14:editId="326EEDBC">
            <wp:extent cx="1092835" cy="1435735"/>
            <wp:effectExtent l="0" t="0" r="0" b="0"/>
            <wp:docPr id="1286" name="image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jpg"/>
                    <pic:cNvPicPr preferRelativeResize="0"/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1435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4A31997" wp14:editId="60199CF5">
            <wp:extent cx="2164080" cy="1417320"/>
            <wp:effectExtent l="0" t="0" r="0" b="0"/>
            <wp:docPr id="1284" name="image6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jpg"/>
                    <pic:cNvPicPr preferRelativeResize="0"/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41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b/>
          <w:noProof/>
          <w:color w:val="000000"/>
        </w:rPr>
        <w:drawing>
          <wp:inline distT="0" distB="0" distL="114300" distR="114300" wp14:anchorId="51A73A72" wp14:editId="177A0048">
            <wp:extent cx="1442720" cy="1452880"/>
            <wp:effectExtent l="0" t="0" r="0" b="0"/>
            <wp:docPr id="123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5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3E698DF7" wp14:editId="72782554">
            <wp:extent cx="1620520" cy="908685"/>
            <wp:effectExtent l="0" t="0" r="0" b="0"/>
            <wp:docPr id="123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90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1039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1C37C5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рис.9                                рис.10                                      рис.11                                     рис.11а                                    </w:t>
      </w:r>
    </w:p>
    <w:p w14:paraId="6385F03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5C78CB" w14:textId="77777777" w:rsidR="001416EA" w:rsidRDefault="0075063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Ориентируйте РСК по этой вспомогательной плоскости.</w:t>
      </w:r>
    </w:p>
    <w:p w14:paraId="0A92DA4B" w14:textId="77777777" w:rsidR="001416EA" w:rsidRDefault="0075063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>Для построения гладкой кри</w:t>
      </w:r>
      <w:r>
        <w:rPr>
          <w:color w:val="000000"/>
        </w:rPr>
        <w:t xml:space="preserve">вой примените команду </w:t>
      </w:r>
      <w:r>
        <w:rPr>
          <w:i/>
          <w:color w:val="000000"/>
        </w:rPr>
        <w:t>Сплайн – студия (</w:t>
      </w:r>
      <w:r>
        <w:rPr>
          <w:color w:val="000000"/>
        </w:rPr>
        <w:t>рис.10). При этом следите за плоскостью построения. Ею должна быть ранее построенная вами вспомогательная плоскостью!</w:t>
      </w:r>
    </w:p>
    <w:p w14:paraId="3ECD1ADB" w14:textId="77777777" w:rsidR="001416EA" w:rsidRDefault="0075063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Сплайн можно </w:t>
      </w:r>
      <w:proofErr w:type="gramStart"/>
      <w:r>
        <w:rPr>
          <w:color w:val="000000"/>
        </w:rPr>
        <w:t>построить  «</w:t>
      </w:r>
      <w:proofErr w:type="gramEnd"/>
      <w:r>
        <w:rPr>
          <w:color w:val="000000"/>
        </w:rPr>
        <w:t>на глазок».</w:t>
      </w:r>
    </w:p>
    <w:p w14:paraId="5D8C127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3" w:name="_heading=h.2bn6wsx" w:colFirst="0" w:colLast="0"/>
      <w:bookmarkEnd w:id="23"/>
    </w:p>
    <w:p w14:paraId="61ACF69B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Построение поверхности</w:t>
      </w:r>
    </w:p>
    <w:p w14:paraId="437D8BEC" w14:textId="77777777" w:rsidR="001416EA" w:rsidRDefault="0075063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этого рекомендую команду </w:t>
      </w:r>
      <w:r>
        <w:rPr>
          <w:i/>
          <w:color w:val="000000"/>
        </w:rPr>
        <w:t xml:space="preserve">Вставить \ Поверхность по сетке кривых \ </w:t>
      </w:r>
      <w:r>
        <w:rPr>
          <w:b/>
          <w:i/>
          <w:color w:val="000000"/>
        </w:rPr>
        <w:t>По сетке кривых</w:t>
      </w:r>
    </w:p>
    <w:p w14:paraId="426DC0FD" w14:textId="77777777" w:rsidR="001416EA" w:rsidRDefault="0075063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Диалоговое окно этой команды представлено на рис.11.</w:t>
      </w:r>
    </w:p>
    <w:p w14:paraId="0791851A" w14:textId="77777777" w:rsidR="001416EA" w:rsidRDefault="0075063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Нужно заполнить два набора кривых: 4 сечения и две направляющие. Не </w:t>
      </w:r>
      <w:proofErr w:type="gramStart"/>
      <w:r>
        <w:rPr>
          <w:color w:val="000000"/>
        </w:rPr>
        <w:t>забывайте</w:t>
      </w:r>
      <w:proofErr w:type="gramEnd"/>
      <w:r>
        <w:rPr>
          <w:color w:val="000000"/>
        </w:rPr>
        <w:t xml:space="preserve"> как работает эта команда: для указания каждой новой кривой нужно нажать на кнопочку </w:t>
      </w:r>
      <w:r>
        <w:rPr>
          <w:b/>
          <w:i/>
          <w:color w:val="000000"/>
        </w:rPr>
        <w:t>Добавить новый набор</w:t>
      </w:r>
      <w:r>
        <w:rPr>
          <w:color w:val="000000"/>
        </w:rPr>
        <w:t xml:space="preserve"> (рис.11а).</w:t>
      </w:r>
    </w:p>
    <w:p w14:paraId="74ABEC1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4" w:name="_heading=h.qsh70q" w:colFirst="0" w:colLast="0"/>
      <w:bookmarkEnd w:id="24"/>
    </w:p>
    <w:p w14:paraId="028D30A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Проверка качества построенной поверхности</w:t>
      </w:r>
    </w:p>
    <w:p w14:paraId="7D90721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97522F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63CF73D" wp14:editId="6BE58C0A">
            <wp:extent cx="2248535" cy="1631315"/>
            <wp:effectExtent l="0" t="0" r="0" b="0"/>
            <wp:docPr id="12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1631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03A5444" wp14:editId="38BF9FA0">
            <wp:extent cx="2886075" cy="2105025"/>
            <wp:effectExtent l="0" t="0" r="0" b="0"/>
            <wp:docPr id="122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B230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50C112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рис.12                                                        рис.13</w:t>
      </w:r>
    </w:p>
    <w:p w14:paraId="7AFAA27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3789E4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команду </w:t>
      </w:r>
      <w:r>
        <w:rPr>
          <w:b/>
          <w:i/>
          <w:color w:val="000000"/>
        </w:rPr>
        <w:t>Информация \ В- поверхность</w:t>
      </w:r>
    </w:p>
    <w:p w14:paraId="79B1E7EF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Задайте все переключатели и </w:t>
      </w:r>
      <w:proofErr w:type="gramStart"/>
      <w:r>
        <w:rPr>
          <w:color w:val="000000"/>
        </w:rPr>
        <w:t>получите  характеристики</w:t>
      </w:r>
      <w:proofErr w:type="gramEnd"/>
      <w:r>
        <w:rPr>
          <w:color w:val="000000"/>
        </w:rPr>
        <w:t xml:space="preserve"> построенной поверхности (рис.12, 13).</w:t>
      </w:r>
    </w:p>
    <w:p w14:paraId="391BC29F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Заметьте, что это </w:t>
      </w:r>
      <w:r>
        <w:rPr>
          <w:b/>
          <w:color w:val="000000"/>
        </w:rPr>
        <w:t>одна гра</w:t>
      </w:r>
      <w:r>
        <w:rPr>
          <w:b/>
          <w:color w:val="000000"/>
        </w:rPr>
        <w:t>нь</w:t>
      </w:r>
      <w:r>
        <w:rPr>
          <w:color w:val="000000"/>
        </w:rPr>
        <w:t xml:space="preserve">!!! Но она состоит из </w:t>
      </w:r>
      <w:r>
        <w:rPr>
          <w:b/>
          <w:color w:val="000000"/>
        </w:rPr>
        <w:t>многих сегментов</w:t>
      </w:r>
      <w:r>
        <w:rPr>
          <w:color w:val="000000"/>
        </w:rPr>
        <w:t>.</w:t>
      </w:r>
    </w:p>
    <w:p w14:paraId="79061EE8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Описание каждого сегмента осуществляется </w:t>
      </w:r>
      <w:r>
        <w:rPr>
          <w:b/>
          <w:color w:val="000000"/>
        </w:rPr>
        <w:t>полиномом третьей степени</w:t>
      </w:r>
      <w:r>
        <w:rPr>
          <w:color w:val="000000"/>
        </w:rPr>
        <w:t xml:space="preserve">! Потому что именно так </w:t>
      </w:r>
      <w:proofErr w:type="gramStart"/>
      <w:r>
        <w:rPr>
          <w:color w:val="000000"/>
        </w:rPr>
        <w:t>были  построены</w:t>
      </w:r>
      <w:proofErr w:type="gramEnd"/>
      <w:r>
        <w:rPr>
          <w:color w:val="000000"/>
        </w:rPr>
        <w:t xml:space="preserve"> исходные кривые (рис.10).</w:t>
      </w:r>
    </w:p>
    <w:p w14:paraId="7ADC9F9E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Обратите внимание на то, что в направлении V поверхность состоит из </w:t>
      </w:r>
      <w:r>
        <w:rPr>
          <w:b/>
          <w:color w:val="000000"/>
        </w:rPr>
        <w:t>33 сегментов</w:t>
      </w:r>
      <w:r>
        <w:rPr>
          <w:color w:val="000000"/>
        </w:rPr>
        <w:t>!</w:t>
      </w:r>
    </w:p>
    <w:p w14:paraId="7CE45B9E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Стыки между сегментами все выполнены по С2 – </w:t>
      </w:r>
      <w:r>
        <w:rPr>
          <w:b/>
          <w:color w:val="000000"/>
        </w:rPr>
        <w:t>непрерывность по направлению и модулю второй производной!!</w:t>
      </w:r>
    </w:p>
    <w:p w14:paraId="5F9BB9E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437B65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noProof/>
          <w:color w:val="000000"/>
        </w:rPr>
        <w:drawing>
          <wp:inline distT="0" distB="0" distL="114300" distR="114300" wp14:anchorId="2A5B9EAF" wp14:editId="17E36616">
            <wp:extent cx="1441450" cy="1027430"/>
            <wp:effectExtent l="0" t="0" r="0" b="0"/>
            <wp:docPr id="122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027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09D00A8D" wp14:editId="0D316B50">
            <wp:extent cx="1078230" cy="991235"/>
            <wp:effectExtent l="0" t="0" r="0" b="0"/>
            <wp:docPr id="123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991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3BEE965B" wp14:editId="4B0B0709">
            <wp:extent cx="1618615" cy="1370965"/>
            <wp:effectExtent l="0" t="0" r="0" b="0"/>
            <wp:docPr id="1228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370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0119C648" wp14:editId="54D85BBF">
            <wp:extent cx="1619250" cy="1028700"/>
            <wp:effectExtent l="0" t="0" r="0" b="0"/>
            <wp:docPr id="121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B4F9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2095D5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рис.14                            рис.15                         рис.16                                  рис.17</w:t>
      </w:r>
    </w:p>
    <w:p w14:paraId="3C4F051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E82EA19" w14:textId="77777777" w:rsidR="001416EA" w:rsidRDefault="0075063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команду </w:t>
      </w:r>
      <w:r>
        <w:rPr>
          <w:b/>
          <w:i/>
          <w:color w:val="000000"/>
        </w:rPr>
        <w:t>Анализ \ Форма \ Отражение</w:t>
      </w:r>
      <w:r>
        <w:rPr>
          <w:color w:val="000000"/>
        </w:rPr>
        <w:t xml:space="preserve"> и убедитесь в том, что стыки между сегментами малозаметны (рис. 14). </w:t>
      </w:r>
    </w:p>
    <w:p w14:paraId="3F5B880A" w14:textId="77777777" w:rsidR="001416EA" w:rsidRDefault="0075063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Вторую половину верха, подошву и каблук туфли выполните самостоятельно.</w:t>
      </w:r>
    </w:p>
    <w:p w14:paraId="357EC1F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5" w:name="_heading=h.3as4poj" w:colFirst="0" w:colLast="0"/>
      <w:bookmarkEnd w:id="25"/>
    </w:p>
    <w:p w14:paraId="5AE52FB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Подошва</w:t>
      </w:r>
    </w:p>
    <w:p w14:paraId="2564AF1D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Исходной позицией для вас является кривая рис.15.  Обратите внимание на то, что граница всей подошвы представлена единственной замкнутой кривой.</w:t>
      </w:r>
    </w:p>
    <w:p w14:paraId="229EBC63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Используйте команду </w:t>
      </w:r>
      <w:r>
        <w:rPr>
          <w:i/>
          <w:color w:val="000000"/>
        </w:rPr>
        <w:t xml:space="preserve">Вставить \ Поверхность по сетке кривых \ </w:t>
      </w:r>
      <w:r>
        <w:rPr>
          <w:b/>
          <w:i/>
          <w:color w:val="000000"/>
        </w:rPr>
        <w:t>N – сторонняя поверхность</w:t>
      </w:r>
      <w:r>
        <w:rPr>
          <w:color w:val="000000"/>
        </w:rPr>
        <w:t>.</w:t>
      </w:r>
    </w:p>
    <w:p w14:paraId="3EADD511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Появится довольно больш</w:t>
      </w:r>
      <w:r>
        <w:rPr>
          <w:color w:val="000000"/>
        </w:rPr>
        <w:t>ое диалоговое окно (рис.16, 17).</w:t>
      </w:r>
    </w:p>
    <w:p w14:paraId="2DD3C25F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нижней части этого окна включите переключатель </w:t>
      </w:r>
      <w:r>
        <w:rPr>
          <w:i/>
          <w:color w:val="000000"/>
        </w:rPr>
        <w:t>Обрезка по границе</w:t>
      </w:r>
      <w:r>
        <w:rPr>
          <w:color w:val="000000"/>
        </w:rPr>
        <w:t>, и укажите на внешнюю границу подошвы.</w:t>
      </w:r>
    </w:p>
    <w:p w14:paraId="2FD47E25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представлен на рис.18.</w:t>
      </w:r>
    </w:p>
    <w:p w14:paraId="05F81DC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A9BD21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B4492F2" wp14:editId="60C603B6">
            <wp:extent cx="1079500" cy="1059180"/>
            <wp:effectExtent l="0" t="0" r="0" b="0"/>
            <wp:docPr id="121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59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278946FE" wp14:editId="58754B00">
            <wp:extent cx="1440815" cy="806450"/>
            <wp:effectExtent l="0" t="0" r="0" b="0"/>
            <wp:docPr id="1222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80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26CB18D7" wp14:editId="5884C1C7">
            <wp:extent cx="1432560" cy="927735"/>
            <wp:effectExtent l="0" t="0" r="0" b="0"/>
            <wp:docPr id="1252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927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  <w:r>
        <w:rPr>
          <w:noProof/>
          <w:color w:val="000000"/>
        </w:rPr>
        <w:drawing>
          <wp:inline distT="0" distB="0" distL="114300" distR="114300" wp14:anchorId="780AC8AE" wp14:editId="50C1AFCC">
            <wp:extent cx="1442085" cy="756285"/>
            <wp:effectExtent l="0" t="0" r="0" b="0"/>
            <wp:docPr id="1250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75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66D83C1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085EF8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D422E0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рис.18                            рис.19                      рис.20                                 рис.21                                </w:t>
      </w:r>
    </w:p>
    <w:p w14:paraId="6EEDDB8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6" w:name="_heading=h.1pxezwc" w:colFirst="0" w:colLast="0"/>
      <w:bookmarkEnd w:id="26"/>
    </w:p>
    <w:p w14:paraId="360AA6A0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Каблук</w:t>
      </w:r>
    </w:p>
    <w:p w14:paraId="51A71BF8" w14:textId="77777777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Исходной позицией для нашего построения является рис.18.</w:t>
      </w:r>
    </w:p>
    <w:p w14:paraId="12E8DCC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A697B8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182173A" wp14:editId="66C1D80C">
            <wp:extent cx="1443355" cy="1276985"/>
            <wp:effectExtent l="0" t="0" r="0" b="0"/>
            <wp:docPr id="1256" name="image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/>
                    <pic:cNvPicPr preferRelativeResize="0"/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276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358A253E" wp14:editId="0FC3900C">
            <wp:extent cx="2160270" cy="749935"/>
            <wp:effectExtent l="0" t="0" r="0" b="0"/>
            <wp:docPr id="1254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749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C79CBA3" wp14:editId="47861DA8">
            <wp:extent cx="1042035" cy="1441450"/>
            <wp:effectExtent l="0" t="0" r="0" b="0"/>
            <wp:docPr id="1244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144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F2C9004" wp14:editId="6B9DEF6C">
            <wp:extent cx="1802130" cy="1620520"/>
            <wp:effectExtent l="0" t="0" r="0" b="0"/>
            <wp:docPr id="1242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1620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5CD3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88E1CD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рис.22                                         рис.23                                     рис.24                             рис.25</w:t>
      </w:r>
    </w:p>
    <w:p w14:paraId="5EF4E22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94FD02" w14:textId="77777777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Сначала поставим три точки на кривой подошвы</w:t>
      </w:r>
      <w:r>
        <w:rPr>
          <w:color w:val="000000"/>
        </w:rPr>
        <w:t xml:space="preserve">, и по 3-м точкам построим вспомогательную плоскость (рис.19, 20). </w:t>
      </w:r>
    </w:p>
    <w:p w14:paraId="35BB25D2" w14:textId="23B12E55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Затем в этой плоскости создадим эскиз, и скопируем в </w:t>
      </w:r>
      <w:r w:rsidR="00A57249">
        <w:rPr>
          <w:color w:val="000000"/>
        </w:rPr>
        <w:t>него часть</w:t>
      </w:r>
      <w:r>
        <w:rPr>
          <w:color w:val="000000"/>
        </w:rPr>
        <w:t xml:space="preserve"> кривой подошвы (рис.21).</w:t>
      </w:r>
    </w:p>
    <w:p w14:paraId="67A6B8F0" w14:textId="77777777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Поставим на проекции кривой подошвы новые точки, и повторно проведем по ним два сплайна (рис.22). Нам важно разделить форму верхнего сечения каблука на три части: отрезок, и две </w:t>
      </w:r>
      <w:proofErr w:type="spellStart"/>
      <w:r>
        <w:rPr>
          <w:color w:val="000000"/>
        </w:rPr>
        <w:t>полудуги</w:t>
      </w:r>
      <w:proofErr w:type="spellEnd"/>
      <w:r>
        <w:rPr>
          <w:color w:val="000000"/>
        </w:rPr>
        <w:t>.</w:t>
      </w:r>
    </w:p>
    <w:p w14:paraId="0211AC41" w14:textId="62951103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Построим вспомогательную плоскость на уровне подошвы (рис.23</w:t>
      </w:r>
      <w:r w:rsidR="00A57249">
        <w:rPr>
          <w:color w:val="000000"/>
        </w:rPr>
        <w:t>), и</w:t>
      </w:r>
      <w:r>
        <w:rPr>
          <w:color w:val="000000"/>
        </w:rPr>
        <w:t xml:space="preserve"> по</w:t>
      </w:r>
      <w:r>
        <w:rPr>
          <w:color w:val="000000"/>
        </w:rPr>
        <w:t>строим в ней эскиз.</w:t>
      </w:r>
    </w:p>
    <w:p w14:paraId="7B09DDA7" w14:textId="31AD196F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Скопируем в новый эскиз верхний эскиз (рис.24) </w:t>
      </w:r>
      <w:r w:rsidR="00A57249">
        <w:rPr>
          <w:color w:val="000000"/>
        </w:rPr>
        <w:t>и со</w:t>
      </w:r>
      <w:r>
        <w:rPr>
          <w:color w:val="000000"/>
        </w:rPr>
        <w:t xml:space="preserve"> смещение в 3 см построим в нем сектор – полуокружность (рис.25).  Опять этот сектор составим </w:t>
      </w:r>
      <w:r w:rsidR="00A57249">
        <w:rPr>
          <w:color w:val="000000"/>
        </w:rPr>
        <w:t>из 3</w:t>
      </w:r>
      <w:r>
        <w:rPr>
          <w:color w:val="000000"/>
        </w:rPr>
        <w:t xml:space="preserve">-х сегментов: отрезок, и две </w:t>
      </w:r>
      <w:proofErr w:type="spellStart"/>
      <w:r>
        <w:rPr>
          <w:color w:val="000000"/>
        </w:rPr>
        <w:t>полудуги</w:t>
      </w:r>
      <w:proofErr w:type="spellEnd"/>
      <w:r>
        <w:rPr>
          <w:color w:val="000000"/>
        </w:rPr>
        <w:t>.</w:t>
      </w:r>
    </w:p>
    <w:p w14:paraId="448937A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F29908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4F6F9BF" wp14:editId="31D7E370">
            <wp:extent cx="1798955" cy="1339850"/>
            <wp:effectExtent l="0" t="0" r="0" b="0"/>
            <wp:docPr id="1248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33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423D0B5E" wp14:editId="3AE9DA28">
            <wp:extent cx="1440815" cy="1349375"/>
            <wp:effectExtent l="0" t="0" r="0" b="0"/>
            <wp:docPr id="1246" name="image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jpg"/>
                    <pic:cNvPicPr preferRelativeResize="0"/>
                  </pic:nvPicPr>
                  <pic:blipFill>
                    <a:blip r:embed="rId1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134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8631589" wp14:editId="4C3DFCEA">
            <wp:extent cx="1265555" cy="1440815"/>
            <wp:effectExtent l="0" t="0" r="0" b="0"/>
            <wp:docPr id="1239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1440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11C762D" wp14:editId="3BEE55AB">
            <wp:extent cx="1440180" cy="946785"/>
            <wp:effectExtent l="0" t="0" r="0" b="0"/>
            <wp:docPr id="1238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4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AA37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F7D37C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lastRenderedPageBreak/>
        <w:t xml:space="preserve">               рис.26            </w:t>
      </w:r>
      <w:r>
        <w:rPr>
          <w:color w:val="000000"/>
        </w:rPr>
        <w:t xml:space="preserve">                    рис.27                               рис.28                       рис.29</w:t>
      </w:r>
    </w:p>
    <w:p w14:paraId="41D1FF0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0315D53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Построим вспомогательную плоскость, рассекающую подошву вертикально (рис.26).</w:t>
      </w:r>
    </w:p>
    <w:p w14:paraId="70D61250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Построим в нем эскиз, и проведем сплайн, соединяющий верхнее и нижнее сечения каблук</w:t>
      </w:r>
      <w:r>
        <w:rPr>
          <w:color w:val="000000"/>
        </w:rPr>
        <w:t>а (рис.27). Выйдем из эскиза.</w:t>
      </w:r>
    </w:p>
    <w:p w14:paraId="5F898D1C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Посередине только что построенного в </w:t>
      </w:r>
      <w:proofErr w:type="gramStart"/>
      <w:r>
        <w:rPr>
          <w:color w:val="000000"/>
        </w:rPr>
        <w:t>эскизе  сплайна</w:t>
      </w:r>
      <w:proofErr w:type="gramEnd"/>
      <w:r>
        <w:rPr>
          <w:color w:val="000000"/>
        </w:rPr>
        <w:t xml:space="preserve"> строим вспомогательную плоскость (рис.28), и в нем строим новый эскиз (вертикальный).</w:t>
      </w:r>
    </w:p>
    <w:p w14:paraId="3AF7435D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эскизе строим аналогичный сектор – полуокружность (рис.29).  Опять этот сектор составим </w:t>
      </w:r>
      <w:proofErr w:type="gramStart"/>
      <w:r>
        <w:rPr>
          <w:color w:val="000000"/>
        </w:rPr>
        <w:t>из  3</w:t>
      </w:r>
      <w:proofErr w:type="gramEnd"/>
      <w:r>
        <w:rPr>
          <w:color w:val="000000"/>
        </w:rPr>
        <w:t xml:space="preserve">-х сегментов: отрезок, и две </w:t>
      </w:r>
      <w:proofErr w:type="spellStart"/>
      <w:r>
        <w:rPr>
          <w:color w:val="000000"/>
        </w:rPr>
        <w:t>полудуги</w:t>
      </w:r>
      <w:proofErr w:type="spellEnd"/>
      <w:r>
        <w:rPr>
          <w:color w:val="000000"/>
        </w:rPr>
        <w:t>.</w:t>
      </w:r>
    </w:p>
    <w:p w14:paraId="3AE0189C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При этом для точного определения центра, и крайних точек </w:t>
      </w:r>
      <w:proofErr w:type="spellStart"/>
      <w:r>
        <w:rPr>
          <w:color w:val="000000"/>
        </w:rPr>
        <w:t>полудуг</w:t>
      </w:r>
      <w:proofErr w:type="spellEnd"/>
      <w:r>
        <w:rPr>
          <w:color w:val="000000"/>
        </w:rPr>
        <w:t>, активно используем способ построения точек относите</w:t>
      </w:r>
      <w:r>
        <w:rPr>
          <w:color w:val="000000"/>
        </w:rPr>
        <w:t>льно предварительно указанной точки.</w:t>
      </w:r>
    </w:p>
    <w:p w14:paraId="421CD9A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7D6083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159593D" wp14:editId="1BC14F7B">
            <wp:extent cx="1230630" cy="1440180"/>
            <wp:effectExtent l="0" t="0" r="0" b="0"/>
            <wp:docPr id="1390" name="image17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jpg"/>
                    <pic:cNvPicPr preferRelativeResize="0"/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44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b/>
          <w:noProof/>
          <w:color w:val="000000"/>
        </w:rPr>
        <w:drawing>
          <wp:inline distT="0" distB="0" distL="114300" distR="114300" wp14:anchorId="6212DEC0" wp14:editId="08F84704">
            <wp:extent cx="1620520" cy="908685"/>
            <wp:effectExtent l="0" t="0" r="0" b="0"/>
            <wp:docPr id="138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90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7C92112" wp14:editId="3A06875B">
            <wp:extent cx="1090930" cy="1442720"/>
            <wp:effectExtent l="0" t="0" r="0" b="0"/>
            <wp:docPr id="1383" name="image16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jpg"/>
                    <pic:cNvPicPr preferRelativeResize="0"/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442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5590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D354CD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рис.30                                 рис.31                           рис.32</w:t>
      </w:r>
    </w:p>
    <w:p w14:paraId="00D1B22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7ABE76C" w14:textId="77777777" w:rsidR="001416EA" w:rsidRDefault="00750636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Построение собственно поверхностей выполним в три этапа: две боковины, и одна “плоская” часть (рис.30). Применяемая команда - </w:t>
      </w:r>
      <w:r>
        <w:rPr>
          <w:i/>
          <w:color w:val="000000"/>
        </w:rPr>
        <w:t xml:space="preserve">Вставить \ Поверхность по сетке кривых \ </w:t>
      </w:r>
      <w:r>
        <w:rPr>
          <w:b/>
          <w:i/>
          <w:color w:val="000000"/>
        </w:rPr>
        <w:t xml:space="preserve">По сетке кривых. </w:t>
      </w:r>
      <w:r>
        <w:rPr>
          <w:color w:val="000000"/>
        </w:rPr>
        <w:t xml:space="preserve">Не </w:t>
      </w:r>
      <w:proofErr w:type="gramStart"/>
      <w:r>
        <w:rPr>
          <w:color w:val="000000"/>
        </w:rPr>
        <w:t>забывайте</w:t>
      </w:r>
      <w:proofErr w:type="gramEnd"/>
      <w:r>
        <w:rPr>
          <w:color w:val="000000"/>
        </w:rPr>
        <w:t xml:space="preserve"> как работает эта команда: для указания каждой новой кривой </w:t>
      </w:r>
      <w:r>
        <w:rPr>
          <w:color w:val="000000"/>
        </w:rPr>
        <w:t xml:space="preserve">нужно нажать на кнопочку </w:t>
      </w:r>
      <w:r>
        <w:rPr>
          <w:b/>
          <w:i/>
          <w:color w:val="000000"/>
        </w:rPr>
        <w:t>Добавить новый набор</w:t>
      </w:r>
      <w:r>
        <w:rPr>
          <w:color w:val="000000"/>
        </w:rPr>
        <w:t xml:space="preserve"> (рис.31).</w:t>
      </w:r>
    </w:p>
    <w:p w14:paraId="68D9D3A1" w14:textId="77777777" w:rsidR="001416EA" w:rsidRDefault="0075063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Замыкание всего каблука выполним командой </w:t>
      </w:r>
      <w:r>
        <w:rPr>
          <w:i/>
          <w:color w:val="000000"/>
        </w:rPr>
        <w:t xml:space="preserve">Вставить \ Поверхность \ </w:t>
      </w:r>
      <w:r>
        <w:rPr>
          <w:b/>
          <w:i/>
          <w:color w:val="000000"/>
        </w:rPr>
        <w:t xml:space="preserve">Ограниченная плоскость </w:t>
      </w:r>
      <w:r>
        <w:rPr>
          <w:color w:val="000000"/>
        </w:rPr>
        <w:t xml:space="preserve">(рис.32). </w:t>
      </w:r>
    </w:p>
    <w:p w14:paraId="0798B21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7F4585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3ED1E5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AB13C8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6AFF5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FD2D51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646CD5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541777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7" w:name="_heading=h.49x2ik5" w:colFirst="0" w:colLast="0"/>
      <w:bookmarkEnd w:id="27"/>
    </w:p>
    <w:p w14:paraId="5B904A9F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Задание 10. Сборка </w:t>
      </w:r>
    </w:p>
    <w:p w14:paraId="498B996B" w14:textId="77777777" w:rsidR="001416EA" w:rsidRDefault="0075063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примере все получают почти одинаковое задание – создать геометрическую модель несложной сборки. Задание выдается преподавателем на отдельном листке в виде сборочного чертежа. </w:t>
      </w:r>
    </w:p>
    <w:p w14:paraId="0B8967AE" w14:textId="77777777" w:rsidR="001416EA" w:rsidRDefault="0075063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Сначала, исходя из сборочного чертежа, нужно построить геометрические мод</w:t>
      </w:r>
      <w:r>
        <w:rPr>
          <w:color w:val="000000"/>
        </w:rPr>
        <w:t xml:space="preserve">ели отдельных деталей этой сборки. Небольшие отличия у каждого студента как раз и будут заключаться в различных размерах исходных деталей общей, одинаковой сборки. </w:t>
      </w:r>
    </w:p>
    <w:p w14:paraId="315B2E77" w14:textId="77777777" w:rsidR="001416EA" w:rsidRDefault="0075063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Главная  цель</w:t>
      </w:r>
      <w:proofErr w:type="gramEnd"/>
      <w:r>
        <w:rPr>
          <w:color w:val="000000"/>
        </w:rPr>
        <w:t xml:space="preserve"> этого задания – научиться применять ограничения сборки для правильного размещ</w:t>
      </w:r>
      <w:r>
        <w:rPr>
          <w:color w:val="000000"/>
        </w:rPr>
        <w:t xml:space="preserve">ения отдельных деталей друг относительно друга.  </w:t>
      </w:r>
    </w:p>
    <w:p w14:paraId="1212642C" w14:textId="77777777" w:rsidR="001416EA" w:rsidRDefault="0075063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Кроме этого, нужно научиться создавать схему сборки – разборки данного узла.</w:t>
      </w:r>
    </w:p>
    <w:p w14:paraId="6699B6C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2053B52" w14:textId="311AD6A9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8" w:name="_heading=h.2p2csry" w:colFirst="0" w:colLast="0"/>
      <w:bookmarkEnd w:id="28"/>
    </w:p>
    <w:p w14:paraId="5DE42138" w14:textId="77777777" w:rsidR="00C55444" w:rsidRDefault="00C554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C18286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Задание 11. Сборка индивидуальная</w:t>
      </w:r>
    </w:p>
    <w:p w14:paraId="53B8F7F7" w14:textId="77777777" w:rsidR="001416EA" w:rsidRDefault="0075063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задании студент должен самостоятельно выбрать несложный сборочный узел из своего обихода. Это может быть мясорубка, </w:t>
      </w:r>
      <w:proofErr w:type="spellStart"/>
      <w:r>
        <w:rPr>
          <w:color w:val="000000"/>
        </w:rPr>
        <w:t>скэйборд</w:t>
      </w:r>
      <w:proofErr w:type="spellEnd"/>
      <w:r>
        <w:rPr>
          <w:color w:val="000000"/>
        </w:rPr>
        <w:t xml:space="preserve">, механизм для заточки карандашей, игрушечный автомобиль, кофемолка и др. Число деталей в этом механизме не должно превышать </w:t>
      </w:r>
      <w:r>
        <w:rPr>
          <w:color w:val="000000"/>
        </w:rPr>
        <w:t xml:space="preserve">5 – 8. Мелкими деталями и элементами крепежа можно пренебречь. Важно, чтобы этот механизм можно было взять в руки и обмерить его детали. </w:t>
      </w:r>
    </w:p>
    <w:p w14:paraId="7A0D9BCA" w14:textId="77777777" w:rsidR="001416EA" w:rsidRDefault="0075063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Нужно построить геометрические модели каждой детали, а затем создать их статическую сборку. </w:t>
      </w:r>
    </w:p>
    <w:p w14:paraId="771E8526" w14:textId="77777777" w:rsidR="001416EA" w:rsidRDefault="0075063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Очень важно, чтобы сборки</w:t>
      </w:r>
      <w:r>
        <w:rPr>
          <w:color w:val="000000"/>
        </w:rPr>
        <w:t xml:space="preserve"> были индивидуальными, и не </w:t>
      </w:r>
      <w:proofErr w:type="gramStart"/>
      <w:r>
        <w:rPr>
          <w:color w:val="000000"/>
        </w:rPr>
        <w:t>повторялись !</w:t>
      </w:r>
      <w:proofErr w:type="gramEnd"/>
    </w:p>
    <w:p w14:paraId="68E6EA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DCD9F1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45E128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7F9633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560FCB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CBE55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D2A84B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31295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00C649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sectPr w:rsidR="001416EA">
      <w:headerReference w:type="even" r:id="rId196"/>
      <w:headerReference w:type="default" r:id="rId197"/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85474" w14:textId="77777777" w:rsidR="00750636" w:rsidRDefault="00750636">
      <w:pPr>
        <w:spacing w:line="240" w:lineRule="auto"/>
        <w:ind w:left="0" w:hanging="2"/>
      </w:pPr>
      <w:r>
        <w:separator/>
      </w:r>
    </w:p>
  </w:endnote>
  <w:endnote w:type="continuationSeparator" w:id="0">
    <w:p w14:paraId="18A2C9C3" w14:textId="77777777" w:rsidR="00750636" w:rsidRDefault="0075063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E612C" w14:textId="77777777" w:rsidR="00750636" w:rsidRDefault="00750636">
      <w:pPr>
        <w:spacing w:line="240" w:lineRule="auto"/>
        <w:ind w:left="0" w:hanging="2"/>
      </w:pPr>
      <w:r>
        <w:separator/>
      </w:r>
    </w:p>
  </w:footnote>
  <w:footnote w:type="continuationSeparator" w:id="0">
    <w:p w14:paraId="025EADA1" w14:textId="77777777" w:rsidR="00750636" w:rsidRDefault="0075063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FA248" w14:textId="77777777" w:rsidR="001416EA" w:rsidRDefault="007506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5218AD0" w14:textId="77777777" w:rsidR="001416EA" w:rsidRDefault="001416E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F7864" w14:textId="77777777" w:rsidR="001416EA" w:rsidRDefault="007506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55444">
      <w:rPr>
        <w:noProof/>
        <w:color w:val="000000"/>
      </w:rPr>
      <w:t>1</w:t>
    </w:r>
    <w:r>
      <w:rPr>
        <w:color w:val="000000"/>
      </w:rPr>
      <w:fldChar w:fldCharType="end"/>
    </w:r>
  </w:p>
  <w:p w14:paraId="6B6A7C40" w14:textId="77777777" w:rsidR="001416EA" w:rsidRDefault="001416E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4B3C"/>
    <w:multiLevelType w:val="multilevel"/>
    <w:tmpl w:val="06900DA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5AD608A"/>
    <w:multiLevelType w:val="multilevel"/>
    <w:tmpl w:val="9F3C670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81C3D3F"/>
    <w:multiLevelType w:val="multilevel"/>
    <w:tmpl w:val="B8A89CA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82828CA"/>
    <w:multiLevelType w:val="multilevel"/>
    <w:tmpl w:val="28162D72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D2569A1"/>
    <w:multiLevelType w:val="multilevel"/>
    <w:tmpl w:val="355A139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D9421FC"/>
    <w:multiLevelType w:val="multilevel"/>
    <w:tmpl w:val="E258DBCC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0EF338BB"/>
    <w:multiLevelType w:val="multilevel"/>
    <w:tmpl w:val="4284139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⮚"/>
      <w:lvlJc w:val="left"/>
      <w:pPr>
        <w:ind w:left="567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0FE20D25"/>
    <w:multiLevelType w:val="multilevel"/>
    <w:tmpl w:val="E8A817FC"/>
    <w:lvl w:ilvl="0">
      <w:start w:val="30"/>
      <w:numFmt w:val="bullet"/>
      <w:lvlText w:val="⮚"/>
      <w:lvlJc w:val="left"/>
      <w:pPr>
        <w:ind w:left="0" w:firstLine="567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07932E3"/>
    <w:multiLevelType w:val="multilevel"/>
    <w:tmpl w:val="EA6CF10E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092515F"/>
    <w:multiLevelType w:val="multilevel"/>
    <w:tmpl w:val="BF7C821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12061D3A"/>
    <w:multiLevelType w:val="multilevel"/>
    <w:tmpl w:val="F4B2F25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13D225A8"/>
    <w:multiLevelType w:val="multilevel"/>
    <w:tmpl w:val="C23E7AA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15017A99"/>
    <w:multiLevelType w:val="multilevel"/>
    <w:tmpl w:val="3C2262B6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187459AB"/>
    <w:multiLevelType w:val="multilevel"/>
    <w:tmpl w:val="61F2109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1B9A27C2"/>
    <w:multiLevelType w:val="multilevel"/>
    <w:tmpl w:val="EDE895A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1C191A1A"/>
    <w:multiLevelType w:val="multilevel"/>
    <w:tmpl w:val="FFD43554"/>
    <w:lvl w:ilvl="0">
      <w:start w:val="30"/>
      <w:numFmt w:val="bullet"/>
      <w:lvlText w:val="⮚"/>
      <w:lvlJc w:val="left"/>
      <w:pPr>
        <w:ind w:left="0" w:firstLine="567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212B1602"/>
    <w:multiLevelType w:val="multilevel"/>
    <w:tmpl w:val="F20E8A0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23896A64"/>
    <w:multiLevelType w:val="multilevel"/>
    <w:tmpl w:val="8CF62BCE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⮚"/>
      <w:lvlJc w:val="left"/>
      <w:pPr>
        <w:ind w:left="0" w:firstLine="567"/>
      </w:pPr>
      <w:rPr>
        <w:rFonts w:ascii="Noto Sans Symbols" w:eastAsia="Noto Sans Symbols" w:hAnsi="Noto Sans Symbols" w:cs="Noto Sans Symbols"/>
        <w:vertAlign w:val="baseline"/>
      </w:rPr>
    </w:lvl>
    <w:lvl w:ilvl="2">
      <w:start w:val="30"/>
      <w:numFmt w:val="bullet"/>
      <w:lvlText w:val="❖"/>
      <w:lvlJc w:val="left"/>
      <w:pPr>
        <w:ind w:left="0" w:firstLine="113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272B561B"/>
    <w:multiLevelType w:val="multilevel"/>
    <w:tmpl w:val="29CAB4A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28190B7B"/>
    <w:multiLevelType w:val="multilevel"/>
    <w:tmpl w:val="25E657A4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⮚"/>
      <w:lvlJc w:val="left"/>
      <w:pPr>
        <w:ind w:left="513" w:firstLine="567"/>
      </w:pPr>
      <w:rPr>
        <w:rFonts w:ascii="Noto Sans Symbols" w:eastAsia="Noto Sans Symbols" w:hAnsi="Noto Sans Symbols" w:cs="Noto Sans Symbols"/>
        <w:vertAlign w:val="baseline"/>
      </w:rPr>
    </w:lvl>
    <w:lvl w:ilvl="2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2DFD7983"/>
    <w:multiLevelType w:val="multilevel"/>
    <w:tmpl w:val="E1EA72E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2F866377"/>
    <w:multiLevelType w:val="multilevel"/>
    <w:tmpl w:val="17CEB30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301D107F"/>
    <w:multiLevelType w:val="multilevel"/>
    <w:tmpl w:val="F7BC835C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326A3D5E"/>
    <w:multiLevelType w:val="multilevel"/>
    <w:tmpl w:val="FF1A1AA4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38374A05"/>
    <w:multiLevelType w:val="multilevel"/>
    <w:tmpl w:val="C6AA1F86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38A66B4B"/>
    <w:multiLevelType w:val="multilevel"/>
    <w:tmpl w:val="F724A42E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"/>
      <w:numFmt w:val="bullet"/>
      <w:lvlText w:val="⮚"/>
      <w:lvlJc w:val="left"/>
      <w:pPr>
        <w:ind w:left="567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3C803D35"/>
    <w:multiLevelType w:val="multilevel"/>
    <w:tmpl w:val="9128469C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3D163BD3"/>
    <w:multiLevelType w:val="multilevel"/>
    <w:tmpl w:val="99B64D1E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42D47A18"/>
    <w:multiLevelType w:val="multilevel"/>
    <w:tmpl w:val="87B49B14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47C10BD4"/>
    <w:multiLevelType w:val="multilevel"/>
    <w:tmpl w:val="0B8C4B1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4A2A73F3"/>
    <w:multiLevelType w:val="multilevel"/>
    <w:tmpl w:val="23A0372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⮚"/>
      <w:lvlJc w:val="left"/>
      <w:pPr>
        <w:ind w:left="513" w:firstLine="567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 w15:restartNumberingAfterBreak="0">
    <w:nsid w:val="4AF272F4"/>
    <w:multiLevelType w:val="multilevel"/>
    <w:tmpl w:val="A1D035D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 w15:restartNumberingAfterBreak="0">
    <w:nsid w:val="4DFD1DD7"/>
    <w:multiLevelType w:val="multilevel"/>
    <w:tmpl w:val="E9761C72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 w15:restartNumberingAfterBreak="0">
    <w:nsid w:val="4E456C6A"/>
    <w:multiLevelType w:val="multilevel"/>
    <w:tmpl w:val="F876697E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4EB53C8D"/>
    <w:multiLevelType w:val="multilevel"/>
    <w:tmpl w:val="387A1CD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4FF650F4"/>
    <w:multiLevelType w:val="multilevel"/>
    <w:tmpl w:val="E3248350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50F46734"/>
    <w:multiLevelType w:val="multilevel"/>
    <w:tmpl w:val="0B309708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 w15:restartNumberingAfterBreak="0">
    <w:nsid w:val="52A7238E"/>
    <w:multiLevelType w:val="multilevel"/>
    <w:tmpl w:val="6B5AB62E"/>
    <w:lvl w:ilvl="0">
      <w:start w:val="2"/>
      <w:numFmt w:val="decimal"/>
      <w:lvlText w:val="%1."/>
      <w:lvlJc w:val="left"/>
      <w:pPr>
        <w:ind w:left="0" w:firstLine="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8" w15:restartNumberingAfterBreak="0">
    <w:nsid w:val="562E7819"/>
    <w:multiLevelType w:val="multilevel"/>
    <w:tmpl w:val="4F222E5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56D74FBD"/>
    <w:multiLevelType w:val="multilevel"/>
    <w:tmpl w:val="B30EC07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⮚"/>
      <w:lvlJc w:val="left"/>
      <w:pPr>
        <w:ind w:left="108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 w15:restartNumberingAfterBreak="0">
    <w:nsid w:val="57F64362"/>
    <w:multiLevelType w:val="multilevel"/>
    <w:tmpl w:val="A1AE38DE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1" w15:restartNumberingAfterBreak="0">
    <w:nsid w:val="5B5E7C3B"/>
    <w:multiLevelType w:val="multilevel"/>
    <w:tmpl w:val="4FF4B53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2" w15:restartNumberingAfterBreak="0">
    <w:nsid w:val="5B807D3B"/>
    <w:multiLevelType w:val="multilevel"/>
    <w:tmpl w:val="3A424DB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3" w15:restartNumberingAfterBreak="0">
    <w:nsid w:val="606F4E59"/>
    <w:multiLevelType w:val="multilevel"/>
    <w:tmpl w:val="04DE041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 w15:restartNumberingAfterBreak="0">
    <w:nsid w:val="611F1C43"/>
    <w:multiLevelType w:val="multilevel"/>
    <w:tmpl w:val="BEAA232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6223346A"/>
    <w:multiLevelType w:val="multilevel"/>
    <w:tmpl w:val="179E640C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6" w15:restartNumberingAfterBreak="0">
    <w:nsid w:val="67945654"/>
    <w:multiLevelType w:val="multilevel"/>
    <w:tmpl w:val="31CE185E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7" w15:restartNumberingAfterBreak="0">
    <w:nsid w:val="6982655A"/>
    <w:multiLevelType w:val="multilevel"/>
    <w:tmpl w:val="EFECC070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8" w15:restartNumberingAfterBreak="0">
    <w:nsid w:val="6C3D1FB2"/>
    <w:multiLevelType w:val="multilevel"/>
    <w:tmpl w:val="5764FA2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9" w15:restartNumberingAfterBreak="0">
    <w:nsid w:val="6DD43A96"/>
    <w:multiLevelType w:val="multilevel"/>
    <w:tmpl w:val="9296FBC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0" w15:restartNumberingAfterBreak="0">
    <w:nsid w:val="7016532B"/>
    <w:multiLevelType w:val="multilevel"/>
    <w:tmpl w:val="A9743EE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/>
        <w:i w:val="0"/>
        <w:vertAlign w:val="baseline"/>
      </w:rPr>
    </w:lvl>
    <w:lvl w:ilvl="5">
      <w:start w:val="5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1" w15:restartNumberingAfterBreak="0">
    <w:nsid w:val="77913BE4"/>
    <w:multiLevelType w:val="multilevel"/>
    <w:tmpl w:val="BD889EE4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2" w15:restartNumberingAfterBreak="0">
    <w:nsid w:val="77A95A63"/>
    <w:multiLevelType w:val="multilevel"/>
    <w:tmpl w:val="A5C64CF4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3" w15:restartNumberingAfterBreak="0">
    <w:nsid w:val="7A3C2000"/>
    <w:multiLevelType w:val="multilevel"/>
    <w:tmpl w:val="CEDC5A3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4" w15:restartNumberingAfterBreak="0">
    <w:nsid w:val="7CBD3CE4"/>
    <w:multiLevelType w:val="multilevel"/>
    <w:tmpl w:val="8E7001C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5" w15:restartNumberingAfterBreak="0">
    <w:nsid w:val="7D0215CD"/>
    <w:multiLevelType w:val="multilevel"/>
    <w:tmpl w:val="3BDA8CBC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6" w15:restartNumberingAfterBreak="0">
    <w:nsid w:val="7D8E1238"/>
    <w:multiLevelType w:val="multilevel"/>
    <w:tmpl w:val="685E485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7"/>
  </w:num>
  <w:num w:numId="2">
    <w:abstractNumId w:val="55"/>
  </w:num>
  <w:num w:numId="3">
    <w:abstractNumId w:val="28"/>
  </w:num>
  <w:num w:numId="4">
    <w:abstractNumId w:val="50"/>
  </w:num>
  <w:num w:numId="5">
    <w:abstractNumId w:val="53"/>
  </w:num>
  <w:num w:numId="6">
    <w:abstractNumId w:val="13"/>
  </w:num>
  <w:num w:numId="7">
    <w:abstractNumId w:val="22"/>
  </w:num>
  <w:num w:numId="8">
    <w:abstractNumId w:val="52"/>
  </w:num>
  <w:num w:numId="9">
    <w:abstractNumId w:val="35"/>
  </w:num>
  <w:num w:numId="10">
    <w:abstractNumId w:val="3"/>
  </w:num>
  <w:num w:numId="11">
    <w:abstractNumId w:val="46"/>
  </w:num>
  <w:num w:numId="12">
    <w:abstractNumId w:val="2"/>
  </w:num>
  <w:num w:numId="13">
    <w:abstractNumId w:val="8"/>
  </w:num>
  <w:num w:numId="14">
    <w:abstractNumId w:val="23"/>
  </w:num>
  <w:num w:numId="15">
    <w:abstractNumId w:val="25"/>
  </w:num>
  <w:num w:numId="16">
    <w:abstractNumId w:val="5"/>
  </w:num>
  <w:num w:numId="17">
    <w:abstractNumId w:val="39"/>
  </w:num>
  <w:num w:numId="18">
    <w:abstractNumId w:val="45"/>
  </w:num>
  <w:num w:numId="19">
    <w:abstractNumId w:val="37"/>
  </w:num>
  <w:num w:numId="20">
    <w:abstractNumId w:val="24"/>
  </w:num>
  <w:num w:numId="21">
    <w:abstractNumId w:val="40"/>
  </w:num>
  <w:num w:numId="22">
    <w:abstractNumId w:val="12"/>
  </w:num>
  <w:num w:numId="23">
    <w:abstractNumId w:val="19"/>
  </w:num>
  <w:num w:numId="24">
    <w:abstractNumId w:val="33"/>
  </w:num>
  <w:num w:numId="25">
    <w:abstractNumId w:val="34"/>
  </w:num>
  <w:num w:numId="26">
    <w:abstractNumId w:val="6"/>
  </w:num>
  <w:num w:numId="27">
    <w:abstractNumId w:val="29"/>
  </w:num>
  <w:num w:numId="28">
    <w:abstractNumId w:val="41"/>
  </w:num>
  <w:num w:numId="29">
    <w:abstractNumId w:val="44"/>
  </w:num>
  <w:num w:numId="30">
    <w:abstractNumId w:val="56"/>
  </w:num>
  <w:num w:numId="31">
    <w:abstractNumId w:val="26"/>
  </w:num>
  <w:num w:numId="32">
    <w:abstractNumId w:val="4"/>
  </w:num>
  <w:num w:numId="33">
    <w:abstractNumId w:val="42"/>
  </w:num>
  <w:num w:numId="34">
    <w:abstractNumId w:val="32"/>
  </w:num>
  <w:num w:numId="35">
    <w:abstractNumId w:val="43"/>
  </w:num>
  <w:num w:numId="36">
    <w:abstractNumId w:val="14"/>
  </w:num>
  <w:num w:numId="37">
    <w:abstractNumId w:val="54"/>
  </w:num>
  <w:num w:numId="38">
    <w:abstractNumId w:val="11"/>
  </w:num>
  <w:num w:numId="39">
    <w:abstractNumId w:val="51"/>
  </w:num>
  <w:num w:numId="40">
    <w:abstractNumId w:val="1"/>
  </w:num>
  <w:num w:numId="41">
    <w:abstractNumId w:val="20"/>
  </w:num>
  <w:num w:numId="42">
    <w:abstractNumId w:val="18"/>
  </w:num>
  <w:num w:numId="43">
    <w:abstractNumId w:val="47"/>
  </w:num>
  <w:num w:numId="44">
    <w:abstractNumId w:val="0"/>
  </w:num>
  <w:num w:numId="45">
    <w:abstractNumId w:val="38"/>
  </w:num>
  <w:num w:numId="46">
    <w:abstractNumId w:val="31"/>
  </w:num>
  <w:num w:numId="47">
    <w:abstractNumId w:val="36"/>
  </w:num>
  <w:num w:numId="48">
    <w:abstractNumId w:val="27"/>
  </w:num>
  <w:num w:numId="49">
    <w:abstractNumId w:val="48"/>
  </w:num>
  <w:num w:numId="50">
    <w:abstractNumId w:val="16"/>
  </w:num>
  <w:num w:numId="51">
    <w:abstractNumId w:val="49"/>
  </w:num>
  <w:num w:numId="52">
    <w:abstractNumId w:val="9"/>
  </w:num>
  <w:num w:numId="53">
    <w:abstractNumId w:val="21"/>
  </w:num>
  <w:num w:numId="54">
    <w:abstractNumId w:val="15"/>
  </w:num>
  <w:num w:numId="55">
    <w:abstractNumId w:val="10"/>
  </w:num>
  <w:num w:numId="56">
    <w:abstractNumId w:val="7"/>
  </w:num>
  <w:num w:numId="57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6EA"/>
    <w:rsid w:val="001416EA"/>
    <w:rsid w:val="00750636"/>
    <w:rsid w:val="00A57249"/>
    <w:rsid w:val="00C55444"/>
    <w:rsid w:val="00CB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69D4"/>
  <w15:docId w15:val="{1EDB1C66-AD52-4FF7-AD5A-1AF52850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jc w:val="center"/>
    </w:pPr>
    <w:rPr>
      <w:b/>
      <w:bCs/>
      <w:kern w:val="32"/>
      <w:sz w:val="28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jc w:val="center"/>
      <w:outlineLvl w:val="1"/>
    </w:pPr>
    <w:rPr>
      <w:b/>
      <w:bCs/>
      <w:iCs/>
      <w:szCs w:val="2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jc w:val="center"/>
      <w:outlineLvl w:val="2"/>
    </w:pPr>
    <w:rPr>
      <w:rFonts w:ascii="Arial" w:hAnsi="Arial" w:cs="Arial"/>
      <w:b/>
      <w:bCs/>
      <w:i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10">
    <w:name w:val="toc 1"/>
    <w:basedOn w:val="a"/>
    <w:next w:val="a"/>
    <w:pPr>
      <w:spacing w:before="120"/>
    </w:pPr>
    <w:rPr>
      <w:b/>
      <w:bCs/>
      <w:i/>
      <w:iCs/>
    </w:rPr>
  </w:style>
  <w:style w:type="paragraph" w:styleId="20">
    <w:name w:val="toc 2"/>
    <w:basedOn w:val="a"/>
    <w:next w:val="a"/>
    <w:pPr>
      <w:spacing w:before="120"/>
      <w:ind w:left="240"/>
    </w:pPr>
    <w:rPr>
      <w:b/>
      <w:bCs/>
      <w:sz w:val="22"/>
      <w:szCs w:val="22"/>
    </w:rPr>
  </w:style>
  <w:style w:type="paragraph" w:styleId="30">
    <w:name w:val="toc 3"/>
    <w:basedOn w:val="a"/>
    <w:next w:val="a"/>
    <w:pPr>
      <w:ind w:left="480"/>
    </w:pPr>
    <w:rPr>
      <w:sz w:val="20"/>
      <w:szCs w:val="20"/>
    </w:rPr>
  </w:style>
  <w:style w:type="paragraph" w:styleId="40">
    <w:name w:val="toc 4"/>
    <w:basedOn w:val="a"/>
    <w:next w:val="a"/>
    <w:pPr>
      <w:ind w:left="720"/>
    </w:pPr>
    <w:rPr>
      <w:sz w:val="20"/>
      <w:szCs w:val="20"/>
    </w:rPr>
  </w:style>
  <w:style w:type="paragraph" w:styleId="50">
    <w:name w:val="toc 5"/>
    <w:basedOn w:val="a"/>
    <w:next w:val="a"/>
    <w:pPr>
      <w:ind w:left="960"/>
    </w:pPr>
    <w:rPr>
      <w:sz w:val="20"/>
      <w:szCs w:val="20"/>
    </w:rPr>
  </w:style>
  <w:style w:type="paragraph" w:styleId="60">
    <w:name w:val="toc 6"/>
    <w:basedOn w:val="a"/>
    <w:next w:val="a"/>
    <w:pPr>
      <w:ind w:left="1200"/>
    </w:pPr>
    <w:rPr>
      <w:sz w:val="20"/>
      <w:szCs w:val="20"/>
    </w:rPr>
  </w:style>
  <w:style w:type="paragraph" w:styleId="7">
    <w:name w:val="toc 7"/>
    <w:basedOn w:val="a"/>
    <w:next w:val="a"/>
    <w:pPr>
      <w:ind w:left="1440"/>
    </w:pPr>
    <w:rPr>
      <w:sz w:val="20"/>
      <w:szCs w:val="20"/>
    </w:rPr>
  </w:style>
  <w:style w:type="paragraph" w:styleId="8">
    <w:name w:val="toc 8"/>
    <w:basedOn w:val="a"/>
    <w:next w:val="a"/>
    <w:pPr>
      <w:ind w:left="1680"/>
    </w:pPr>
    <w:rPr>
      <w:sz w:val="20"/>
      <w:szCs w:val="20"/>
    </w:rPr>
  </w:style>
  <w:style w:type="paragraph" w:styleId="9">
    <w:name w:val="toc 9"/>
    <w:basedOn w:val="a"/>
    <w:next w:val="a"/>
    <w:pPr>
      <w:ind w:left="1920"/>
    </w:pPr>
    <w:rPr>
      <w:sz w:val="20"/>
      <w:szCs w:val="20"/>
    </w:rPr>
  </w:style>
  <w:style w:type="character" w:styleId="a4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5">
    <w:name w:val="head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63" Type="http://schemas.openxmlformats.org/officeDocument/2006/relationships/image" Target="media/image56.jpg"/><Relationship Id="rId84" Type="http://schemas.openxmlformats.org/officeDocument/2006/relationships/image" Target="media/image77.jpg"/><Relationship Id="rId138" Type="http://schemas.openxmlformats.org/officeDocument/2006/relationships/image" Target="media/image131.jpg"/><Relationship Id="rId159" Type="http://schemas.openxmlformats.org/officeDocument/2006/relationships/image" Target="media/image152.jpg"/><Relationship Id="rId170" Type="http://schemas.openxmlformats.org/officeDocument/2006/relationships/image" Target="media/image163.jpg"/><Relationship Id="rId191" Type="http://schemas.openxmlformats.org/officeDocument/2006/relationships/image" Target="media/image184.jpg"/><Relationship Id="rId107" Type="http://schemas.openxmlformats.org/officeDocument/2006/relationships/image" Target="media/image100.jpg"/><Relationship Id="rId11" Type="http://schemas.openxmlformats.org/officeDocument/2006/relationships/image" Target="media/image4.jpg"/><Relationship Id="rId32" Type="http://schemas.openxmlformats.org/officeDocument/2006/relationships/image" Target="media/image25.jpg"/><Relationship Id="rId53" Type="http://schemas.openxmlformats.org/officeDocument/2006/relationships/image" Target="media/image46.jpg"/><Relationship Id="rId74" Type="http://schemas.openxmlformats.org/officeDocument/2006/relationships/image" Target="media/image67.jpg"/><Relationship Id="rId128" Type="http://schemas.openxmlformats.org/officeDocument/2006/relationships/image" Target="media/image121.jpg"/><Relationship Id="rId149" Type="http://schemas.openxmlformats.org/officeDocument/2006/relationships/image" Target="media/image142.jpg"/><Relationship Id="rId5" Type="http://schemas.openxmlformats.org/officeDocument/2006/relationships/webSettings" Target="webSettings.xml"/><Relationship Id="rId95" Type="http://schemas.openxmlformats.org/officeDocument/2006/relationships/image" Target="media/image88.jpg"/><Relationship Id="rId160" Type="http://schemas.openxmlformats.org/officeDocument/2006/relationships/image" Target="media/image153.jpg"/><Relationship Id="rId181" Type="http://schemas.openxmlformats.org/officeDocument/2006/relationships/image" Target="media/image174.jpg"/><Relationship Id="rId22" Type="http://schemas.openxmlformats.org/officeDocument/2006/relationships/image" Target="media/image15.jpg"/><Relationship Id="rId43" Type="http://schemas.openxmlformats.org/officeDocument/2006/relationships/image" Target="media/image36.jpg"/><Relationship Id="rId64" Type="http://schemas.openxmlformats.org/officeDocument/2006/relationships/image" Target="media/image57.jpg"/><Relationship Id="rId118" Type="http://schemas.openxmlformats.org/officeDocument/2006/relationships/image" Target="media/image111.jpg"/><Relationship Id="rId139" Type="http://schemas.openxmlformats.org/officeDocument/2006/relationships/image" Target="media/image132.jpg"/><Relationship Id="rId85" Type="http://schemas.openxmlformats.org/officeDocument/2006/relationships/image" Target="media/image78.jpg"/><Relationship Id="rId150" Type="http://schemas.openxmlformats.org/officeDocument/2006/relationships/image" Target="media/image143.jpg"/><Relationship Id="rId171" Type="http://schemas.openxmlformats.org/officeDocument/2006/relationships/image" Target="media/image164.jpg"/><Relationship Id="rId192" Type="http://schemas.openxmlformats.org/officeDocument/2006/relationships/image" Target="media/image185.jpg"/><Relationship Id="rId12" Type="http://schemas.openxmlformats.org/officeDocument/2006/relationships/image" Target="media/image5.jpg"/><Relationship Id="rId33" Type="http://schemas.openxmlformats.org/officeDocument/2006/relationships/image" Target="media/image26.jpg"/><Relationship Id="rId108" Type="http://schemas.openxmlformats.org/officeDocument/2006/relationships/image" Target="media/image101.jpg"/><Relationship Id="rId129" Type="http://schemas.openxmlformats.org/officeDocument/2006/relationships/image" Target="media/image122.jpg"/><Relationship Id="rId54" Type="http://schemas.openxmlformats.org/officeDocument/2006/relationships/image" Target="media/image47.jpg"/><Relationship Id="rId75" Type="http://schemas.openxmlformats.org/officeDocument/2006/relationships/image" Target="media/image68.jpg"/><Relationship Id="rId96" Type="http://schemas.openxmlformats.org/officeDocument/2006/relationships/image" Target="media/image89.jpg"/><Relationship Id="rId140" Type="http://schemas.openxmlformats.org/officeDocument/2006/relationships/image" Target="media/image133.jpg"/><Relationship Id="rId161" Type="http://schemas.openxmlformats.org/officeDocument/2006/relationships/image" Target="media/image154.jpg"/><Relationship Id="rId182" Type="http://schemas.openxmlformats.org/officeDocument/2006/relationships/image" Target="media/image175.jpg"/><Relationship Id="rId6" Type="http://schemas.openxmlformats.org/officeDocument/2006/relationships/footnotes" Target="footnotes.xml"/><Relationship Id="rId23" Type="http://schemas.openxmlformats.org/officeDocument/2006/relationships/image" Target="media/image16.jpg"/><Relationship Id="rId119" Type="http://schemas.openxmlformats.org/officeDocument/2006/relationships/image" Target="media/image112.jpg"/><Relationship Id="rId44" Type="http://schemas.openxmlformats.org/officeDocument/2006/relationships/image" Target="media/image37.jpg"/><Relationship Id="rId65" Type="http://schemas.openxmlformats.org/officeDocument/2006/relationships/image" Target="media/image58.jpg"/><Relationship Id="rId86" Type="http://schemas.openxmlformats.org/officeDocument/2006/relationships/image" Target="media/image79.jpg"/><Relationship Id="rId130" Type="http://schemas.openxmlformats.org/officeDocument/2006/relationships/image" Target="media/image123.jpg"/><Relationship Id="rId151" Type="http://schemas.openxmlformats.org/officeDocument/2006/relationships/image" Target="media/image144.jpg"/><Relationship Id="rId172" Type="http://schemas.openxmlformats.org/officeDocument/2006/relationships/image" Target="media/image165.jpg"/><Relationship Id="rId193" Type="http://schemas.openxmlformats.org/officeDocument/2006/relationships/image" Target="media/image186.jpg"/><Relationship Id="rId13" Type="http://schemas.openxmlformats.org/officeDocument/2006/relationships/image" Target="media/image6.jpg"/><Relationship Id="rId109" Type="http://schemas.openxmlformats.org/officeDocument/2006/relationships/image" Target="media/image102.jpg"/><Relationship Id="rId34" Type="http://schemas.openxmlformats.org/officeDocument/2006/relationships/image" Target="media/image27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97" Type="http://schemas.openxmlformats.org/officeDocument/2006/relationships/image" Target="media/image90.jpg"/><Relationship Id="rId120" Type="http://schemas.openxmlformats.org/officeDocument/2006/relationships/image" Target="media/image113.jpg"/><Relationship Id="rId141" Type="http://schemas.openxmlformats.org/officeDocument/2006/relationships/image" Target="media/image134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92" Type="http://schemas.openxmlformats.org/officeDocument/2006/relationships/image" Target="media/image85.jpg"/><Relationship Id="rId162" Type="http://schemas.openxmlformats.org/officeDocument/2006/relationships/image" Target="media/image155.jpg"/><Relationship Id="rId183" Type="http://schemas.openxmlformats.org/officeDocument/2006/relationships/image" Target="media/image176.jpg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110" Type="http://schemas.openxmlformats.org/officeDocument/2006/relationships/image" Target="media/image103.jpg"/><Relationship Id="rId115" Type="http://schemas.openxmlformats.org/officeDocument/2006/relationships/image" Target="media/image108.jpg"/><Relationship Id="rId131" Type="http://schemas.openxmlformats.org/officeDocument/2006/relationships/image" Target="media/image124.jpg"/><Relationship Id="rId136" Type="http://schemas.openxmlformats.org/officeDocument/2006/relationships/image" Target="media/image129.jpg"/><Relationship Id="rId157" Type="http://schemas.openxmlformats.org/officeDocument/2006/relationships/image" Target="media/image150.jpg"/><Relationship Id="rId178" Type="http://schemas.openxmlformats.org/officeDocument/2006/relationships/image" Target="media/image171.jpg"/><Relationship Id="rId61" Type="http://schemas.openxmlformats.org/officeDocument/2006/relationships/image" Target="media/image54.jpg"/><Relationship Id="rId82" Type="http://schemas.openxmlformats.org/officeDocument/2006/relationships/image" Target="media/image75.jpg"/><Relationship Id="rId152" Type="http://schemas.openxmlformats.org/officeDocument/2006/relationships/image" Target="media/image145.jpg"/><Relationship Id="rId173" Type="http://schemas.openxmlformats.org/officeDocument/2006/relationships/image" Target="media/image166.jpg"/><Relationship Id="rId194" Type="http://schemas.openxmlformats.org/officeDocument/2006/relationships/image" Target="media/image187.jpg"/><Relationship Id="rId199" Type="http://schemas.openxmlformats.org/officeDocument/2006/relationships/theme" Target="theme/theme1.xml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9.jpg"/><Relationship Id="rId77" Type="http://schemas.openxmlformats.org/officeDocument/2006/relationships/image" Target="media/image70.jpg"/><Relationship Id="rId100" Type="http://schemas.openxmlformats.org/officeDocument/2006/relationships/image" Target="media/image93.jpg"/><Relationship Id="rId105" Type="http://schemas.openxmlformats.org/officeDocument/2006/relationships/image" Target="media/image98.jpg"/><Relationship Id="rId126" Type="http://schemas.openxmlformats.org/officeDocument/2006/relationships/image" Target="media/image119.jpg"/><Relationship Id="rId147" Type="http://schemas.openxmlformats.org/officeDocument/2006/relationships/image" Target="media/image140.jpg"/><Relationship Id="rId168" Type="http://schemas.openxmlformats.org/officeDocument/2006/relationships/image" Target="media/image161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93" Type="http://schemas.openxmlformats.org/officeDocument/2006/relationships/image" Target="media/image86.jpg"/><Relationship Id="rId98" Type="http://schemas.openxmlformats.org/officeDocument/2006/relationships/image" Target="media/image91.jpg"/><Relationship Id="rId121" Type="http://schemas.openxmlformats.org/officeDocument/2006/relationships/image" Target="media/image114.jpg"/><Relationship Id="rId142" Type="http://schemas.openxmlformats.org/officeDocument/2006/relationships/image" Target="media/image135.jpg"/><Relationship Id="rId163" Type="http://schemas.openxmlformats.org/officeDocument/2006/relationships/image" Target="media/image156.jpg"/><Relationship Id="rId184" Type="http://schemas.openxmlformats.org/officeDocument/2006/relationships/image" Target="media/image177.jpg"/><Relationship Id="rId189" Type="http://schemas.openxmlformats.org/officeDocument/2006/relationships/image" Target="media/image182.jpg"/><Relationship Id="rId3" Type="http://schemas.openxmlformats.org/officeDocument/2006/relationships/styles" Target="styles.xml"/><Relationship Id="rId25" Type="http://schemas.openxmlformats.org/officeDocument/2006/relationships/image" Target="media/image18.jpg"/><Relationship Id="rId46" Type="http://schemas.openxmlformats.org/officeDocument/2006/relationships/image" Target="media/image39.jpg"/><Relationship Id="rId67" Type="http://schemas.openxmlformats.org/officeDocument/2006/relationships/image" Target="media/image60.jpg"/><Relationship Id="rId116" Type="http://schemas.openxmlformats.org/officeDocument/2006/relationships/image" Target="media/image109.jpg"/><Relationship Id="rId137" Type="http://schemas.openxmlformats.org/officeDocument/2006/relationships/image" Target="media/image130.jpg"/><Relationship Id="rId158" Type="http://schemas.openxmlformats.org/officeDocument/2006/relationships/image" Target="media/image151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62" Type="http://schemas.openxmlformats.org/officeDocument/2006/relationships/image" Target="media/image55.jpg"/><Relationship Id="rId83" Type="http://schemas.openxmlformats.org/officeDocument/2006/relationships/image" Target="media/image76.jpg"/><Relationship Id="rId88" Type="http://schemas.openxmlformats.org/officeDocument/2006/relationships/image" Target="media/image81.jpg"/><Relationship Id="rId111" Type="http://schemas.openxmlformats.org/officeDocument/2006/relationships/image" Target="media/image104.jpg"/><Relationship Id="rId132" Type="http://schemas.openxmlformats.org/officeDocument/2006/relationships/image" Target="media/image125.jpg"/><Relationship Id="rId153" Type="http://schemas.openxmlformats.org/officeDocument/2006/relationships/image" Target="media/image146.jpg"/><Relationship Id="rId174" Type="http://schemas.openxmlformats.org/officeDocument/2006/relationships/image" Target="media/image167.jpg"/><Relationship Id="rId179" Type="http://schemas.openxmlformats.org/officeDocument/2006/relationships/image" Target="media/image172.jpg"/><Relationship Id="rId195" Type="http://schemas.openxmlformats.org/officeDocument/2006/relationships/image" Target="media/image188.jpg"/><Relationship Id="rId190" Type="http://schemas.openxmlformats.org/officeDocument/2006/relationships/image" Target="media/image183.jpg"/><Relationship Id="rId15" Type="http://schemas.openxmlformats.org/officeDocument/2006/relationships/image" Target="media/image8.jpg"/><Relationship Id="rId36" Type="http://schemas.openxmlformats.org/officeDocument/2006/relationships/image" Target="media/image29.jpg"/><Relationship Id="rId57" Type="http://schemas.openxmlformats.org/officeDocument/2006/relationships/image" Target="media/image50.jpg"/><Relationship Id="rId106" Type="http://schemas.openxmlformats.org/officeDocument/2006/relationships/image" Target="media/image99.jpg"/><Relationship Id="rId127" Type="http://schemas.openxmlformats.org/officeDocument/2006/relationships/image" Target="media/image12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52" Type="http://schemas.openxmlformats.org/officeDocument/2006/relationships/image" Target="media/image45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94" Type="http://schemas.openxmlformats.org/officeDocument/2006/relationships/image" Target="media/image87.jpg"/><Relationship Id="rId99" Type="http://schemas.openxmlformats.org/officeDocument/2006/relationships/image" Target="media/image92.jpg"/><Relationship Id="rId101" Type="http://schemas.openxmlformats.org/officeDocument/2006/relationships/image" Target="media/image94.jpg"/><Relationship Id="rId122" Type="http://schemas.openxmlformats.org/officeDocument/2006/relationships/image" Target="media/image115.jpg"/><Relationship Id="rId143" Type="http://schemas.openxmlformats.org/officeDocument/2006/relationships/image" Target="media/image136.jpg"/><Relationship Id="rId148" Type="http://schemas.openxmlformats.org/officeDocument/2006/relationships/image" Target="media/image141.jpg"/><Relationship Id="rId164" Type="http://schemas.openxmlformats.org/officeDocument/2006/relationships/image" Target="media/image157.jpg"/><Relationship Id="rId169" Type="http://schemas.openxmlformats.org/officeDocument/2006/relationships/image" Target="media/image162.jpg"/><Relationship Id="rId185" Type="http://schemas.openxmlformats.org/officeDocument/2006/relationships/image" Target="media/image178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80" Type="http://schemas.openxmlformats.org/officeDocument/2006/relationships/image" Target="media/image173.jpg"/><Relationship Id="rId26" Type="http://schemas.openxmlformats.org/officeDocument/2006/relationships/image" Target="media/image19.jpg"/><Relationship Id="rId47" Type="http://schemas.openxmlformats.org/officeDocument/2006/relationships/image" Target="media/image40.jpg"/><Relationship Id="rId68" Type="http://schemas.openxmlformats.org/officeDocument/2006/relationships/image" Target="media/image61.jpg"/><Relationship Id="rId89" Type="http://schemas.openxmlformats.org/officeDocument/2006/relationships/image" Target="media/image82.jpg"/><Relationship Id="rId112" Type="http://schemas.openxmlformats.org/officeDocument/2006/relationships/image" Target="media/image105.jpg"/><Relationship Id="rId133" Type="http://schemas.openxmlformats.org/officeDocument/2006/relationships/image" Target="media/image126.jpg"/><Relationship Id="rId154" Type="http://schemas.openxmlformats.org/officeDocument/2006/relationships/image" Target="media/image147.jpg"/><Relationship Id="rId175" Type="http://schemas.openxmlformats.org/officeDocument/2006/relationships/image" Target="media/image168.jpg"/><Relationship Id="rId196" Type="http://schemas.openxmlformats.org/officeDocument/2006/relationships/header" Target="header1.xml"/><Relationship Id="rId16" Type="http://schemas.openxmlformats.org/officeDocument/2006/relationships/image" Target="media/image9.jpg"/><Relationship Id="rId37" Type="http://schemas.openxmlformats.org/officeDocument/2006/relationships/image" Target="media/image30.jpg"/><Relationship Id="rId58" Type="http://schemas.openxmlformats.org/officeDocument/2006/relationships/image" Target="media/image51.jpg"/><Relationship Id="rId79" Type="http://schemas.openxmlformats.org/officeDocument/2006/relationships/image" Target="media/image72.jpg"/><Relationship Id="rId102" Type="http://schemas.openxmlformats.org/officeDocument/2006/relationships/image" Target="media/image95.jpg"/><Relationship Id="rId123" Type="http://schemas.openxmlformats.org/officeDocument/2006/relationships/image" Target="media/image116.jpg"/><Relationship Id="rId144" Type="http://schemas.openxmlformats.org/officeDocument/2006/relationships/image" Target="media/image137.jpg"/><Relationship Id="rId90" Type="http://schemas.openxmlformats.org/officeDocument/2006/relationships/image" Target="media/image83.jpg"/><Relationship Id="rId165" Type="http://schemas.openxmlformats.org/officeDocument/2006/relationships/image" Target="media/image158.jpg"/><Relationship Id="rId186" Type="http://schemas.openxmlformats.org/officeDocument/2006/relationships/image" Target="media/image179.jpg"/><Relationship Id="rId27" Type="http://schemas.openxmlformats.org/officeDocument/2006/relationships/image" Target="media/image20.jpg"/><Relationship Id="rId48" Type="http://schemas.openxmlformats.org/officeDocument/2006/relationships/image" Target="media/image41.jpg"/><Relationship Id="rId69" Type="http://schemas.openxmlformats.org/officeDocument/2006/relationships/image" Target="media/image62.jpg"/><Relationship Id="rId113" Type="http://schemas.openxmlformats.org/officeDocument/2006/relationships/image" Target="media/image106.jpg"/><Relationship Id="rId134" Type="http://schemas.openxmlformats.org/officeDocument/2006/relationships/image" Target="media/image127.jpg"/><Relationship Id="rId80" Type="http://schemas.openxmlformats.org/officeDocument/2006/relationships/image" Target="media/image73.jpg"/><Relationship Id="rId155" Type="http://schemas.openxmlformats.org/officeDocument/2006/relationships/image" Target="media/image148.jpg"/><Relationship Id="rId176" Type="http://schemas.openxmlformats.org/officeDocument/2006/relationships/image" Target="media/image169.jpg"/><Relationship Id="rId197" Type="http://schemas.openxmlformats.org/officeDocument/2006/relationships/header" Target="header2.xml"/><Relationship Id="rId17" Type="http://schemas.openxmlformats.org/officeDocument/2006/relationships/image" Target="media/image10.jpg"/><Relationship Id="rId38" Type="http://schemas.openxmlformats.org/officeDocument/2006/relationships/image" Target="media/image31.jpg"/><Relationship Id="rId59" Type="http://schemas.openxmlformats.org/officeDocument/2006/relationships/image" Target="media/image52.jpg"/><Relationship Id="rId103" Type="http://schemas.openxmlformats.org/officeDocument/2006/relationships/image" Target="media/image96.jpg"/><Relationship Id="rId124" Type="http://schemas.openxmlformats.org/officeDocument/2006/relationships/image" Target="media/image117.jpg"/><Relationship Id="rId70" Type="http://schemas.openxmlformats.org/officeDocument/2006/relationships/image" Target="media/image63.jpg"/><Relationship Id="rId91" Type="http://schemas.openxmlformats.org/officeDocument/2006/relationships/image" Target="media/image84.jpg"/><Relationship Id="rId145" Type="http://schemas.openxmlformats.org/officeDocument/2006/relationships/image" Target="media/image138.jpg"/><Relationship Id="rId166" Type="http://schemas.openxmlformats.org/officeDocument/2006/relationships/image" Target="media/image159.jpg"/><Relationship Id="rId187" Type="http://schemas.openxmlformats.org/officeDocument/2006/relationships/image" Target="media/image180.jpg"/><Relationship Id="rId1" Type="http://schemas.openxmlformats.org/officeDocument/2006/relationships/customXml" Target="../customXml/item1.xml"/><Relationship Id="rId28" Type="http://schemas.openxmlformats.org/officeDocument/2006/relationships/image" Target="media/image21.jpg"/><Relationship Id="rId49" Type="http://schemas.openxmlformats.org/officeDocument/2006/relationships/image" Target="media/image42.jpg"/><Relationship Id="rId114" Type="http://schemas.openxmlformats.org/officeDocument/2006/relationships/image" Target="media/image107.jpg"/><Relationship Id="rId60" Type="http://schemas.openxmlformats.org/officeDocument/2006/relationships/image" Target="media/image53.jpg"/><Relationship Id="rId81" Type="http://schemas.openxmlformats.org/officeDocument/2006/relationships/image" Target="media/image74.jpg"/><Relationship Id="rId135" Type="http://schemas.openxmlformats.org/officeDocument/2006/relationships/image" Target="media/image128.jpg"/><Relationship Id="rId156" Type="http://schemas.openxmlformats.org/officeDocument/2006/relationships/image" Target="media/image149.jpg"/><Relationship Id="rId177" Type="http://schemas.openxmlformats.org/officeDocument/2006/relationships/image" Target="media/image170.jpg"/><Relationship Id="rId198" Type="http://schemas.openxmlformats.org/officeDocument/2006/relationships/fontTable" Target="fontTable.xml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50" Type="http://schemas.openxmlformats.org/officeDocument/2006/relationships/image" Target="media/image43.jpg"/><Relationship Id="rId104" Type="http://schemas.openxmlformats.org/officeDocument/2006/relationships/image" Target="media/image97.jpg"/><Relationship Id="rId125" Type="http://schemas.openxmlformats.org/officeDocument/2006/relationships/image" Target="media/image118.jpg"/><Relationship Id="rId146" Type="http://schemas.openxmlformats.org/officeDocument/2006/relationships/image" Target="media/image139.jpg"/><Relationship Id="rId167" Type="http://schemas.openxmlformats.org/officeDocument/2006/relationships/image" Target="media/image160.jpg"/><Relationship Id="rId188" Type="http://schemas.openxmlformats.org/officeDocument/2006/relationships/image" Target="media/image18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CB7FnBnEmcCMFJMEc7WfMQkNQ==">CgMxLjAyCmlkLjMwajB6bGwyCWguMWZvYjl0ZTIJaC4zem55c2g3MgloLjJldDkycDAyCGgudHlqY3d0MgloLjNkeTZ2a20yCWguMXQzaDVzZjIJaC40ZDM0b2c4MgloLjJzOGV5bzEyCWguMTdkcDh2dTIJaC4zcmRjcmpuMgloLjI2aW4xcmcyCWguMzVua3VuMjIJaC4xa3N2NHV2MgloLjQ0c2luaW8yCWguMmp4c3hxaDIIaC56MzM3eWEyCWguM2oycXFtMzIJaC4xeTgxMHR3MgloLjRpN29qaHAyCWguMnhjeXRwaTIJaC4xY2k5M3hiMgloLjN3aHdtbDQyCWguMmJuNndzeDIIaC5xc2g3MHEyCWguM2FzNHBvajIJaC4xcHhlendjMgloLjQ5eDJpazUyCWguMnAyY3NyeTgAciExUEl2UG1CaGpndlZ2b1dXVkNKTHpZTXpTWEstMFhZW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31</Pages>
  <Words>6931</Words>
  <Characters>39510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Alexeevich</dc:creator>
  <cp:lastModifiedBy>Sirgey Mochulsky</cp:lastModifiedBy>
  <cp:revision>4</cp:revision>
  <dcterms:created xsi:type="dcterms:W3CDTF">2021-11-22T09:17:00Z</dcterms:created>
  <dcterms:modified xsi:type="dcterms:W3CDTF">2025-09-25T05:00:00Z</dcterms:modified>
</cp:coreProperties>
</file>