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BCA3" w14:textId="6322D741" w:rsidR="00D07871" w:rsidRPr="00D07871" w:rsidRDefault="00D07871" w:rsidP="00D07871">
      <w:pPr>
        <w:pStyle w:val="a3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br w:type="page"/>
      </w:r>
      <w:r w:rsidRPr="00D07871">
        <w:rPr>
          <w:rFonts w:ascii="Segoe UI" w:hAnsi="Segoe UI" w:cs="Segoe UI"/>
          <w:b/>
          <w:bCs/>
          <w:sz w:val="21"/>
          <w:szCs w:val="21"/>
        </w:rPr>
        <w:lastRenderedPageBreak/>
        <w:t>Доклад: Карл Маркс</w:t>
      </w:r>
    </w:p>
    <w:p w14:paraId="0045AA49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546864A7">
          <v:rect id="_x0000_i1041" style="width:0;height:.75pt" o:hralign="center" o:hrstd="t" o:hr="t" fillcolor="#a0a0a0" stroked="f"/>
        </w:pict>
      </w:r>
    </w:p>
    <w:p w14:paraId="0BA269BF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Введение</w:t>
      </w:r>
    </w:p>
    <w:p w14:paraId="70BF72D7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Карл Маркс (1818–1883) — философ, экономист и революционер, чьи идеи заложили основу научного социализма и повлияли на мировую историю. Его жизнь была тесно связана с двумя ключевыми фигурами: Фридрихом Энгельсом, соратником и другом, и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фон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Вестфален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, супругой и опорой. Их отношения стали не только личной, но и интеллектуальной основой для создания трудов, изменивших социально-политический ландшафт XIX–XX веков.</w:t>
      </w:r>
    </w:p>
    <w:p w14:paraId="7BA5A1FF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43EA4F68">
          <v:rect id="_x0000_i1042" style="width:0;height:.75pt" o:hralign="center" o:hrstd="t" o:hr="t" fillcolor="#a0a0a0" stroked="f"/>
        </w:pict>
      </w:r>
    </w:p>
    <w:p w14:paraId="1C44A6F4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Карл Маркс: путь к революционной мысли</w:t>
      </w:r>
    </w:p>
    <w:p w14:paraId="5CFAEAD3" w14:textId="5A9A0E48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Родившись в Трире (Пруссия) в семье адвоката-либерала, Маркс с юности проявил интерес к философии и критическому мышлению. Изучая право в Бонне и Берлине, он увлёкся гегелевской диалектикой, но быстро перешёл к радикальной критике религии и государства. Его статьи в «Рейнской газете» (1842–1843) привели к конфликту с властями, вынудив эмигрировать в Париж, где началось формирование его революционных взглядов.</w:t>
      </w:r>
    </w:p>
    <w:p w14:paraId="210F9984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6B1D0234">
          <v:rect id="_x0000_i1061" style="width:0;height:.75pt" o:hralign="center" o:hrstd="t" o:hr="t" fillcolor="#a0a0a0" stroked="f"/>
        </w:pict>
      </w:r>
    </w:p>
    <w:p w14:paraId="6E810FE7" w14:textId="4F6E38D9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Введение</w:t>
      </w:r>
      <w:r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в Капитал</w:t>
      </w:r>
    </w:p>
    <w:p w14:paraId="684BFE89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«Капитал» (нем. </w:t>
      </w:r>
      <w:proofErr w:type="spellStart"/>
      <w:r w:rsidRPr="00D07871">
        <w:rPr>
          <w:rFonts w:ascii="Segoe UI" w:eastAsia="Times New Roman" w:hAnsi="Segoe UI" w:cs="Segoe UI"/>
          <w:i/>
          <w:iCs/>
          <w:sz w:val="21"/>
          <w:szCs w:val="21"/>
          <w:lang w:eastAsia="ru-RU"/>
        </w:rPr>
        <w:t>Das</w:t>
      </w:r>
      <w:proofErr w:type="spellEnd"/>
      <w:r w:rsidRPr="00D07871">
        <w:rPr>
          <w:rFonts w:ascii="Segoe UI" w:eastAsia="Times New Roman" w:hAnsi="Segoe UI" w:cs="Segoe UI"/>
          <w:i/>
          <w:iCs/>
          <w:sz w:val="21"/>
          <w:szCs w:val="21"/>
          <w:lang w:eastAsia="ru-RU"/>
        </w:rPr>
        <w:t xml:space="preserve"> </w:t>
      </w:r>
      <w:proofErr w:type="spellStart"/>
      <w:r w:rsidRPr="00D07871">
        <w:rPr>
          <w:rFonts w:ascii="Segoe UI" w:eastAsia="Times New Roman" w:hAnsi="Segoe UI" w:cs="Segoe UI"/>
          <w:i/>
          <w:iCs/>
          <w:sz w:val="21"/>
          <w:szCs w:val="21"/>
          <w:lang w:eastAsia="ru-RU"/>
        </w:rPr>
        <w:t>Kapital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) — главный труд Карла Маркса, заложивший основы критики политической экономии и раскрывший законы развития капитализма. Работа состоит из четырёх томов, три из которых были изданы при жизни Маркса и Энгельса, а четвёртый — уже в XX веке. Каждый том посвящён разным аспектам капиталистической системы, образуя единую теоретическую систему.</w:t>
      </w:r>
    </w:p>
    <w:p w14:paraId="4670C415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52EA6C4A">
          <v:rect id="_x0000_i1062" style="width:0;height:.75pt" o:hralign="center" o:hrstd="t" o:hr="t" fillcolor="#a0a0a0" stroked="f"/>
        </w:pict>
      </w:r>
    </w:p>
    <w:p w14:paraId="6F1F2C33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Том I: «Процесс производства капитала» (1867)</w:t>
      </w:r>
    </w:p>
    <w:p w14:paraId="19EF80D0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Первый том, единственный изданный при жизни Маркса, стал фундаментом всего труда.</w:t>
      </w:r>
    </w:p>
    <w:p w14:paraId="142D6EC7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Ключевые идеи:</w:t>
      </w:r>
    </w:p>
    <w:p w14:paraId="2DFF7926" w14:textId="77777777" w:rsidR="00D07871" w:rsidRPr="00D07871" w:rsidRDefault="00D07871" w:rsidP="00D07871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Товар и прибавочная стоимость:</w:t>
      </w:r>
    </w:p>
    <w:p w14:paraId="3CD76AC4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Анализ товара как элементарной формы капитализма.</w:t>
      </w:r>
    </w:p>
    <w:p w14:paraId="2F27B161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Теория двойственного характера труда: конкретный (создающий потребительную стоимость) и абстрактный (создающий стоимость).</w:t>
      </w:r>
    </w:p>
    <w:p w14:paraId="20CC975A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Концепция </w:t>
      </w: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прибавочной стоимости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 — прибыль капиталиста возникает из неоплаченного труда рабочего.</w:t>
      </w:r>
    </w:p>
    <w:p w14:paraId="63D72B9D" w14:textId="77777777" w:rsidR="00D07871" w:rsidRPr="00D07871" w:rsidRDefault="00D07871" w:rsidP="00D07871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Эксплуатация и накопление:</w:t>
      </w:r>
    </w:p>
    <w:p w14:paraId="50B110A8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Раскрытие механизмов удлинения рабочего дня, интенсификации труда.</w:t>
      </w:r>
    </w:p>
    <w:p w14:paraId="33D8E914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Критика «первоначального накопления» капитала через насилие (огораживания, колониализм).</w:t>
      </w:r>
    </w:p>
    <w:p w14:paraId="23727B42" w14:textId="77777777" w:rsidR="00D07871" w:rsidRPr="00D07871" w:rsidRDefault="00D07871" w:rsidP="00D07871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Исторический материализм:</w:t>
      </w:r>
    </w:p>
    <w:p w14:paraId="79EF6864" w14:textId="77777777" w:rsidR="00D07871" w:rsidRPr="00D07871" w:rsidRDefault="00D07871" w:rsidP="00D0787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Капитализм как преходящая формация, порождающая свои противоречия (концентрация богатства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vs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. обнищание пролетариата).</w:t>
      </w:r>
    </w:p>
    <w:p w14:paraId="7084C73A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Значение: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>Том I стал манифестом рабочего движения. Маркс показал, что капитализм не вечен, а его крах предопределён внутренними противоречиями.</w:t>
      </w:r>
    </w:p>
    <w:p w14:paraId="30DBE280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06494634">
          <v:rect id="_x0000_i1063" style="width:0;height:.75pt" o:hralign="center" o:hrstd="t" o:hr="t" fillcolor="#a0a0a0" stroked="f"/>
        </w:pict>
      </w:r>
    </w:p>
    <w:p w14:paraId="7E8D07A9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Том II: «Процесс обращения капитала» (1885)</w:t>
      </w:r>
    </w:p>
    <w:p w14:paraId="036BE352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Издан Фридрихом Энгельсом через два года после смерти Маркса.</w:t>
      </w:r>
    </w:p>
    <w:p w14:paraId="5CFC7D41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Основные темы:</w:t>
      </w:r>
    </w:p>
    <w:p w14:paraId="5D5E16DB" w14:textId="77777777" w:rsidR="00D07871" w:rsidRPr="00D07871" w:rsidRDefault="00D07871" w:rsidP="00D07871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Кругооборот капитала:</w:t>
      </w:r>
    </w:p>
    <w:p w14:paraId="7D9FAD24" w14:textId="77777777" w:rsidR="00D07871" w:rsidRPr="00D07871" w:rsidRDefault="00D07871" w:rsidP="00D0787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Анализ трёх форм капитала: денежной, производительной, товарной.</w:t>
      </w:r>
    </w:p>
    <w:p w14:paraId="71C23942" w14:textId="77777777" w:rsidR="00D07871" w:rsidRPr="00D07871" w:rsidRDefault="00D07871" w:rsidP="00D0787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Учение о времени обращения и его влиянии на прибыль.</w:t>
      </w:r>
    </w:p>
    <w:p w14:paraId="431B8A7E" w14:textId="77777777" w:rsidR="00D07871" w:rsidRPr="00D07871" w:rsidRDefault="00D07871" w:rsidP="00D07871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Воспроизводство:</w:t>
      </w:r>
    </w:p>
    <w:p w14:paraId="129CE4CF" w14:textId="77777777" w:rsidR="00D07871" w:rsidRPr="00D07871" w:rsidRDefault="00D07871" w:rsidP="00D0787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Модели простого и расширенного воспроизводства.</w:t>
      </w:r>
    </w:p>
    <w:p w14:paraId="2802954B" w14:textId="77777777" w:rsidR="00D07871" w:rsidRPr="00D07871" w:rsidRDefault="00D07871" w:rsidP="00D0787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Баланс между производством средств производства (I подразделение) и предметов потребления (II подразделение).</w:t>
      </w:r>
    </w:p>
    <w:p w14:paraId="06262BA7" w14:textId="77777777" w:rsidR="00D07871" w:rsidRPr="00D07871" w:rsidRDefault="00D07871" w:rsidP="00D07871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Кризисы:</w:t>
      </w:r>
    </w:p>
    <w:p w14:paraId="01654B23" w14:textId="77777777" w:rsidR="00D07871" w:rsidRPr="00D07871" w:rsidRDefault="00D07871" w:rsidP="00D07871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Зачатки теории кризисов как следствия диспропорций в воспроизводстве.</w:t>
      </w:r>
    </w:p>
    <w:p w14:paraId="26002A4D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Особенности: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>Том II сложнее для восприятия из-за абстрактных схем, но без него невозможен переход к анализу реального капитализма в III томе.</w:t>
      </w:r>
    </w:p>
    <w:p w14:paraId="6F63825F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4416DAE8">
          <v:rect id="_x0000_i1064" style="width:0;height:.75pt" o:hralign="center" o:hrstd="t" o:hr="t" fillcolor="#a0a0a0" stroked="f"/>
        </w:pict>
      </w:r>
    </w:p>
    <w:p w14:paraId="578D56E8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Том III: «Процесс капиталистического производства, взятый в целом» (1894)</w:t>
      </w:r>
    </w:p>
    <w:p w14:paraId="644BE329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Опубликован Энгельсом через 11 лет после смерти Маркса.</w:t>
      </w:r>
    </w:p>
    <w:p w14:paraId="4E5696C7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Главные положения:</w:t>
      </w:r>
    </w:p>
    <w:p w14:paraId="6AE325EF" w14:textId="77777777" w:rsidR="00D07871" w:rsidRPr="00D07871" w:rsidRDefault="00D07871" w:rsidP="00D0787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Превращение прибавочной стоимости в прибыль:</w:t>
      </w:r>
    </w:p>
    <w:p w14:paraId="27333344" w14:textId="77777777" w:rsidR="00D07871" w:rsidRPr="00D07871" w:rsidRDefault="00D07871" w:rsidP="00D07871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Теория средней нормы прибыли и цены производства.</w:t>
      </w:r>
    </w:p>
    <w:p w14:paraId="724291D7" w14:textId="77777777" w:rsidR="00D07871" w:rsidRPr="00D07871" w:rsidRDefault="00D07871" w:rsidP="00D07871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Противоречие между законом стоимости и равной прибылью на капитал.</w:t>
      </w:r>
    </w:p>
    <w:p w14:paraId="7EE1D2A6" w14:textId="77777777" w:rsidR="00D07871" w:rsidRPr="00D07871" w:rsidRDefault="00D07871" w:rsidP="00D0787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Капитал как фетиш:</w:t>
      </w:r>
    </w:p>
    <w:p w14:paraId="385B19B9" w14:textId="77777777" w:rsidR="00D07871" w:rsidRPr="00D07871" w:rsidRDefault="00D07871" w:rsidP="00D07871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Критика «троичной формулы» (прибыль–рента–заработная плата), маскирующей эксплуатацию.</w:t>
      </w:r>
    </w:p>
    <w:p w14:paraId="19F6ABF2" w14:textId="77777777" w:rsidR="00D07871" w:rsidRPr="00D07871" w:rsidRDefault="00D07871" w:rsidP="00D07871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Анализ ренты (дифференциальной и абсолютной) и её связи с монополией на землю.</w:t>
      </w:r>
    </w:p>
    <w:p w14:paraId="272F1F4F" w14:textId="77777777" w:rsidR="00D07871" w:rsidRPr="00D07871" w:rsidRDefault="00D07871" w:rsidP="00D0787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Кризисы и тенденция нормы прибыли к понижению:</w:t>
      </w:r>
    </w:p>
    <w:p w14:paraId="55D0DC9C" w14:textId="77777777" w:rsidR="00D07871" w:rsidRPr="00D07871" w:rsidRDefault="00D07871" w:rsidP="00D07871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Рост органического строения капитала (доля средств производства) снижает норму прибыли, что ведёт к кризисам.</w:t>
      </w:r>
    </w:p>
    <w:p w14:paraId="48AC2E61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Проблемы: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>Маркс не успел завершить том III, оставив черновики. Энгельс редактировал их, но споры о «правильности» интерпретаций (например, трансформация стоимости в цену) продолжаются до сих пор.</w:t>
      </w:r>
    </w:p>
    <w:p w14:paraId="107C13B0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3BD8E1F4">
          <v:rect id="_x0000_i1065" style="width:0;height:.75pt" o:hralign="center" o:hrstd="t" o:hr="t" fillcolor="#a0a0a0" stroked="f"/>
        </w:pict>
      </w:r>
    </w:p>
    <w:p w14:paraId="030BEF41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Том IV: «Теории прибавочной стоимости» (1905–1910)</w:t>
      </w:r>
    </w:p>
    <w:p w14:paraId="7BE63972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Опубликован Карлом Каутским уже в XX веке на основе рукописей Маркса.</w:t>
      </w:r>
    </w:p>
    <w:p w14:paraId="4A36CA65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Содержание:</w:t>
      </w:r>
    </w:p>
    <w:p w14:paraId="32FF588A" w14:textId="77777777" w:rsidR="00D07871" w:rsidRPr="00D07871" w:rsidRDefault="00D07871" w:rsidP="00D0787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Критический разбор экономических теорий от физиократов до Рикардо.</w:t>
      </w:r>
    </w:p>
    <w:p w14:paraId="08F4636E" w14:textId="77777777" w:rsidR="00D07871" w:rsidRPr="00D07871" w:rsidRDefault="00D07871" w:rsidP="00D0787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Анализ ошибок классиков: например, непонимание двойственной природы труда.</w:t>
      </w:r>
    </w:p>
    <w:p w14:paraId="22971667" w14:textId="77777777" w:rsidR="00D07871" w:rsidRPr="00D07871" w:rsidRDefault="00D07871" w:rsidP="00D0787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Полемика с теориями стоимости, прибыли и ренты.</w:t>
      </w:r>
    </w:p>
    <w:p w14:paraId="1943440A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Статус: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>Часто рассматривается как историко-литературное приложение к «Капиталу», но важно для понимания эволюции идей Маркса.</w:t>
      </w:r>
    </w:p>
    <w:p w14:paraId="4495E636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0A612828">
          <v:rect id="_x0000_i1066" style="width:0;height:.75pt" o:hralign="center" o:hrstd="t" o:hr="t" fillcolor="#a0a0a0" stroked="f"/>
        </w:pict>
      </w:r>
    </w:p>
    <w:p w14:paraId="45AD7065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Наследие «Капитала»</w:t>
      </w:r>
    </w:p>
    <w:p w14:paraId="29BDB72C" w14:textId="77777777" w:rsidR="00D07871" w:rsidRPr="00D07871" w:rsidRDefault="00D07871" w:rsidP="00D07871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Методология:</w:t>
      </w:r>
    </w:p>
    <w:p w14:paraId="6E28DCB6" w14:textId="77777777" w:rsidR="00D07871" w:rsidRPr="00D07871" w:rsidRDefault="00D07871" w:rsidP="00D07871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Диалектический подход, синтез философии, истории и экономики.</w:t>
      </w:r>
    </w:p>
    <w:p w14:paraId="30A82821" w14:textId="77777777" w:rsidR="00D07871" w:rsidRPr="00D07871" w:rsidRDefault="00D07871" w:rsidP="00D07871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Капитализм изучается как живой организм, а не набор догм.</w:t>
      </w:r>
    </w:p>
    <w:p w14:paraId="3E185720" w14:textId="77777777" w:rsidR="00D07871" w:rsidRPr="00D07871" w:rsidRDefault="00D07871" w:rsidP="00D07871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Влияние:</w:t>
      </w:r>
    </w:p>
    <w:p w14:paraId="46D337FF" w14:textId="77777777" w:rsidR="00D07871" w:rsidRPr="00D07871" w:rsidRDefault="00D07871" w:rsidP="00D07871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Стал основой для революций XX века (СССР, Китай, Куба).</w:t>
      </w:r>
    </w:p>
    <w:p w14:paraId="30181584" w14:textId="77777777" w:rsidR="00D07871" w:rsidRPr="00D07871" w:rsidRDefault="00D07871" w:rsidP="00D07871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Критика «Капитала» породила альтернативные школы (неоклассика, кейнсианство).</w:t>
      </w:r>
    </w:p>
    <w:p w14:paraId="26FE47AA" w14:textId="77777777" w:rsidR="00D07871" w:rsidRPr="00D07871" w:rsidRDefault="00D07871" w:rsidP="00D07871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Современность:</w:t>
      </w:r>
    </w:p>
    <w:p w14:paraId="04100F04" w14:textId="77777777" w:rsidR="00D07871" w:rsidRPr="00D07871" w:rsidRDefault="00D07871" w:rsidP="00D07871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Глобализация, финансовые кризисы, рост неравенства подтверждают актуальность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марксовой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критики.</w:t>
      </w:r>
    </w:p>
    <w:p w14:paraId="771CC027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4C4E4A31">
          <v:rect id="_x0000_i1067" style="width:0;height:.75pt" o:hralign="center" o:hrstd="t" o:hr="t" fillcolor="#a0a0a0" stroked="f"/>
        </w:pict>
      </w:r>
    </w:p>
    <w:p w14:paraId="25047EBF" w14:textId="6DBE120A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Заключение</w:t>
      </w:r>
      <w:r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об капитале</w:t>
      </w:r>
    </w:p>
    <w:p w14:paraId="387F327D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«Капитал» — незавершённый монумент гения Маркса и преданности Энгельса. Каждый том раскрывает новые грани капитализма, от абстрактных категорий до конкретных кризисов. Несмотря на сложность и незаконченность, эта работа остаётся ключом к пониманию не только экономики XIX века, но и вызовов современности. Как писал сам Маркс: «В науке нет широкой столбовой дороги», и «Капитал» — тому доказательство.</w:t>
      </w:r>
    </w:p>
    <w:p w14:paraId="10C5A719" w14:textId="1F92B6CC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72811476">
          <v:rect id="_x0000_i1068" style="width:0;height:.75pt" o:hralign="center" o:hrstd="t" o:hr="t" fillcolor="#a0a0a0" stroked="f"/>
        </w:pict>
      </w:r>
    </w:p>
    <w:p w14:paraId="09A8365D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pict w14:anchorId="0EF52279">
          <v:rect id="_x0000_i1043" style="width:0;height:.75pt" o:hralign="center" o:hrstd="t" o:hr="t" fillcolor="#a0a0a0" stroked="f"/>
        </w:pict>
      </w:r>
    </w:p>
    <w:p w14:paraId="153A3DD1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Дружба с Фридрихом Энгельсом: союз умов и сердец</w:t>
      </w:r>
    </w:p>
    <w:p w14:paraId="76623EF5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Встреча Маркса и Энгельса в 1844 году в Париже стала поворотным моментом. Энгельс, сын фабриканта, уже тогда разделял социалистические идеи и опубликовал работу «Положение рабочего класса в Англии». Их первая беседа в кафе «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Режан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» длилась 10 дней и положила начало сотрудничеству, продлившемуся почти 40 лет.</w:t>
      </w:r>
    </w:p>
    <w:p w14:paraId="32163A83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Интеллектуальный симбиоз:</w:t>
      </w:r>
    </w:p>
    <w:p w14:paraId="19CF70A9" w14:textId="77777777" w:rsidR="00D07871" w:rsidRPr="00D07871" w:rsidRDefault="00D07871" w:rsidP="00D0787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Совместно разработали материалистическое понимание истории, где экономика — базис общества.</w:t>
      </w:r>
    </w:p>
    <w:p w14:paraId="4621B84B" w14:textId="77777777" w:rsidR="00D07871" w:rsidRPr="00D07871" w:rsidRDefault="00D07871" w:rsidP="00D0787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Написали «Манифест коммунистической партии» (1848), ставший программой для революционеров.</w:t>
      </w:r>
    </w:p>
    <w:p w14:paraId="16A7F83B" w14:textId="77777777" w:rsidR="00D07871" w:rsidRPr="00D07871" w:rsidRDefault="00D07871" w:rsidP="00D0787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Энгельс финансово поддерживал семью Маркса, позволяя тому сосредоточиться на «Капитале». После смерти Маркса Энгельс завершил и издал II и III тома труда.</w:t>
      </w:r>
    </w:p>
    <w:p w14:paraId="44EAA0E3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Личная связь: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>Маркс называл Энгельса «вторым я». Их переписка (сохранилось около 1,5 тыс. писем) полна не только теорий, но и шуток, жалоб на быт и переживаний. Энгельс, переживший Маркса на 12 лет, стал хранителем его наследия.</w:t>
      </w:r>
    </w:p>
    <w:p w14:paraId="782AF9CE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6D383FB1">
          <v:rect id="_x0000_i1044" style="width:0;height:.75pt" o:hralign="center" o:hrstd="t" o:hr="t" fillcolor="#a0a0a0" stroked="f"/>
        </w:pict>
      </w:r>
    </w:p>
    <w:p w14:paraId="23BE4FC5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Брак с </w:t>
      </w:r>
      <w:proofErr w:type="spellStart"/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фон </w:t>
      </w:r>
      <w:proofErr w:type="spellStart"/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Вестфален</w:t>
      </w:r>
      <w:proofErr w:type="spellEnd"/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: любовь вопреки</w:t>
      </w:r>
    </w:p>
    <w:p w14:paraId="5706FCD3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, аристократка из рода фон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Вестфален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, вышла за Маркса в 1843 году, бросив вызов социальным нормам. Их роман начался в юности, но семья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противилась браку с «бунтарём» без стабильного дохода.</w:t>
      </w:r>
    </w:p>
    <w:p w14:paraId="421E16B3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Испытания семьи Марксов:</w:t>
      </w:r>
    </w:p>
    <w:p w14:paraId="1759A806" w14:textId="77777777" w:rsidR="00D07871" w:rsidRPr="00D07871" w:rsidRDefault="00D07871" w:rsidP="00D0787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Жили в бедности, часто переезжая (Париж, Брюссель, Лондон).</w:t>
      </w:r>
    </w:p>
    <w:p w14:paraId="658F9D3C" w14:textId="77777777" w:rsidR="00D07871" w:rsidRPr="00D07871" w:rsidRDefault="00D07871" w:rsidP="00D0787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Из семерых детей выжили трое. Смерть сына Эдгара в 1855 году стала личной трагедией.</w:t>
      </w:r>
    </w:p>
    <w:p w14:paraId="518FE355" w14:textId="77777777" w:rsidR="00D07871" w:rsidRPr="00D07871" w:rsidRDefault="00D07871" w:rsidP="00D0787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работала секретарём Маркса, переписывая его труды, вела переговоры с издателями и даже закладывала семейные реликвии ради денег.</w:t>
      </w:r>
    </w:p>
    <w:p w14:paraId="18111A3C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Роль </w:t>
      </w:r>
      <w:proofErr w:type="spellStart"/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в творчестве Маркса: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br/>
        <w:t xml:space="preserve">Она была не только музой, но и соавтором в широком смысле. Её письма (например, к Иосифу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Вейдемейеру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) раскрывают глубину её участия в работе мужа. Маркс посвятил ей «Капитал», назвав «верным спутником жизни».</w:t>
      </w:r>
    </w:p>
    <w:p w14:paraId="632827EB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21F04AEF">
          <v:rect id="_x0000_i1045" style="width:0;height:.75pt" o:hralign="center" o:hrstd="t" o:hr="t" fillcolor="#a0a0a0" stroked="f"/>
        </w:pict>
      </w:r>
    </w:p>
    <w:p w14:paraId="16903E16" w14:textId="77777777" w:rsidR="00D07871" w:rsidRPr="00D07871" w:rsidRDefault="00D07871" w:rsidP="00D078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Заключение: наследие, выкованное в единстве</w:t>
      </w:r>
    </w:p>
    <w:p w14:paraId="36AA920F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Карл Маркс, Фридрих Энгельс и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фон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Вестфален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— триада, чьи отношения стали символом преданности идее и друг другу. Без финансовой и моральной поддержки Энгельса, без жертвенной любви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Женни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 Маркс вряд ли смог бы совершить интеллектуальный 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переворот. Их история напоминает, что великие теории рождаются не в изоляции, а в сотрудничестве, где личное и политическое неразделимы.</w:t>
      </w:r>
    </w:p>
    <w:p w14:paraId="48B2088A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«Пролетарии всех стран, соединяйтесь!»</w:t>
      </w: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 — этот призыв из «Манифеста» отражает не только политический идеал, но и суть человеческих связей, двигавших Маркса и его близких.</w:t>
      </w:r>
    </w:p>
    <w:p w14:paraId="70FE6DB9" w14:textId="77777777" w:rsidR="00D07871" w:rsidRPr="00D07871" w:rsidRDefault="00D07871" w:rsidP="00D078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pict w14:anchorId="1A778061">
          <v:rect id="_x0000_i1046" style="width:0;height:.75pt" o:hralign="center" o:hrstd="t" o:hr="t" fillcolor="#a0a0a0" stroked="f"/>
        </w:pict>
      </w:r>
    </w:p>
    <w:p w14:paraId="6BC43902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Источники:</w:t>
      </w:r>
    </w:p>
    <w:p w14:paraId="61CBE3A8" w14:textId="77777777" w:rsidR="00D07871" w:rsidRPr="00D07871" w:rsidRDefault="00D07871" w:rsidP="00D0787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Переписка Маркса и Энгельса.</w:t>
      </w:r>
    </w:p>
    <w:p w14:paraId="65E98D74" w14:textId="77777777" w:rsidR="00D07871" w:rsidRPr="00D07871" w:rsidRDefault="00D07871" w:rsidP="00D0787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 xml:space="preserve">Биография «Карл Маркс: Жизнь и окружение» (Исаак </w:t>
      </w:r>
      <w:proofErr w:type="spellStart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Дойчер</w:t>
      </w:r>
      <w:proofErr w:type="spellEnd"/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4BE48AC9" w14:textId="77777777" w:rsidR="00D07871" w:rsidRPr="00D07871" w:rsidRDefault="00D07871" w:rsidP="00D0787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Мемуары дочери Маркса, Элеоноры.</w:t>
      </w:r>
    </w:p>
    <w:p w14:paraId="61595666" w14:textId="77777777" w:rsidR="00D07871" w:rsidRPr="00D07871" w:rsidRDefault="00D07871" w:rsidP="00D078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Источники:</w:t>
      </w:r>
    </w:p>
    <w:p w14:paraId="3B546743" w14:textId="77777777" w:rsidR="00D07871" w:rsidRPr="00D07871" w:rsidRDefault="00D07871" w:rsidP="00D0787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Маркс К. Капитал. Тома I–IV.</w:t>
      </w:r>
    </w:p>
    <w:p w14:paraId="300A57DF" w14:textId="77777777" w:rsidR="00D07871" w:rsidRPr="00D07871" w:rsidRDefault="00D07871" w:rsidP="00D0787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Энгельс Ф. Предисловия к томам II и III «Капитала».</w:t>
      </w:r>
    </w:p>
    <w:p w14:paraId="17D9DA62" w14:textId="77777777" w:rsidR="00D07871" w:rsidRPr="00D07871" w:rsidRDefault="00D07871" w:rsidP="00D0787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07871">
        <w:rPr>
          <w:rFonts w:ascii="Segoe UI" w:eastAsia="Times New Roman" w:hAnsi="Segoe UI" w:cs="Segoe UI"/>
          <w:sz w:val="21"/>
          <w:szCs w:val="21"/>
          <w:lang w:eastAsia="ru-RU"/>
        </w:rPr>
        <w:t>Дэвид Харви. «Компаньон к „Капиталу“ Маркса».</w:t>
      </w:r>
    </w:p>
    <w:p w14:paraId="4B323CF5" w14:textId="77777777" w:rsidR="00D07871" w:rsidRPr="00D07871" w:rsidRDefault="00D07871" w:rsidP="00D07871">
      <w:pPr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</w:p>
    <w:sectPr w:rsidR="00D07871" w:rsidRPr="00D07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4ECA"/>
    <w:multiLevelType w:val="multilevel"/>
    <w:tmpl w:val="E32E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2777"/>
    <w:multiLevelType w:val="multilevel"/>
    <w:tmpl w:val="854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D174D"/>
    <w:multiLevelType w:val="multilevel"/>
    <w:tmpl w:val="44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FF3"/>
    <w:multiLevelType w:val="multilevel"/>
    <w:tmpl w:val="E54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02710"/>
    <w:multiLevelType w:val="multilevel"/>
    <w:tmpl w:val="9D1C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359BA"/>
    <w:multiLevelType w:val="multilevel"/>
    <w:tmpl w:val="E34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E92"/>
    <w:multiLevelType w:val="multilevel"/>
    <w:tmpl w:val="F232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C65DD"/>
    <w:multiLevelType w:val="multilevel"/>
    <w:tmpl w:val="3F68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2543B"/>
    <w:multiLevelType w:val="multilevel"/>
    <w:tmpl w:val="5E46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4B"/>
    <w:rsid w:val="009D09C0"/>
    <w:rsid w:val="00A80C3D"/>
    <w:rsid w:val="00C71059"/>
    <w:rsid w:val="00D07871"/>
    <w:rsid w:val="00D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3EDF"/>
  <w15:chartTrackingRefBased/>
  <w15:docId w15:val="{F8410976-A315-422D-B28E-05034BE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7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78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871"/>
    <w:rPr>
      <w:b/>
      <w:bCs/>
    </w:rPr>
  </w:style>
  <w:style w:type="character" w:styleId="a5">
    <w:name w:val="Emphasis"/>
    <w:basedOn w:val="a0"/>
    <w:uiPriority w:val="20"/>
    <w:qFormat/>
    <w:rsid w:val="00D07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</cp:revision>
  <dcterms:created xsi:type="dcterms:W3CDTF">2025-03-17T20:01:00Z</dcterms:created>
  <dcterms:modified xsi:type="dcterms:W3CDTF">2025-03-17T20:03:00Z</dcterms:modified>
</cp:coreProperties>
</file>