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76D7A" w:rsidRPr="00C240C1" w14:paraId="45CA24A9" w14:textId="77777777" w:rsidTr="00FA0086">
        <w:tc>
          <w:tcPr>
            <w:tcW w:w="1383" w:type="dxa"/>
          </w:tcPr>
          <w:p w14:paraId="0E70F831" w14:textId="5B49FD8B" w:rsidR="00176D7A" w:rsidRPr="00C240C1" w:rsidRDefault="00176D7A" w:rsidP="00FA0086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F15B296" wp14:editId="04C6D7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EEE1F28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302E13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2B1EAA1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E8328D6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8C26771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550741C0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12724B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ED5490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9D20B1B" w14:textId="77777777" w:rsidR="00176D7A" w:rsidRPr="001F332B" w:rsidRDefault="00176D7A" w:rsidP="00176D7A">
      <w:pPr>
        <w:spacing w:after="0"/>
        <w:rPr>
          <w:rFonts w:ascii="Times New Roman" w:hAnsi="Times New Roman"/>
          <w:b/>
          <w:sz w:val="36"/>
        </w:rPr>
      </w:pPr>
    </w:p>
    <w:p w14:paraId="5A00C8C6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6B233615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0DEC1E2" w14:textId="77777777" w:rsidR="00176D7A" w:rsidRPr="00C240C1" w:rsidRDefault="00176D7A" w:rsidP="00176D7A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3CC0D77D" w14:textId="77777777" w:rsidR="00176D7A" w:rsidRPr="00C240C1" w:rsidRDefault="00176D7A" w:rsidP="00176D7A">
      <w:pPr>
        <w:spacing w:after="0"/>
        <w:rPr>
          <w:rFonts w:ascii="Times New Roman" w:hAnsi="Times New Roman"/>
          <w:i/>
        </w:rPr>
      </w:pPr>
    </w:p>
    <w:p w14:paraId="4D17AED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18"/>
        </w:rPr>
      </w:pPr>
    </w:p>
    <w:p w14:paraId="209ABB62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6B13533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5F6BB8F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42A4F70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DA508E7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4F53657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D67DD52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24A265E3" w14:textId="77777777" w:rsidR="00176D7A" w:rsidRPr="001E21D6" w:rsidRDefault="00176D7A" w:rsidP="00176D7A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14:paraId="052B79CE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FEC7A1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E15F07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B80E15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200FC37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D8B9DA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75E9AF1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36AD29D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741E9A50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5512E1A0" w14:textId="1F36A81B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r w:rsidR="006D285B" w:rsidRPr="00C240C1">
        <w:rPr>
          <w:rFonts w:ascii="Times New Roman" w:hAnsi="Times New Roman"/>
          <w:b/>
        </w:rPr>
        <w:t>_ _</w:t>
      </w:r>
      <w:r w:rsidRPr="00C240C1">
        <w:rPr>
          <w:rFonts w:ascii="Times New Roman" w:hAnsi="Times New Roman"/>
          <w:b/>
        </w:rPr>
        <w:t xml:space="preserve">___________________ </w:t>
      </w:r>
    </w:p>
    <w:p w14:paraId="5066ACFD" w14:textId="77777777" w:rsidR="00176D7A" w:rsidRPr="00C240C1" w:rsidRDefault="00176D7A" w:rsidP="00176D7A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E0735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458A6CE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6A81344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79BEAD5A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30D4CAF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50439A2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4C7CEBE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F731026" w14:textId="77777777" w:rsidR="00176D7A" w:rsidRPr="00C240C1" w:rsidRDefault="00176D7A" w:rsidP="00176D7A">
      <w:pPr>
        <w:spacing w:after="0"/>
        <w:rPr>
          <w:rFonts w:ascii="Times New Roman" w:hAnsi="Times New Roman"/>
          <w:sz w:val="20"/>
        </w:rPr>
      </w:pPr>
    </w:p>
    <w:p w14:paraId="2C3F7F16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AFB3D72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370F8B6" w14:textId="77777777" w:rsidR="00176D7A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0021DB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C3B70F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F68978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7A89146A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25 </w:t>
      </w:r>
      <w:r w:rsidRPr="00C240C1">
        <w:rPr>
          <w:rFonts w:ascii="Times New Roman" w:hAnsi="Times New Roman"/>
          <w:i/>
          <w:sz w:val="28"/>
        </w:rPr>
        <w:t>г.</w:t>
      </w:r>
    </w:p>
    <w:p w14:paraId="77E11D91" w14:textId="77777777" w:rsidR="00176D7A" w:rsidRDefault="00176D7A" w:rsidP="00176D7A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14:paraId="123835A5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16EB90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FBE3E2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20643A5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401FB87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F53774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295D1EC8" w14:textId="77777777" w:rsidR="00176D7A" w:rsidRPr="00E7232C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47296A0" w14:textId="77777777" w:rsidR="00176D7A" w:rsidRPr="00C240C1" w:rsidRDefault="00176D7A" w:rsidP="00176D7A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B096C43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38B3528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6E83323E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3A2B7840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0B0EF51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 ____ г.</w:t>
      </w:r>
    </w:p>
    <w:p w14:paraId="0ED9B585" w14:textId="77777777" w:rsidR="00176D7A" w:rsidRPr="00C240C1" w:rsidRDefault="00176D7A" w:rsidP="00176D7A">
      <w:pPr>
        <w:pStyle w:val="12"/>
        <w:widowControl/>
        <w:rPr>
          <w:snapToGrid/>
          <w:sz w:val="14"/>
        </w:rPr>
      </w:pPr>
    </w:p>
    <w:p w14:paraId="5115608B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C259B4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09C3948B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2F265B7C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14:paraId="6D90665B" w14:textId="77777777" w:rsidR="00176D7A" w:rsidRPr="00C240C1" w:rsidRDefault="00176D7A" w:rsidP="00176D7A">
      <w:pPr>
        <w:spacing w:after="0"/>
        <w:rPr>
          <w:rFonts w:ascii="Times New Roman" w:hAnsi="Times New Roman"/>
          <w:sz w:val="18"/>
        </w:rPr>
      </w:pPr>
    </w:p>
    <w:p w14:paraId="57B3A7B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14:paraId="22371970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36D7A95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0A894029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4E6F238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18B312E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28E9742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1F1A9BA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AD2C73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63323A0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18E8708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83223B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2692000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8"/>
        </w:rPr>
      </w:pPr>
    </w:p>
    <w:p w14:paraId="4A18A5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</w:t>
      </w:r>
      <w:proofErr w:type="gramStart"/>
      <w:r w:rsidRPr="00C240C1">
        <w:rPr>
          <w:rFonts w:ascii="Times New Roman" w:hAnsi="Times New Roman"/>
        </w:rPr>
        <w:t>проекта:  25</w:t>
      </w:r>
      <w:proofErr w:type="gramEnd"/>
      <w:r w:rsidRPr="00C240C1">
        <w:rPr>
          <w:rFonts w:ascii="Times New Roman" w:hAnsi="Times New Roman"/>
        </w:rPr>
        <w:t xml:space="preserve">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2EA144B8" w14:textId="77777777" w:rsidR="00176D7A" w:rsidRPr="00C240C1" w:rsidRDefault="00176D7A" w:rsidP="00176D7A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7BD60A5A" w14:textId="77777777" w:rsidR="00176D7A" w:rsidRPr="00C240C1" w:rsidRDefault="00176D7A" w:rsidP="00176D7A">
      <w:pPr>
        <w:pStyle w:val="3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Pr="00856DBC">
        <w:rPr>
          <w:rFonts w:ascii="Times New Roman" w:hAnsi="Times New Roman"/>
          <w:bCs/>
          <w:i/>
          <w:sz w:val="22"/>
          <w:szCs w:val="22"/>
        </w:rPr>
        <w:t>________________________________________________________________________</w:t>
      </w:r>
    </w:p>
    <w:p w14:paraId="5D5811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16AF25D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84C3A9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F70B29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80D8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0DBB4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4D791A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2CFC7AB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6CFD2C7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9F33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92712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A0C85F1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D7B4A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</w:rPr>
      </w:pPr>
    </w:p>
    <w:p w14:paraId="3DD4332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 » ____________ 20__ г.</w:t>
      </w:r>
    </w:p>
    <w:p w14:paraId="10BB50F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</w:p>
    <w:p w14:paraId="7D1EAA03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 xml:space="preserve">___________________ </w:t>
      </w:r>
    </w:p>
    <w:p w14:paraId="1C6D2675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69299A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376DBD4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8033FD0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7FB3BB11" w14:textId="77777777" w:rsidR="00176D7A" w:rsidRPr="00947E1C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D1C7755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381AD0F8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77CF92CE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13FEB6F" w14:textId="77777777" w:rsidR="00176D7A" w:rsidRDefault="00176D7A" w:rsidP="00176D7A">
      <w:pPr>
        <w:pStyle w:val="a6"/>
      </w:pPr>
      <w:r>
        <w:lastRenderedPageBreak/>
        <w:t>Оглавление</w:t>
      </w:r>
    </w:p>
    <w:p w14:paraId="3C37F23E" w14:textId="77777777" w:rsidR="00176D7A" w:rsidRPr="00024ADF" w:rsidRDefault="00176D7A" w:rsidP="00176D7A">
      <w:pPr>
        <w:pStyle w:val="1"/>
        <w:rPr>
          <w:rFonts w:ascii="Calibri" w:eastAsia="Times New Roman" w:hAnsi="Calibri"/>
          <w:noProof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1468709" w:history="1">
        <w:r w:rsidRPr="00024ADF">
          <w:rPr>
            <w:rStyle w:val="a3"/>
            <w:noProof/>
            <w:sz w:val="28"/>
            <w:szCs w:val="24"/>
          </w:rPr>
          <w:t>Техническое задание</w:t>
        </w:r>
        <w:r w:rsidRPr="00024ADF">
          <w:rPr>
            <w:noProof/>
            <w:webHidden/>
            <w:sz w:val="28"/>
            <w:szCs w:val="24"/>
          </w:rPr>
          <w:tab/>
        </w:r>
        <w:r w:rsidRPr="00024ADF">
          <w:rPr>
            <w:noProof/>
            <w:webHidden/>
            <w:sz w:val="28"/>
            <w:szCs w:val="24"/>
          </w:rPr>
          <w:fldChar w:fldCharType="begin"/>
        </w:r>
        <w:r w:rsidRPr="00024ADF">
          <w:rPr>
            <w:noProof/>
            <w:webHidden/>
            <w:sz w:val="28"/>
            <w:szCs w:val="24"/>
          </w:rPr>
          <w:instrText xml:space="preserve"> PAGEREF _Toc191468709 \h </w:instrText>
        </w:r>
        <w:r w:rsidRPr="00024ADF">
          <w:rPr>
            <w:noProof/>
            <w:webHidden/>
            <w:sz w:val="28"/>
            <w:szCs w:val="24"/>
          </w:rPr>
        </w:r>
        <w:r w:rsidRPr="00024ADF">
          <w:rPr>
            <w:noProof/>
            <w:webHidden/>
            <w:sz w:val="28"/>
            <w:szCs w:val="24"/>
          </w:rPr>
          <w:fldChar w:fldCharType="separate"/>
        </w:r>
        <w:r>
          <w:rPr>
            <w:noProof/>
            <w:webHidden/>
            <w:sz w:val="28"/>
            <w:szCs w:val="24"/>
          </w:rPr>
          <w:t>3</w:t>
        </w:r>
        <w:r w:rsidRPr="00024ADF">
          <w:rPr>
            <w:noProof/>
            <w:webHidden/>
            <w:sz w:val="28"/>
            <w:szCs w:val="24"/>
          </w:rPr>
          <w:fldChar w:fldCharType="end"/>
        </w:r>
      </w:hyperlink>
    </w:p>
    <w:p w14:paraId="4955042C" w14:textId="77777777" w:rsidR="00176D7A" w:rsidRPr="00024ADF" w:rsidRDefault="005168AA" w:rsidP="00176D7A">
      <w:pPr>
        <w:pStyle w:val="1"/>
        <w:rPr>
          <w:rFonts w:ascii="Calibri" w:eastAsia="Times New Roman" w:hAnsi="Calibri"/>
          <w:noProof/>
          <w:szCs w:val="24"/>
          <w:lang w:eastAsia="ru-RU"/>
        </w:rPr>
      </w:pPr>
      <w:hyperlink w:anchor="_Toc191468710" w:history="1">
        <w:r w:rsidR="00176D7A" w:rsidRPr="00024ADF">
          <w:rPr>
            <w:rStyle w:val="a3"/>
            <w:noProof/>
            <w:sz w:val="28"/>
            <w:szCs w:val="24"/>
          </w:rPr>
          <w:t>Выбор и обоснования конструкции</w:t>
        </w:r>
        <w:r w:rsidR="00176D7A" w:rsidRPr="00024ADF">
          <w:rPr>
            <w:noProof/>
            <w:webHidden/>
            <w:sz w:val="28"/>
            <w:szCs w:val="24"/>
          </w:rPr>
          <w:tab/>
        </w:r>
        <w:r w:rsidR="00176D7A" w:rsidRPr="00024ADF">
          <w:rPr>
            <w:noProof/>
            <w:webHidden/>
            <w:sz w:val="28"/>
            <w:szCs w:val="24"/>
          </w:rPr>
          <w:fldChar w:fldCharType="begin"/>
        </w:r>
        <w:r w:rsidR="00176D7A" w:rsidRPr="00024ADF">
          <w:rPr>
            <w:noProof/>
            <w:webHidden/>
            <w:sz w:val="28"/>
            <w:szCs w:val="24"/>
          </w:rPr>
          <w:instrText xml:space="preserve"> PAGEREF _Toc191468710 \h </w:instrText>
        </w:r>
        <w:r w:rsidR="00176D7A" w:rsidRPr="00024ADF">
          <w:rPr>
            <w:noProof/>
            <w:webHidden/>
            <w:sz w:val="28"/>
            <w:szCs w:val="24"/>
          </w:rPr>
        </w:r>
        <w:r w:rsidR="00176D7A" w:rsidRPr="00024ADF">
          <w:rPr>
            <w:noProof/>
            <w:webHidden/>
            <w:sz w:val="28"/>
            <w:szCs w:val="24"/>
          </w:rPr>
          <w:fldChar w:fldCharType="separate"/>
        </w:r>
        <w:r w:rsidR="00176D7A">
          <w:rPr>
            <w:noProof/>
            <w:webHidden/>
            <w:sz w:val="28"/>
            <w:szCs w:val="24"/>
          </w:rPr>
          <w:t>4</w:t>
        </w:r>
        <w:r w:rsidR="00176D7A" w:rsidRPr="00024ADF">
          <w:rPr>
            <w:noProof/>
            <w:webHidden/>
            <w:sz w:val="28"/>
            <w:szCs w:val="24"/>
          </w:rPr>
          <w:fldChar w:fldCharType="end"/>
        </w:r>
      </w:hyperlink>
    </w:p>
    <w:p w14:paraId="5D8DE90B" w14:textId="77777777" w:rsidR="00176D7A" w:rsidRDefault="00176D7A" w:rsidP="00176D7A">
      <w:r>
        <w:rPr>
          <w:b/>
          <w:bCs/>
        </w:rPr>
        <w:fldChar w:fldCharType="end"/>
      </w:r>
    </w:p>
    <w:p w14:paraId="28323BC4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2A2B8FD8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0" w:name="_Toc191468709"/>
      <w:r>
        <w:rPr>
          <w:rFonts w:ascii="Times New Roman" w:hAnsi="Times New Roman"/>
        </w:rPr>
        <w:lastRenderedPageBreak/>
        <w:t>Техническое задание</w:t>
      </w:r>
      <w:bookmarkEnd w:id="0"/>
      <w:r>
        <w:rPr>
          <w:rFonts w:ascii="Times New Roman" w:hAnsi="Times New Roman"/>
        </w:rPr>
        <w:t xml:space="preserve"> </w:t>
      </w:r>
    </w:p>
    <w:tbl>
      <w:tblPr>
        <w:tblpPr w:leftFromText="180" w:rightFromText="180" w:horzAnchor="margin" w:tblpXSpec="center" w:tblpY="1305"/>
        <w:tblW w:w="9646" w:type="dxa"/>
        <w:jc w:val="center"/>
        <w:tblLayout w:type="fixed"/>
        <w:tblLook w:val="0000" w:firstRow="0" w:lastRow="0" w:firstColumn="0" w:lastColumn="0" w:noHBand="0" w:noVBand="0"/>
      </w:tblPr>
      <w:tblGrid>
        <w:gridCol w:w="2842"/>
        <w:gridCol w:w="6804"/>
      </w:tblGrid>
      <w:tr w:rsidR="00176D7A" w14:paraId="2017EA53" w14:textId="77777777" w:rsidTr="00FA0086">
        <w:trPr>
          <w:trHeight w:val="32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3A097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8901D4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176D7A" w14:paraId="0927EF6F" w14:textId="77777777" w:rsidTr="00FA0086">
        <w:trPr>
          <w:trHeight w:val="29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85307E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A2306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176D7A" w14:paraId="269BEC7E" w14:textId="77777777" w:rsidTr="00FA0086">
        <w:trPr>
          <w:trHeight w:val="594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192D2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Момент на выходном валу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Нмм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E5CAA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176D7A" w14:paraId="4A1E6F5D" w14:textId="77777777" w:rsidTr="00FA0086">
        <w:trPr>
          <w:trHeight w:val="618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CC5B5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D9E47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176D7A" w14:paraId="35FC4C59" w14:textId="77777777" w:rsidTr="00FA0086">
        <w:trPr>
          <w:trHeight w:val="627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A31D3A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Момент инерции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нагрузки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кг·м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A4F6C3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0.15</w:t>
            </w:r>
          </w:p>
          <w:p w14:paraId="1B9B75A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76D7A" w14:paraId="26C8D51C" w14:textId="77777777" w:rsidTr="00FA0086">
        <w:trPr>
          <w:trHeight w:val="66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09C84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Ускорение вращения выходного вала ε, с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550C6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176D7A" w14:paraId="2480B29B" w14:textId="77777777" w:rsidTr="00FA0086">
        <w:trPr>
          <w:trHeight w:val="691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44DE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686E">
              <w:rPr>
                <w:rFonts w:ascii="Times New Roman" w:eastAsia="Gungsuh" w:hAnsi="Times New Roman"/>
                <w:sz w:val="24"/>
                <w:szCs w:val="24"/>
              </w:rPr>
              <w:t>Погрешность редуктора на выходном валу ∆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угл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. мин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4DF36F" w14:textId="77777777" w:rsidR="00176D7A" w:rsidRPr="00E0686E" w:rsidRDefault="00176D7A" w:rsidP="00FA0086">
            <w:pPr>
              <w:shd w:val="clear" w:color="auto" w:fill="FFFFFF"/>
              <w:jc w:val="center"/>
              <w:rPr>
                <w:rFonts w:ascii="Times New Roman" w:eastAsia="Gungsuh" w:hAnsi="Times New Roman"/>
                <w:sz w:val="24"/>
                <w:szCs w:val="24"/>
              </w:rPr>
            </w:pPr>
            <w:r>
              <w:rPr>
                <w:rFonts w:ascii="Times New Roman" w:eastAsia="Gungsuh" w:hAnsi="Times New Roman"/>
                <w:sz w:val="24"/>
                <w:szCs w:val="24"/>
              </w:rPr>
              <w:t>25</w:t>
            </w:r>
          </w:p>
        </w:tc>
      </w:tr>
      <w:tr w:rsidR="00176D7A" w14:paraId="3F1F1CDD" w14:textId="77777777" w:rsidTr="00FA0086">
        <w:trPr>
          <w:trHeight w:val="845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50BC0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499D2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Комплексный</w:t>
            </w:r>
          </w:p>
        </w:tc>
      </w:tr>
      <w:tr w:rsidR="00176D7A" w14:paraId="21D79B74" w14:textId="77777777" w:rsidTr="00FA0086">
        <w:trPr>
          <w:trHeight w:val="992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A3248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BC10A7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Шариковая</w:t>
            </w:r>
          </w:p>
        </w:tc>
      </w:tr>
      <w:tr w:rsidR="00176D7A" w14:paraId="75AB3529" w14:textId="77777777" w:rsidTr="00FA0086">
        <w:trPr>
          <w:trHeight w:val="703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73813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31E1A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176D7A" w14:paraId="6B15B947" w14:textId="77777777" w:rsidTr="00FA0086">
        <w:trPr>
          <w:trHeight w:val="69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4235025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двигателя.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64CD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176D7A" w14:paraId="5F53D12B" w14:textId="77777777" w:rsidTr="00FA0086">
        <w:trPr>
          <w:trHeight w:val="44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71CA76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0D97A" w14:textId="2694CE74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Серийный</w:t>
            </w:r>
          </w:p>
        </w:tc>
      </w:tr>
      <w:tr w:rsidR="00176D7A" w14:paraId="66914099" w14:textId="77777777" w:rsidTr="00FA0086">
        <w:trPr>
          <w:trHeight w:val="101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8C5323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2A7F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176D7A" w14:paraId="745256D4" w14:textId="77777777" w:rsidTr="00FA0086">
        <w:trPr>
          <w:trHeight w:val="105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680E2A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44044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176D7A" w14:paraId="777F694F" w14:textId="77777777" w:rsidTr="00FA0086">
        <w:trPr>
          <w:trHeight w:val="68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D9F2F6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893A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УХЛ 4.1</w:t>
            </w:r>
          </w:p>
        </w:tc>
      </w:tr>
      <w:tr w:rsidR="00176D7A" w14:paraId="4933E7D6" w14:textId="77777777" w:rsidTr="00FA0086">
        <w:trPr>
          <w:trHeight w:val="80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F7E379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88D3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IP44</w:t>
            </w:r>
          </w:p>
        </w:tc>
      </w:tr>
    </w:tbl>
    <w:p w14:paraId="6751C6C5" w14:textId="77777777" w:rsidR="00176D7A" w:rsidRPr="00856DBC" w:rsidRDefault="00176D7A" w:rsidP="00176D7A"/>
    <w:p w14:paraId="47435F17" w14:textId="122DC401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1" w:name="_Toc191468710"/>
      <w:r w:rsidRPr="00024ADF">
        <w:rPr>
          <w:rFonts w:ascii="Times New Roman" w:hAnsi="Times New Roman"/>
        </w:rPr>
        <w:lastRenderedPageBreak/>
        <w:t>Выбор и обоснования конструкции</w:t>
      </w:r>
      <w:bookmarkEnd w:id="1"/>
      <w:r w:rsidRPr="00024ADF">
        <w:rPr>
          <w:rFonts w:ascii="Times New Roman" w:hAnsi="Times New Roman"/>
        </w:rPr>
        <w:t xml:space="preserve"> </w:t>
      </w:r>
    </w:p>
    <w:p w14:paraId="00C51FFA" w14:textId="77777777" w:rsidR="00153718" w:rsidRPr="00153718" w:rsidRDefault="00153718" w:rsidP="00153718"/>
    <w:p w14:paraId="7EA3C1EE" w14:textId="770A5E76" w:rsidR="00176D7A" w:rsidRPr="001A10CD" w:rsidRDefault="00153718" w:rsidP="00176D7A">
      <w:pPr>
        <w:rPr>
          <w:rFonts w:ascii="Times New Roman" w:hAnsi="Times New Roman"/>
          <w:sz w:val="28"/>
          <w:szCs w:val="28"/>
        </w:rPr>
      </w:pPr>
      <w:r w:rsidRPr="001A10CD">
        <w:rPr>
          <w:rFonts w:ascii="Times New Roman" w:hAnsi="Times New Roman"/>
          <w:sz w:val="28"/>
          <w:szCs w:val="28"/>
        </w:rPr>
        <w:t>Привод заслонок для регулирования потока воздуха</w:t>
      </w:r>
      <w:r w:rsidR="001A10CD">
        <w:rPr>
          <w:rFonts w:ascii="Times New Roman" w:hAnsi="Times New Roman"/>
          <w:sz w:val="28"/>
          <w:szCs w:val="28"/>
        </w:rPr>
        <w:t>.</w:t>
      </w:r>
    </w:p>
    <w:p w14:paraId="6B53B9B9" w14:textId="77777777" w:rsidR="00176D7A" w:rsidRDefault="00176D7A" w:rsidP="00176D7A"/>
    <w:p w14:paraId="0608EE90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r w:rsidRPr="00024ADF">
        <w:rPr>
          <w:rFonts w:ascii="Times New Roman" w:hAnsi="Times New Roman"/>
        </w:rPr>
        <w:lastRenderedPageBreak/>
        <w:t xml:space="preserve">Подбор электродвигателя </w:t>
      </w:r>
    </w:p>
    <w:p w14:paraId="1FB4C3A3" w14:textId="77777777" w:rsidR="00176D7A" w:rsidRDefault="00176D7A" w:rsidP="00176D7A">
      <w:pPr>
        <w:spacing w:after="0" w:line="360" w:lineRule="auto"/>
        <w:ind w:firstLine="709"/>
        <w:jc w:val="both"/>
      </w:pPr>
    </w:p>
    <w:p w14:paraId="1E408A49" w14:textId="263AC863" w:rsidR="00176D7A" w:rsidRPr="00153718" w:rsidRDefault="00176D7A" w:rsidP="006D285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D285B">
        <w:rPr>
          <w:rFonts w:ascii="Times New Roman" w:hAnsi="Times New Roman"/>
          <w:bCs/>
          <w:sz w:val="24"/>
          <w:szCs w:val="24"/>
        </w:rPr>
        <w:t>Электродвигатель подбирается по принципу</w:t>
      </w:r>
      <w:r w:rsidRPr="00153718">
        <w:rPr>
          <w:rFonts w:ascii="Times New Roman" w:hAnsi="Times New Roman"/>
          <w:bCs/>
          <w:sz w:val="24"/>
          <w:szCs w:val="24"/>
        </w:rPr>
        <w:t>:</w:t>
      </w:r>
    </w:p>
    <w:p w14:paraId="564C6279" w14:textId="4B6AA6BB" w:rsidR="00176D7A" w:rsidRPr="006D285B" w:rsidRDefault="005168A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0AFE9B10" w14:textId="3E84FE98" w:rsidR="00176D7A" w:rsidRPr="006D285B" w:rsidRDefault="005168A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-мощность двигателя по паспортным данным</m:t>
        </m:r>
      </m:oMath>
      <w:r w:rsidR="00176D7A" w:rsidRPr="006D285B">
        <w:rPr>
          <w:rFonts w:ascii="Times New Roman" w:hAnsi="Times New Roman"/>
          <w:sz w:val="24"/>
          <w:szCs w:val="24"/>
        </w:rPr>
        <w:t>,</w:t>
      </w:r>
    </w:p>
    <w:p w14:paraId="590D2406" w14:textId="1CB6F0EB" w:rsidR="00176D7A" w:rsidRPr="006D285B" w:rsidRDefault="005168A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;</w:t>
      </w:r>
    </w:p>
    <w:p w14:paraId="4423845C" w14:textId="503ADCFC" w:rsidR="00176D7A" w:rsidRPr="006D285B" w:rsidRDefault="005168A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A2FF1ED" w14:textId="2360C930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ξ-коэффициент запаса (назначается из условий работы)</m:t>
        </m:r>
      </m:oMath>
      <w:r w:rsidRPr="006D285B">
        <w:rPr>
          <w:rFonts w:ascii="Times New Roman" w:hAnsi="Times New Roman"/>
          <w:sz w:val="24"/>
          <w:szCs w:val="24"/>
        </w:rPr>
        <w:t>,</w:t>
      </w:r>
    </w:p>
    <w:p w14:paraId="53130A22" w14:textId="1B425BB4" w:rsidR="00176D7A" w:rsidRPr="006D285B" w:rsidRDefault="005168A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,</w:t>
      </w:r>
    </w:p>
    <w:p w14:paraId="3D6063C0" w14:textId="31453287" w:rsidR="00176D7A" w:rsidRPr="006D285B" w:rsidRDefault="005168A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-КПД цепи двигатель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-нагрузка</m:t>
        </m:r>
        <m:r>
          <w:rPr>
            <w:rFonts w:ascii="Cambria Math" w:hAnsi="Cambria Math"/>
            <w:sz w:val="24"/>
            <w:szCs w:val="24"/>
          </w:rPr>
          <m:t>(назначается в предалах от 0.5 до 0.95)</m:t>
        </m:r>
      </m:oMath>
      <w:r w:rsidR="00176D7A" w:rsidRPr="006D285B">
        <w:rPr>
          <w:rFonts w:ascii="Times New Roman" w:hAnsi="Times New Roman"/>
          <w:sz w:val="24"/>
          <w:szCs w:val="24"/>
        </w:rPr>
        <w:t>;</w:t>
      </w:r>
    </w:p>
    <w:p w14:paraId="71DF4B58" w14:textId="17BC3354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w:r w:rsidRPr="006D285B">
        <w:rPr>
          <w:rFonts w:ascii="Times New Roman" w:hAnsi="Times New Roman"/>
          <w:sz w:val="24"/>
          <w:szCs w:val="24"/>
        </w:rPr>
        <w:t xml:space="preserve">Назначаем </w:t>
      </w:r>
      <m:oMath>
        <m:r>
          <w:rPr>
            <w:rFonts w:ascii="Cambria Math" w:hAnsi="Cambria Math"/>
            <w:sz w:val="24"/>
            <w:szCs w:val="24"/>
          </w:rPr>
          <m:t>ξ=1.2 и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=0.9</m:t>
        </m:r>
      </m:oMath>
    </w:p>
    <w:p w14:paraId="0706DD7F" w14:textId="2D6BF8C6" w:rsidR="006D285B" w:rsidRPr="006D285B" w:rsidRDefault="00176D7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=0.7*3=2.1</m:t>
          </m:r>
          <m:r>
            <w:rPr>
              <w:rFonts w:ascii="Cambria Math" w:hAnsi="Cambria Math"/>
              <w:sz w:val="24"/>
              <w:szCs w:val="24"/>
            </w:rPr>
            <m:t xml:space="preserve"> Вт</m:t>
          </m:r>
        </m:oMath>
      </m:oMathPara>
    </w:p>
    <w:p w14:paraId="215F02D9" w14:textId="1F7FEB0A" w:rsidR="006D285B" w:rsidRPr="006D285B" w:rsidRDefault="006D285B" w:rsidP="006D285B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6D285B">
        <w:rPr>
          <w:rFonts w:ascii="Times New Roman" w:hAnsi="Times New Roman"/>
          <w:iCs/>
          <w:sz w:val="24"/>
          <w:szCs w:val="24"/>
        </w:rPr>
        <w:t xml:space="preserve">Выберем электродвигатель </w:t>
      </w:r>
      <w:r w:rsidR="001A10CD">
        <w:rPr>
          <w:rFonts w:ascii="Times New Roman" w:hAnsi="Times New Roman"/>
          <w:iCs/>
          <w:sz w:val="24"/>
          <w:szCs w:val="24"/>
        </w:rPr>
        <w:t>ДПР-52-Н1-07А</w:t>
      </w:r>
    </w:p>
    <w:sectPr w:rsidR="006D285B" w:rsidRPr="006D285B" w:rsidSect="00024ADF">
      <w:footerReference w:type="default" r:id="rId8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706FB" w14:textId="77777777" w:rsidR="0068562A" w:rsidRDefault="0068562A">
      <w:pPr>
        <w:spacing w:after="0"/>
      </w:pPr>
      <w:r>
        <w:separator/>
      </w:r>
    </w:p>
  </w:endnote>
  <w:endnote w:type="continuationSeparator" w:id="0">
    <w:p w14:paraId="7600BB79" w14:textId="77777777" w:rsidR="0068562A" w:rsidRDefault="006856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F5F2" w14:textId="77777777" w:rsidR="00024ADF" w:rsidRDefault="00995EA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FB93070" w14:textId="77777777" w:rsidR="00024ADF" w:rsidRDefault="005168A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0501F" w14:textId="77777777" w:rsidR="0068562A" w:rsidRDefault="0068562A">
      <w:pPr>
        <w:spacing w:after="0"/>
      </w:pPr>
      <w:r>
        <w:separator/>
      </w:r>
    </w:p>
  </w:footnote>
  <w:footnote w:type="continuationSeparator" w:id="0">
    <w:p w14:paraId="7EAE2160" w14:textId="77777777" w:rsidR="0068562A" w:rsidRDefault="006856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69"/>
    <w:rsid w:val="00153718"/>
    <w:rsid w:val="00176D7A"/>
    <w:rsid w:val="001A10CD"/>
    <w:rsid w:val="003F0459"/>
    <w:rsid w:val="0068562A"/>
    <w:rsid w:val="006D285B"/>
    <w:rsid w:val="008F7097"/>
    <w:rsid w:val="00995EA1"/>
    <w:rsid w:val="009D09C0"/>
    <w:rsid w:val="00A57369"/>
    <w:rsid w:val="00C7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C042"/>
  <w15:chartTrackingRefBased/>
  <w15:docId w15:val="{A8777D39-41B6-47B2-A45D-D956E17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D7A"/>
    <w:pPr>
      <w:spacing w:after="120" w:line="240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17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76D7A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176D7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176D7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rsid w:val="00176D7A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styleId="2">
    <w:name w:val="Body Text 2"/>
    <w:basedOn w:val="a"/>
    <w:link w:val="20"/>
    <w:uiPriority w:val="99"/>
    <w:semiHidden/>
    <w:unhideWhenUsed/>
    <w:rsid w:val="00176D7A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176D7A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semiHidden/>
    <w:unhideWhenUsed/>
    <w:rsid w:val="00176D7A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176D7A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176D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7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176D7A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76D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176D7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176D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</cp:lastModifiedBy>
  <cp:revision>5</cp:revision>
  <dcterms:created xsi:type="dcterms:W3CDTF">2025-02-26T10:30:00Z</dcterms:created>
  <dcterms:modified xsi:type="dcterms:W3CDTF">2025-02-27T01:30:00Z</dcterms:modified>
</cp:coreProperties>
</file>