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801710A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4A5A7FB9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72B1EAA1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A97B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A97B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A97B6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A97B69">
      <w:pPr>
        <w:spacing w:after="0"/>
        <w:jc w:val="center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40DEC1E2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26FFB7BC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D17AED3" w14:textId="3353B94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18"/>
        </w:rPr>
      </w:pPr>
    </w:p>
    <w:p w14:paraId="209ABB62" w14:textId="32F1BBD9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32"/>
        </w:rPr>
      </w:pPr>
    </w:p>
    <w:p w14:paraId="6B135333" w14:textId="3A2BE08D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32"/>
        </w:rPr>
      </w:pPr>
    </w:p>
    <w:p w14:paraId="5F6BB8FF" w14:textId="3EEAE485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28C992F4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DA508E7" w14:textId="0CE2B60D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КУРСОВОМУ   ПРОЕКТУ</w:t>
      </w:r>
    </w:p>
    <w:p w14:paraId="4F536573" w14:textId="7BDD041F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535FD1E4" w:rsidR="00176D7A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35DA6173" w:rsidR="00176D7A" w:rsidRPr="001E21D6" w:rsidRDefault="0014153A" w:rsidP="00A97B69">
      <w:pPr>
        <w:spacing w:after="0"/>
        <w:jc w:val="center"/>
        <w:rPr>
          <w:rFonts w:ascii="Times New Roman" w:hAnsi="Times New Roman"/>
          <w:b/>
          <w:i/>
          <w:sz w:val="14"/>
        </w:rPr>
      </w:pPr>
      <w:r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F4158" wp14:editId="3993D54A">
                <wp:simplePos x="0" y="0"/>
                <wp:positionH relativeFrom="column">
                  <wp:posOffset>949589</wp:posOffset>
                </wp:positionH>
                <wp:positionV relativeFrom="paragraph">
                  <wp:posOffset>53975</wp:posOffset>
                </wp:positionV>
                <wp:extent cx="4053205" cy="287655"/>
                <wp:effectExtent l="0" t="0" r="0" b="0"/>
                <wp:wrapNone/>
                <wp:docPr id="1724221639" name="Надпись 172422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2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79789" w14:textId="77777777" w:rsidR="0014153A" w:rsidRDefault="0014153A" w:rsidP="0014153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«Проектирование электромеханического привода»</w:t>
                            </w:r>
                          </w:p>
                          <w:p w14:paraId="5B9D350A" w14:textId="77777777" w:rsidR="0014153A" w:rsidRDefault="0014153A" w:rsidP="0014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F4158" id="_x0000_t202" coordsize="21600,21600" o:spt="202" path="m,l,21600r21600,l21600,xe">
                <v:stroke joinstyle="miter"/>
                <v:path gradientshapeok="t" o:connecttype="rect"/>
              </v:shapetype>
              <v:shape id="Надпись 1724221639" o:spid="_x0000_s1026" type="#_x0000_t202" style="position:absolute;left:0;text-align:left;margin-left:74.75pt;margin-top:4.25pt;width:319.1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EZUAIAAGEEAAAOAAAAZHJzL2Uyb0RvYy54bWysVL1u2zAQ3gv0HQjutWTZchLBcuAmcFHA&#10;SAI4RWaaIi0BFMmStCV3695X6Dt06NCtr+C8UY+U/+BuRReKvDt+x/vuO41v21qgDTO2UjLH/V6M&#10;EZNUFZVc5fjT8+zdNUbWEVkQoSTL8ZZZfDt5+2bc6IwlqlSiYAYBiLRZo3NcOqezKLK0ZDWxPaWZ&#10;BCdXpiYOjmYVFYY0gF6LKInjUdQoU2ijKLMWrPedE08CPueMukfOLXNI5Bje5sJqwrr0azQZk2xl&#10;iC4run8G+YdX1KSSkPQIdU8cQWtT/QVVV9Qoq7jrUVVHivOKslADVNOPL6pZlESzUAuQY/WRJvv/&#10;YOnD5smgqoDeXSXDJOmPBjcYSVJDr3bfdz92P3e/d79ev75+Q2cBwFqjbQaXFxquu/a9agHBs+nt&#10;FoyejJab2n+hTAR+4H975Jy1DlEwDuN0kMQpRhR8yfXVKE09THS6rY11H5iqkd/k2EBPA9VkM7eu&#10;Cz2E+GRSzSohwE4yIVGT49EgjcOFowfAhYQcp7f6nWuX7b6ApSq2UJdRnV6sprMKks+JdU/EgECg&#10;FBC9e4SFCwVJqKg0RqUyXy5tPg76BR6MGhBaju3nNTEMI/FRQidv+sOhV2Y4DNOrBA7m3LM898h1&#10;fadAy30YK03D1sc7cdhyo+oXmImpzwouIinkzrE7bO9cJ3+YKcqm0xAEWtTEzeVCUw/tufOUPrcv&#10;xOg97w469qAOkiTZBf1dbNeA6dopXoXeeGI7Nvd8g45Dd/cz5wfl/ByiTn+GyR8AAAD//wMAUEsD&#10;BBQABgAIAAAAIQAs6qpk3wAAAAgBAAAPAAAAZHJzL2Rvd25yZXYueG1sTI/BTsMwEETvSPyDtUjc&#10;qEMh1IQ4VRWpQkL00NILt03sJhHxOsRuG/h6lhOcVqMZzb7Jl5PrxcmOofOk4XaWgLBUe9NRo2H/&#10;tr5RIEJEMth7shq+bIBlcXmRY2b8mbb2tIuN4BIKGWpoYxwyKUPdWodh5gdL7B386DCyHBtpRjxz&#10;uevlPEkepMOO+EOLgy1bW3/sjk7DS7ne4LaaO/Xdl8+vh9XwuX9Ptb6+mlZPIKKd4l8YfvEZHQpm&#10;qvyRTBA96/vHlKMaFB/2F2rBUyoN6Z0CWeTy/4DiBwAA//8DAFBLAQItABQABgAIAAAAIQC2gziS&#10;/gAAAOEBAAATAAAAAAAAAAAAAAAAAAAAAABbQ29udGVudF9UeXBlc10ueG1sUEsBAi0AFAAGAAgA&#10;AAAhADj9If/WAAAAlAEAAAsAAAAAAAAAAAAAAAAALwEAAF9yZWxzLy5yZWxzUEsBAi0AFAAGAAgA&#10;AAAhAO++URlQAgAAYQQAAA4AAAAAAAAAAAAAAAAALgIAAGRycy9lMm9Eb2MueG1sUEsBAi0AFAAG&#10;AAgAAAAhACzqqmTfAAAACAEAAA8AAAAAAAAAAAAAAAAAqgQAAGRycy9kb3ducmV2LnhtbFBLBQYA&#10;AAAABAAEAPMAAAC2BQAAAAA=&#10;" filled="f" stroked="f" strokeweight=".5pt">
                <v:textbox>
                  <w:txbxContent>
                    <w:p w14:paraId="1D979789" w14:textId="77777777" w:rsidR="0014153A" w:rsidRDefault="0014153A" w:rsidP="0014153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«Проектирование электромеханического привода»</w:t>
                      </w:r>
                    </w:p>
                    <w:p w14:paraId="5B9D350A" w14:textId="77777777" w:rsidR="0014153A" w:rsidRDefault="0014153A" w:rsidP="00141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2B79C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436AD29D" w14:textId="1E2D249B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41E9A50" w14:textId="44E20C6D" w:rsidR="00176D7A" w:rsidRPr="00C240C1" w:rsidRDefault="00454AAC" w:rsidP="00A97B6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AC754" wp14:editId="50CF6BDC">
                <wp:simplePos x="0" y="0"/>
                <wp:positionH relativeFrom="column">
                  <wp:posOffset>4598670</wp:posOffset>
                </wp:positionH>
                <wp:positionV relativeFrom="paragraph">
                  <wp:posOffset>78740</wp:posOffset>
                </wp:positionV>
                <wp:extent cx="1414260" cy="412750"/>
                <wp:effectExtent l="0" t="0" r="0" b="6350"/>
                <wp:wrapNone/>
                <wp:docPr id="1120387088" name="Надпись 1120387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6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48867" w14:textId="7633DB51" w:rsidR="0014153A" w:rsidRDefault="0014153A" w:rsidP="0014153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С.А. Мочульский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754" id="Надпись 1120387088" o:spid="_x0000_s1027" type="#_x0000_t202" style="position:absolute;left:0;text-align:left;margin-left:362.1pt;margin-top:6.2pt;width:111.3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BgTQIAAGgEAAAOAAAAZHJzL2Uyb0RvYy54bWysVD1u2zAU3gv0DgT3RpajxK5hOXATpChg&#10;JAGSIjNNUZEAimRJOlK6de8VeocOHbr1Cs6N+pGyHdfdii7UI9//972n6VnXSPIorKu1yml6NKBE&#10;KK6LWj3k9OPd5ZsxJc4zVTCplcjpk3D0bPb61bQ1EzHUlZaFsARBlJu0JqeV92aSJI5XomHuSBuh&#10;oCy1bZjH1T4khWUtojcyGQ4Gp0mrbWGs5sI5vF70SjqL8ctScH9dlk54InOK2nw8bTyX4UxmUzZ5&#10;sMxUNd+Uwf6hiobVCkl3oS6YZ2Rl679CNTW32unSH3HdJLosay5iD+gmHRx0c1sxI2IvAMeZHUzu&#10;/4XlV483ltQFuEuHg+PxaDAGY4o14Gr9bf19/WP9a/3z+cvzV7JnANRa4yZwvjVw99073SFCQDO8&#10;OzwGMLrSNuGLNgn0wP9ph7noPOHBKUuz4SlUHLosHY5OIinJi7exzr8XuiFByKkFpxFq9rhwHhlh&#10;ujUJyZS+rKWMvEpF2pyeHiPkHxp4SAXHl1qD5Ltl1yOx7WOpiye0Z3U/Ns7wyxo1LJjzN8xiTlA2&#10;Zt9f4yilRi4ua0NJpe3nw7dgB9qgoaTFvOXUfVoxKyiRHxQIfZtmGcL5eMlORkNc7L5mua9Rq+Zc&#10;Y6RTbJfhUQz2Xm7F0urmHqsxD1mhYoojd079Vjz3/RZgtbiYz6MRRtIwv1C3hofQAbOA7F13z6zZ&#10;wO9B3JXeTiabHLDQ2/Zoz1del3WkKODbo7mBHeMcmdusXtiX/Xu0evlBzH4DAAD//wMAUEsDBBQA&#10;BgAIAAAAIQAey57p4AAAAAkBAAAPAAAAZHJzL2Rvd25yZXYueG1sTI/LTsMwEEX3SPyDNUjsqIMV&#10;+ghxqipShYRg0dINu0nsJhHxOMRuG/h6hhUsR+fq3jP5enK9ONsxdJ403M8SEJZqbzpqNBzetndL&#10;ECEiGew9WQ1fNsC6uL7KMTP+Qjt73sdGcAmFDDW0MQ6ZlKFurcMw84MlZkc/Oox8jo00I1643PVS&#10;JclcOuyIF1ocbNna+mN/chqey+0r7irllt99+fRy3Ayfh/cHrW9vps0jiGin+BeGX31Wh4KdKn8i&#10;E0SvYaFSxVEGKgXBgVU6X4GomCxSkEUu/39Q/AAAAP//AwBQSwECLQAUAAYACAAAACEAtoM4kv4A&#10;AADhAQAAEwAAAAAAAAAAAAAAAAAAAAAAW0NvbnRlbnRfVHlwZXNdLnhtbFBLAQItABQABgAIAAAA&#10;IQA4/SH/1gAAAJQBAAALAAAAAAAAAAAAAAAAAC8BAABfcmVscy8ucmVsc1BLAQItABQABgAIAAAA&#10;IQAbOHBgTQIAAGgEAAAOAAAAAAAAAAAAAAAAAC4CAABkcnMvZTJvRG9jLnhtbFBLAQItABQABgAI&#10;AAAAIQAey57p4AAAAAkBAAAPAAAAAAAAAAAAAAAAAKcEAABkcnMvZG93bnJldi54bWxQSwUGAAAA&#10;AAQABADzAAAAtAUAAAAA&#10;" filled="f" stroked="f" strokeweight=".5pt">
                <v:textbox>
                  <w:txbxContent>
                    <w:p w14:paraId="1CA48867" w14:textId="7633DB51" w:rsidR="0014153A" w:rsidRDefault="0014153A" w:rsidP="0014153A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С.А. Мочульский</w:t>
                      </w:r>
                    </w:p>
                  </w:txbxContent>
                </v:textbox>
              </v:shape>
            </w:pict>
          </mc:Fallback>
        </mc:AlternateContent>
      </w:r>
      <w:r w:rsidR="0014153A"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E765A" wp14:editId="49D58DA9">
                <wp:simplePos x="0" y="0"/>
                <wp:positionH relativeFrom="column">
                  <wp:posOffset>786526</wp:posOffset>
                </wp:positionH>
                <wp:positionV relativeFrom="paragraph">
                  <wp:posOffset>86872</wp:posOffset>
                </wp:positionV>
                <wp:extent cx="982980" cy="265430"/>
                <wp:effectExtent l="0" t="0" r="0" b="1270"/>
                <wp:wrapNone/>
                <wp:docPr id="1492088371" name="Надпись 1492088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DACD1" w14:textId="77777777" w:rsidR="0014153A" w:rsidRDefault="0014153A" w:rsidP="0014153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ПС4-62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765A" id="Надпись 1492088371" o:spid="_x0000_s1028" type="#_x0000_t202" style="position:absolute;left:0;text-align:left;margin-left:61.95pt;margin-top:6.85pt;width:77.4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KDTwIAAGcEAAAOAAAAZHJzL2Uyb0RvYy54bWysVLtu2zAU3Qv0HwjujWTZTmwjcuAmSFEg&#10;SAI4RWaaoiwBFMmSdKR0695f6D906NCtv+D8UQ/pRwx3K7pQ5H3fc+7V+UXXSPIkrKu1ymnvJKVE&#10;KK6LWi1z+unh+t2IEueZKpjUSuT0WTh6MX375rw1E5HpSstCWIIgyk1ak9PKezNJEscr0TB3oo1Q&#10;UJbaNszjaZdJYVmL6I1MsjQ9TVptC2M1F85BerVR0mmMX5aC+7uydMITmVPU5uNp47kIZzI9Z5Ol&#10;Zaaq+bYM9g9VNKxWSLoPdcU8Iytb/xWqqbnVTpf+hOsm0WVZcxF7QDe99KibecWMiL0AHGf2MLn/&#10;F5bfPt1bUhfgbjDO0tGof9ajRLEGXK2/r3+sf65/r3+9fH35Rg4MgFpr3ATOcwN3373XHSIENIPc&#10;QRjA6ErbhC/aJNAD/+c95qLzhEM4HmXjETQcqux0OOhHTpJXZ2Od/yB0Q8IlpxaURqTZ043zSAjT&#10;nUnIpfR1LWWkVSrS5vS0P0yjw14DD6ng+FpquPlu0UUgsl0bC108ozurN1PjDL+uUcMNc/6eWYwJ&#10;ysbo+zscpdTIxWVtKKm0/XIsC3ZgDRpKWoxbTt3nFbOCEvlRgc9xbzBAOB8fg+FZhoc91CwONWrV&#10;XGpMNKhCVfEa7L3cXUurm0dsxixkhYopjtw59bvrpd8sATaLi9ksGmEiDfM3am54CB3QDMg+dI/M&#10;mi38Hrzd6t1gsskRCxvbDQ+zlddlHSkK+G7Q3MKOaY7MbTcvrMvhO1q9/h+mfwAAAP//AwBQSwME&#10;FAAGAAgAAAAhAEYIXt/gAAAACQEAAA8AAABkcnMvZG93bnJldi54bWxMj8FOwzAQRO9I/IO1SNyo&#10;Q6rQkMapqkgVEoJDSy/cNvE2iRrbIXbbwNeznMptRvs0O5OvJtOLM42+c1bB4ywCQbZ2urONgv3H&#10;5iEF4QNajb2zpOCbPKyK25scM+0udkvnXWgEh1ifoYI2hCGT0tctGfQzN5Dl28GNBgPbsZF6xAuH&#10;m17GUfQkDXaWP7Q4UNlSfdydjILXcvOO2yo26U9fvrwd1sPX/jNR6v5uWi9BBJrCFYa/+lwdCu5U&#10;uZPVXvTs4/kzoyzmCxAMxIuURaUgSRKQRS7/Lyh+AQAA//8DAFBLAQItABQABgAIAAAAIQC2gziS&#10;/gAAAOEBAAATAAAAAAAAAAAAAAAAAAAAAABbQ29udGVudF9UeXBlc10ueG1sUEsBAi0AFAAGAAgA&#10;AAAhADj9If/WAAAAlAEAAAsAAAAAAAAAAAAAAAAALwEAAF9yZWxzLy5yZWxzUEsBAi0AFAAGAAgA&#10;AAAhAGc2QoNPAgAAZwQAAA4AAAAAAAAAAAAAAAAALgIAAGRycy9lMm9Eb2MueG1sUEsBAi0AFAAG&#10;AAgAAAAhAEYIXt/gAAAACQEAAA8AAAAAAAAAAAAAAAAAqQQAAGRycy9kb3ducmV2LnhtbFBLBQYA&#10;AAAABAAEAPMAAAC2BQAAAAA=&#10;" filled="f" stroked="f" strokeweight=".5pt">
                <v:textbox>
                  <w:txbxContent>
                    <w:p w14:paraId="522DACD1" w14:textId="77777777" w:rsidR="0014153A" w:rsidRDefault="0014153A" w:rsidP="0014153A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ПС4-62</w:t>
                      </w:r>
                    </w:p>
                  </w:txbxContent>
                </v:textbox>
              </v:shape>
            </w:pict>
          </mc:Fallback>
        </mc:AlternateContent>
      </w:r>
    </w:p>
    <w:p w14:paraId="5512E1A0" w14:textId="129CE1DA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>___________________</w:t>
      </w:r>
    </w:p>
    <w:p w14:paraId="5066ACFD" w14:textId="6330584B" w:rsidR="00176D7A" w:rsidRPr="00C240C1" w:rsidRDefault="00176D7A" w:rsidP="00A97B69">
      <w:pPr>
        <w:spacing w:after="0"/>
        <w:ind w:left="709" w:right="565" w:firstLine="709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</w:t>
      </w:r>
    </w:p>
    <w:p w14:paraId="0E07350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6A813442" w14:textId="35A3BD65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8E139C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>___________________</w:t>
      </w:r>
    </w:p>
    <w:p w14:paraId="79BEAD5A" w14:textId="59B83D11" w:rsidR="00176D7A" w:rsidRPr="00C240C1" w:rsidRDefault="007323D1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7323D1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</w:t>
      </w:r>
      <w:r w:rsidR="00176D7A"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230D4CA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50439A22" w14:textId="1C6ABF7F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8E139C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>___________________</w:t>
      </w:r>
    </w:p>
    <w:p w14:paraId="4C7CEBE8" w14:textId="3FE08546" w:rsidR="00176D7A" w:rsidRPr="00C240C1" w:rsidRDefault="000D4036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0D4036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</w:t>
      </w:r>
      <w:r w:rsidR="00176D7A"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6F73102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A97B69">
      <w:pPr>
        <w:spacing w:after="0"/>
        <w:ind w:firstLine="540"/>
        <w:jc w:val="center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5757A7E8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14:paraId="5FBE3E2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A97B6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A97B69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A97B69">
      <w:pPr>
        <w:spacing w:after="0"/>
        <w:ind w:right="141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A97B6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A97B6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30B0EF5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A97B69">
      <w:pPr>
        <w:pStyle w:val="12"/>
        <w:widowControl/>
        <w:jc w:val="center"/>
        <w:rPr>
          <w:snapToGrid/>
          <w:sz w:val="14"/>
        </w:rPr>
      </w:pPr>
    </w:p>
    <w:p w14:paraId="5115608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 проекта:  25% к ___ нед., 50% к ___ нед., 75% к __ нед., 100% к ___ нед.</w:t>
      </w:r>
    </w:p>
    <w:p w14:paraId="2EA144B8" w14:textId="77777777" w:rsidR="00176D7A" w:rsidRPr="00C240C1" w:rsidRDefault="00176D7A" w:rsidP="00A97B69">
      <w:pPr>
        <w:pStyle w:val="21"/>
        <w:spacing w:after="0" w:line="240" w:lineRule="auto"/>
        <w:jc w:val="center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A97B69">
      <w:pPr>
        <w:pStyle w:val="31"/>
        <w:spacing w:after="0"/>
        <w:jc w:val="center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58D1649E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Перечень графического (иллюстративного) материала (чертежи, плакаты, слайды и т.п.)</w:t>
      </w:r>
    </w:p>
    <w:p w14:paraId="6CFD2C7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D1EAA03" w14:textId="740DEC78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____________________</w:t>
      </w:r>
    </w:p>
    <w:p w14:paraId="1C6D2675" w14:textId="5535A716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2269299A" w14:textId="0657DBA0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____________________</w:t>
      </w:r>
    </w:p>
    <w:p w14:paraId="376DBD48" w14:textId="73913A6D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08033FD0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381AD0F8" w14:textId="77777777" w:rsidR="00176D7A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7CF92CE" w14:textId="77777777" w:rsidR="00176D7A" w:rsidRDefault="00176D7A" w:rsidP="002A7331">
      <w:pPr>
        <w:spacing w:after="0"/>
        <w:jc w:val="both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A97B6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C256F53" w14:textId="3DEE3D10" w:rsidR="006504ED" w:rsidRDefault="00176D7A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265199" w:history="1">
        <w:r w:rsidR="006504ED" w:rsidRPr="008E5790">
          <w:rPr>
            <w:rStyle w:val="a3"/>
            <w:noProof/>
          </w:rPr>
          <w:t>Техническое задание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_Toc194265199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3</w:t>
        </w:r>
        <w:r w:rsidR="006504ED">
          <w:rPr>
            <w:noProof/>
            <w:webHidden/>
          </w:rPr>
          <w:fldChar w:fldCharType="end"/>
        </w:r>
      </w:hyperlink>
    </w:p>
    <w:p w14:paraId="532CA143" w14:textId="173F1497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0" w:history="1">
        <w:r w:rsidR="006504ED" w:rsidRPr="008E5790">
          <w:rPr>
            <w:rStyle w:val="a3"/>
            <w:noProof/>
          </w:rPr>
          <w:t>Выбор и обоснования конструкции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4</w:t>
        </w:r>
        <w:r w:rsidR="006504ED">
          <w:rPr>
            <w:noProof/>
            <w:webHidden/>
          </w:rPr>
          <w:fldChar w:fldCharType="end"/>
        </w:r>
      </w:hyperlink>
    </w:p>
    <w:p w14:paraId="72336692" w14:textId="0C436A88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1" w:history="1">
        <w:r w:rsidR="006504ED" w:rsidRPr="008E5790">
          <w:rPr>
            <w:rStyle w:val="a3"/>
            <w:noProof/>
          </w:rPr>
          <w:t>Подбор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5</w:t>
        </w:r>
        <w:r w:rsidR="006504ED">
          <w:rPr>
            <w:noProof/>
            <w:webHidden/>
          </w:rPr>
          <w:fldChar w:fldCharType="end"/>
        </w:r>
      </w:hyperlink>
    </w:p>
    <w:p w14:paraId="38F2EA12" w14:textId="2B7BED14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2" w:history="1">
        <w:r w:rsidR="006504ED" w:rsidRPr="008E5790">
          <w:rPr>
            <w:rStyle w:val="a3"/>
            <w:noProof/>
          </w:rPr>
          <w:t>Расчет количества ступеней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_Toc194265202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7</w:t>
        </w:r>
        <w:r w:rsidR="006504ED">
          <w:rPr>
            <w:noProof/>
            <w:webHidden/>
          </w:rPr>
          <w:fldChar w:fldCharType="end"/>
        </w:r>
      </w:hyperlink>
    </w:p>
    <w:p w14:paraId="5A0A9844" w14:textId="29F2718A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3" w:history="1">
        <w:r w:rsidR="006504ED" w:rsidRPr="008E5790">
          <w:rPr>
            <w:rStyle w:val="a3"/>
            <w:noProof/>
          </w:rPr>
          <w:t>Проверка правильности выбора двигателя по пусковому моменту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_Toc194265203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8</w:t>
        </w:r>
        <w:r w:rsidR="006504ED">
          <w:rPr>
            <w:noProof/>
            <w:webHidden/>
          </w:rPr>
          <w:fldChar w:fldCharType="end"/>
        </w:r>
      </w:hyperlink>
    </w:p>
    <w:p w14:paraId="63805FD6" w14:textId="49929923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4" w:history="1">
        <w:r w:rsidR="006504ED" w:rsidRPr="008E5790">
          <w:rPr>
            <w:rStyle w:val="a3"/>
            <w:noProof/>
          </w:rPr>
          <w:t>Силовой расчет ЭМП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_Toc194265204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9</w:t>
        </w:r>
        <w:r w:rsidR="006504ED">
          <w:rPr>
            <w:noProof/>
            <w:webHidden/>
          </w:rPr>
          <w:fldChar w:fldCharType="end"/>
        </w:r>
      </w:hyperlink>
    </w:p>
    <w:p w14:paraId="4EE98D9A" w14:textId="2CD91A25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5" w:history="1">
        <w:r w:rsidR="006504ED" w:rsidRPr="008E5790">
          <w:rPr>
            <w:rStyle w:val="a3"/>
            <w:noProof/>
          </w:rPr>
          <w:t>Проектный расчет зубчатых передач на прочность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_Toc194265205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10</w:t>
        </w:r>
        <w:r w:rsidR="006504ED">
          <w:rPr>
            <w:noProof/>
            <w:webHidden/>
          </w:rPr>
          <w:fldChar w:fldCharType="end"/>
        </w:r>
      </w:hyperlink>
    </w:p>
    <w:p w14:paraId="70EA2642" w14:textId="604D60FA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6" w:history="1">
        <w:r w:rsidR="006504ED" w:rsidRPr="008E5790">
          <w:rPr>
            <w:rStyle w:val="a3"/>
            <w:noProof/>
          </w:rPr>
          <w:t>Кинематическая схема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_Toc194265206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12</w:t>
        </w:r>
        <w:r w:rsidR="006504ED">
          <w:rPr>
            <w:noProof/>
            <w:webHidden/>
          </w:rPr>
          <w:fldChar w:fldCharType="end"/>
        </w:r>
      </w:hyperlink>
    </w:p>
    <w:p w14:paraId="61CA9F98" w14:textId="7F7049F6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7" w:history="1">
        <w:r w:rsidR="006504ED" w:rsidRPr="008E5790">
          <w:rPr>
            <w:rStyle w:val="a3"/>
            <w:noProof/>
          </w:rPr>
          <w:t>Геометрический расчет зубчатых колес и передач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_Toc194265207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13</w:t>
        </w:r>
        <w:r w:rsidR="006504ED">
          <w:rPr>
            <w:noProof/>
            <w:webHidden/>
          </w:rPr>
          <w:fldChar w:fldCharType="end"/>
        </w:r>
      </w:hyperlink>
    </w:p>
    <w:p w14:paraId="35598088" w14:textId="0859D22F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8" w:history="1">
        <w:r w:rsidR="006504ED" w:rsidRPr="008E5790">
          <w:rPr>
            <w:rStyle w:val="a3"/>
            <w:noProof/>
          </w:rPr>
          <w:t>Проверка установки первой шестерни на вал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_Toc194265208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15</w:t>
        </w:r>
        <w:r w:rsidR="006504ED">
          <w:rPr>
            <w:noProof/>
            <w:webHidden/>
          </w:rPr>
          <w:fldChar w:fldCharType="end"/>
        </w:r>
      </w:hyperlink>
    </w:p>
    <w:p w14:paraId="45A4B3FA" w14:textId="69F025E5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9" w:history="1">
        <w:r w:rsidR="006504ED" w:rsidRPr="008E5790">
          <w:rPr>
            <w:rStyle w:val="a3"/>
            <w:noProof/>
          </w:rPr>
          <w:t>Выбор оптимальной схемы и компоновки редуктора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16</w:t>
        </w:r>
        <w:r w:rsidR="006504ED">
          <w:rPr>
            <w:noProof/>
            <w:webHidden/>
          </w:rPr>
          <w:fldChar w:fldCharType="end"/>
        </w:r>
      </w:hyperlink>
    </w:p>
    <w:p w14:paraId="5A995E1A" w14:textId="71E65824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0" w:history="1">
        <w:r w:rsidR="006504ED" w:rsidRPr="008E579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17</w:t>
        </w:r>
        <w:r w:rsidR="006504ED">
          <w:rPr>
            <w:noProof/>
            <w:webHidden/>
          </w:rPr>
          <w:fldChar w:fldCharType="end"/>
        </w:r>
      </w:hyperlink>
    </w:p>
    <w:p w14:paraId="48BBF4F2" w14:textId="1863AE0F" w:rsidR="006504ED" w:rsidRDefault="00A15B55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1" w:history="1">
        <w:r w:rsidR="006504ED" w:rsidRPr="008E5790">
          <w:rPr>
            <w:rStyle w:val="a3"/>
            <w:noProof/>
          </w:rPr>
          <w:t>Расчет шариковой предохранительной муфты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22</w:t>
        </w:r>
        <w:r w:rsidR="006504ED">
          <w:rPr>
            <w:noProof/>
            <w:webHidden/>
          </w:rPr>
          <w:fldChar w:fldCharType="end"/>
        </w:r>
      </w:hyperlink>
    </w:p>
    <w:p w14:paraId="5D8DE90B" w14:textId="6DB0B829" w:rsidR="00176D7A" w:rsidRDefault="00176D7A" w:rsidP="002A7331">
      <w:pPr>
        <w:jc w:val="both"/>
      </w:pPr>
      <w:r>
        <w:rPr>
          <w:b/>
          <w:bCs/>
        </w:rPr>
        <w:fldChar w:fldCharType="end"/>
      </w:r>
    </w:p>
    <w:p w14:paraId="28323BC4" w14:textId="77777777" w:rsidR="00176D7A" w:rsidRDefault="00176D7A" w:rsidP="002A7331">
      <w:pPr>
        <w:spacing w:after="0"/>
        <w:jc w:val="both"/>
        <w:rPr>
          <w:rFonts w:ascii="Times New Roman" w:hAnsi="Times New Roman"/>
          <w:b/>
        </w:rPr>
      </w:pPr>
    </w:p>
    <w:p w14:paraId="2A2B8FD8" w14:textId="2A19D236" w:rsidR="00176D7A" w:rsidRDefault="00176D7A" w:rsidP="00A97B6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0" w:name="_Toc194265199"/>
      <w:r>
        <w:rPr>
          <w:rFonts w:ascii="Times New Roman" w:hAnsi="Times New Roman"/>
        </w:rPr>
        <w:lastRenderedPageBreak/>
        <w:t>Техническое задание</w:t>
      </w:r>
      <w:bookmarkEnd w:id="0"/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2A7331">
            <w:pPr>
              <w:shd w:val="clear" w:color="auto" w:fill="FFFFFF"/>
              <w:jc w:val="both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47435F17" w14:textId="13F62D6B" w:rsidR="00176D7A" w:rsidRDefault="00176D7A" w:rsidP="00A97B69">
      <w:pPr>
        <w:pStyle w:val="a7"/>
        <w:rPr>
          <w:rFonts w:ascii="Times New Roman" w:hAnsi="Times New Roman"/>
        </w:rPr>
      </w:pPr>
      <w:r>
        <w:br w:type="page"/>
      </w:r>
      <w:bookmarkStart w:id="1" w:name="_Toc19426520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</w:p>
    <w:p w14:paraId="00C51FFA" w14:textId="77777777" w:rsidR="00153718" w:rsidRPr="00153718" w:rsidRDefault="00153718" w:rsidP="002A7331">
      <w:pPr>
        <w:jc w:val="both"/>
      </w:pPr>
    </w:p>
    <w:p w14:paraId="7EA3C1EE" w14:textId="381FE0D9" w:rsidR="00176D7A" w:rsidRPr="001A10CD" w:rsidRDefault="00385AB8" w:rsidP="002A73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Актуатор или же проще говоря линейный привод.</w:t>
      </w:r>
    </w:p>
    <w:p w14:paraId="6B53B9B9" w14:textId="77777777" w:rsidR="00176D7A" w:rsidRDefault="00176D7A" w:rsidP="002A7331">
      <w:pPr>
        <w:jc w:val="both"/>
      </w:pPr>
    </w:p>
    <w:p w14:paraId="1FB4C3A3" w14:textId="320C15B2" w:rsidR="00176D7A" w:rsidRPr="008D07A9" w:rsidRDefault="00176D7A" w:rsidP="00A97B6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2" w:name="_Toc194265201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</w:p>
    <w:p w14:paraId="1E408A49" w14:textId="263AC863" w:rsidR="00176D7A" w:rsidRPr="00153718" w:rsidRDefault="00176D7A" w:rsidP="002A733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2A7331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A15B5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A15B55" w:rsidP="002A7331">
            <w:pPr>
              <w:spacing w:after="160"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A15B55" w:rsidP="002A7331">
            <w:pPr>
              <w:spacing w:after="160"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A15B5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 w:rsidP="002A7331">
      <w:pPr>
        <w:spacing w:after="160" w:line="259" w:lineRule="auto"/>
        <w:jc w:val="both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14E58BEF" w14:textId="66391A71" w:rsidR="00F663C4" w:rsidRPr="008D07A9" w:rsidRDefault="00F663C4" w:rsidP="00A97B69">
      <w:pPr>
        <w:pStyle w:val="a7"/>
        <w:spacing w:line="480" w:lineRule="auto"/>
        <w:rPr>
          <w:rFonts w:ascii="Times New Roman" w:hAnsi="Times New Roman"/>
        </w:rPr>
      </w:pPr>
      <w:bookmarkStart w:id="3" w:name="_Toc194265202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</w:p>
    <w:p w14:paraId="4F35648E" w14:textId="76630494" w:rsidR="00B70E43" w:rsidRPr="00AA295F" w:rsidRDefault="00F663C4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A15B55" w:rsidP="002A7331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2A7331">
      <w:pPr>
        <w:spacing w:after="16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1ECF7BE3" w:rsidR="00896498" w:rsidRPr="00A97B69" w:rsidRDefault="00896498" w:rsidP="00A97B69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</m:t>
        </m:r>
      </m:oMath>
      <w:r w:rsidR="00A97B69">
        <w:rPr>
          <w:rFonts w:ascii="Times New Roman" w:hAnsi="Times New Roman"/>
          <w:sz w:val="24"/>
          <w:szCs w:val="24"/>
        </w:rPr>
        <w:t xml:space="preserve">, тогда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="00A97B69">
        <w:rPr>
          <w:rFonts w:ascii="Times New Roman" w:hAnsi="Times New Roman"/>
          <w:sz w:val="24"/>
          <w:szCs w:val="24"/>
        </w:rPr>
        <w:t>:</w:t>
      </w:r>
    </w:p>
    <w:p w14:paraId="75C7EECC" w14:textId="02B447CD" w:rsidR="00896498" w:rsidRPr="00D52FAB" w:rsidRDefault="00A15B55" w:rsidP="00A97B69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157,01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≅3,54</m:t>
          </m:r>
        </m:oMath>
      </m:oMathPara>
    </w:p>
    <w:p w14:paraId="40B2480A" w14:textId="73657E4F" w:rsidR="00896498" w:rsidRDefault="00D52FAB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A15B55" w:rsidP="002A7331">
      <w:pPr>
        <w:spacing w:after="16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A15B55" w:rsidP="002A7331">
      <w:pPr>
        <w:spacing w:after="16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A15B55" w:rsidP="00A97B69">
      <w:pPr>
        <w:spacing w:after="16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A15B55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04635112" w14:textId="37B84036" w:rsidR="00371D50" w:rsidRPr="008D07A9" w:rsidRDefault="00AF6647" w:rsidP="00A97B69">
      <w:pPr>
        <w:pStyle w:val="a7"/>
        <w:spacing w:line="480" w:lineRule="auto"/>
        <w:rPr>
          <w:rFonts w:ascii="Times New Roman" w:hAnsi="Times New Roman"/>
        </w:rPr>
      </w:pPr>
      <w:bookmarkStart w:id="4" w:name="_Toc194265203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</w:p>
    <w:p w14:paraId="4A5875E5" w14:textId="3E386393" w:rsidR="00D52FAB" w:rsidRDefault="00AF6647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A33F5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EA33F5" w:rsidRDefault="00A15B55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782EF1EA" w14:textId="057AB578" w:rsidR="00E31A26" w:rsidRPr="00EA33F5" w:rsidRDefault="00A15B55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Pr="00EA33F5" w:rsidRDefault="00A15B55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Pr="00EA33F5" w:rsidRDefault="00A15B55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 w:rsidRPr="00EA33F5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EA33F5" w:rsidRDefault="001546AC" w:rsidP="00A97B69">
      <w:pPr>
        <w:spacing w:after="160" w:line="360" w:lineRule="auto"/>
        <w:ind w:left="567"/>
        <w:jc w:val="both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EA33F5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A33F5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A15B55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A97B69">
      <w:pPr>
        <w:pStyle w:val="a7"/>
        <w:spacing w:line="480" w:lineRule="auto"/>
        <w:rPr>
          <w:rFonts w:ascii="Times New Roman" w:hAnsi="Times New Roman"/>
        </w:rPr>
      </w:pPr>
      <w:bookmarkStart w:id="5" w:name="_Toc194265204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2A7331">
      <w:pPr>
        <w:jc w:val="both"/>
      </w:pPr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A15B55" w:rsidP="002A733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A15B55" w:rsidP="002A733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2A7331">
      <w:pPr>
        <w:jc w:val="both"/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2A73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A15B55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A15B55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A15B55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A15B55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A15B55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A15B55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A15B55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2A7331">
      <w:pPr>
        <w:jc w:val="both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2A7331">
      <w:pPr>
        <w:jc w:val="both"/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2A7331">
      <w:pPr>
        <w:jc w:val="both"/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2A733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A15B55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A15B55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52CEA2C1" w14:textId="32842552" w:rsidR="00B3306F" w:rsidRPr="008D07A9" w:rsidRDefault="00B3306F" w:rsidP="00A97B69">
      <w:pPr>
        <w:pStyle w:val="a7"/>
        <w:spacing w:line="480" w:lineRule="auto"/>
        <w:rPr>
          <w:rFonts w:ascii="Times New Roman" w:hAnsi="Times New Roman"/>
        </w:rPr>
      </w:pPr>
      <w:bookmarkStart w:id="6" w:name="_Toc194265205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</w:p>
    <w:p w14:paraId="1C2E286B" w14:textId="2EB90549" w:rsidR="00B3306F" w:rsidRDefault="00B3306F" w:rsidP="002A7331">
      <w:pPr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A15B55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A15B55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A15B55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A15B55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A15B55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2A7331">
      <w:pPr>
        <w:pStyle w:val="af0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A15B55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A15B55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2A7331">
      <w:pPr>
        <w:pStyle w:val="af0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A15B55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A15B55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A97B69">
      <w:pPr>
        <w:pStyle w:val="a7"/>
        <w:spacing w:line="720" w:lineRule="auto"/>
        <w:rPr>
          <w:rFonts w:ascii="Times New Roman" w:hAnsi="Times New Roman"/>
        </w:rPr>
      </w:pPr>
      <w:bookmarkStart w:id="7" w:name="_Toc19426520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2A7331">
      <w:pPr>
        <w:spacing w:after="160" w:line="259" w:lineRule="auto"/>
        <w:jc w:val="both"/>
      </w:pPr>
      <w:r w:rsidRPr="002606E3">
        <w:br w:type="page"/>
      </w:r>
    </w:p>
    <w:p w14:paraId="7407261F" w14:textId="5EF8630B" w:rsidR="001457C4" w:rsidRPr="002606E3" w:rsidRDefault="001457C4" w:rsidP="00A97B69">
      <w:pPr>
        <w:pStyle w:val="a7"/>
        <w:spacing w:line="480" w:lineRule="auto"/>
        <w:rPr>
          <w:rFonts w:ascii="Times New Roman" w:hAnsi="Times New Roman"/>
        </w:rPr>
      </w:pPr>
      <w:bookmarkStart w:id="8" w:name="_Toc194265207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A15B55" w:rsidP="002A7331">
      <w:pPr>
        <w:spacing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A15B55" w:rsidP="002A7331">
      <w:pPr>
        <w:spacing w:line="276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A15B55" w:rsidP="002A7331">
      <w:pPr>
        <w:spacing w:line="276" w:lineRule="auto"/>
        <w:ind w:firstLine="567"/>
        <w:jc w:val="both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A15B55" w:rsidP="002A733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A15B55" w:rsidP="002A7331">
      <w:pPr>
        <w:spacing w:line="276" w:lineRule="auto"/>
        <w:ind w:firstLine="142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A15B55" w:rsidP="002A7331">
      <w:pPr>
        <w:spacing w:line="276" w:lineRule="auto"/>
        <w:ind w:firstLine="142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2A7331">
      <w:pPr>
        <w:spacing w:line="276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2A7331">
      <w:pPr>
        <w:spacing w:after="160" w:line="259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2A7331">
      <w:pPr>
        <w:spacing w:line="276" w:lineRule="auto"/>
        <w:ind w:firstLine="142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A15B55" w:rsidP="002A7331">
      <w:pPr>
        <w:spacing w:line="360" w:lineRule="auto"/>
        <w:ind w:firstLine="142"/>
        <w:jc w:val="both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A15B55" w:rsidP="002A7331">
      <w:pPr>
        <w:spacing w:line="360" w:lineRule="auto"/>
        <w:ind w:firstLine="142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A15B55" w:rsidP="002A7331">
      <w:pPr>
        <w:spacing w:line="276" w:lineRule="auto"/>
        <w:ind w:firstLine="142"/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 w:rsidP="002A7331">
      <w:pPr>
        <w:spacing w:after="160" w:line="259" w:lineRule="auto"/>
        <w:jc w:val="both"/>
        <w:rPr>
          <w:i/>
          <w:iCs/>
        </w:rPr>
      </w:pPr>
    </w:p>
    <w:p w14:paraId="0CF6175B" w14:textId="6F6C1059" w:rsid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</w:rPr>
      </w:pPr>
    </w:p>
    <w:p w14:paraId="420319D8" w14:textId="77777777" w:rsidR="00A46D13" w:rsidRDefault="00A46D13" w:rsidP="002A7331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97B69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4265208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2A7331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2A7331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2A733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 w:rsidP="002A7331">
      <w:pPr>
        <w:spacing w:after="160" w:line="259" w:lineRule="auto"/>
        <w:jc w:val="both"/>
      </w:pPr>
      <w:r>
        <w:br w:type="page"/>
      </w:r>
    </w:p>
    <w:p w14:paraId="67ED5D8D" w14:textId="40C30E54" w:rsidR="00A46D13" w:rsidRPr="00C51939" w:rsidRDefault="00C51939" w:rsidP="00A97B69">
      <w:pPr>
        <w:pStyle w:val="a7"/>
        <w:rPr>
          <w:rFonts w:ascii="Times New Roman" w:hAnsi="Times New Roman"/>
        </w:rPr>
      </w:pPr>
      <w:bookmarkStart w:id="10" w:name="_Toc194265209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2A7331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A97B6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4265210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5FECDB72" w:rsidR="0063718D" w:rsidRPr="0063718D" w:rsidRDefault="0063718D" w:rsidP="002A7331">
      <w:pPr>
        <w:jc w:val="both"/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ходной вал испытывает нагрузку от сопряженной с ним детали. Масса де</w:t>
      </w:r>
      <w:r w:rsidR="00E1375D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 xml:space="preserve">ли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2A7331">
      <w:pPr>
        <w:shd w:val="clear" w:color="auto" w:fill="FFFFFF"/>
        <w:spacing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8D07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2A733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4F13ABAF" w:rsidR="007E344A" w:rsidRPr="007E344A" w:rsidRDefault="007E344A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2A7331">
      <w:pPr>
        <w:jc w:val="both"/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3F1F9010" w14:textId="01190039" w:rsidR="008A616E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</w:p>
    <w:p w14:paraId="075B552A" w14:textId="340278D1" w:rsidR="008A616E" w:rsidRPr="008A616E" w:rsidRDefault="00A15B55" w:rsidP="002A7331">
      <w:pPr>
        <w:jc w:val="both"/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=0,58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=0,58∙182=105,56</m:t>
          </m:r>
        </m:oMath>
      </m:oMathPara>
    </w:p>
    <w:p w14:paraId="702C8B37" w14:textId="4AF49617" w:rsidR="008A616E" w:rsidRPr="008A616E" w:rsidRDefault="00A15B55" w:rsidP="002A7331">
      <w:pPr>
        <w:jc w:val="both"/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0,35σ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0,35∙780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=182</m:t>
          </m:r>
        </m:oMath>
      </m:oMathPara>
    </w:p>
    <w:p w14:paraId="7443B791" w14:textId="77777777" w:rsidR="008A616E" w:rsidRPr="008A616E" w:rsidRDefault="008A616E" w:rsidP="002A7331">
      <w:pPr>
        <w:jc w:val="both"/>
        <w:rPr>
          <w:rFonts w:ascii="Cambria Math" w:hAnsi="Cambria Math"/>
          <w:i/>
          <w:sz w:val="24"/>
          <w:szCs w:val="24"/>
        </w:rPr>
      </w:pPr>
    </w:p>
    <w:p w14:paraId="593054BF" w14:textId="0E2C6174" w:rsidR="007E344A" w:rsidRDefault="007E344A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02FCA3EE" w:rsidR="00A9262E" w:rsidRP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51FC68E2" w14:textId="1CAB8F08" w:rsid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0C86D241" w14:textId="5B508569" w:rsidR="00A9262E" w:rsidRPr="00516C4F" w:rsidRDefault="00A9262E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A15B55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A15B55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A15B55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A15B55" w:rsidP="002A7331">
      <w:pPr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2A7331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3AD7F6D3" w14:textId="0A24D1B3" w:rsidR="0063718D" w:rsidRPr="00516C4F" w:rsidRDefault="00516C4F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7EBCE6AD" w:rsidR="00E82CBF" w:rsidRDefault="00E82CBF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E1375D" w:rsidRDefault="00A93236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2A7331">
      <w:pPr>
        <w:jc w:val="both"/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2A7331">
      <w:pPr>
        <w:jc w:val="both"/>
        <w:rPr>
          <w:rFonts w:ascii="Times New Roman" w:hAnsi="Times New Roman"/>
          <w:iCs/>
          <w:sz w:val="24"/>
          <w:szCs w:val="24"/>
        </w:rPr>
      </w:pPr>
    </w:p>
    <w:p w14:paraId="696F9409" w14:textId="76B58079" w:rsidR="00516C4F" w:rsidRDefault="0057710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57710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0EA888" wp14:editId="608CB389">
            <wp:extent cx="6119495" cy="4821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9DFBF5D" w:rsidR="009F13B2" w:rsidRDefault="000B062D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3A1138E4" w14:textId="242046C9" w:rsidR="00FF527E" w:rsidRPr="005545D5" w:rsidRDefault="00C07E87" w:rsidP="002A7331">
      <w:pPr>
        <w:jc w:val="both"/>
        <w:rPr>
          <w:rFonts w:ascii="Times New Roman" w:hAnsi="Times New Roman"/>
          <w:sz w:val="24"/>
          <w:szCs w:val="24"/>
        </w:rPr>
      </w:pPr>
      <w:r w:rsidRPr="00C07E8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4853C1" wp14:editId="611C4536">
            <wp:extent cx="6119495" cy="461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58F" w14:textId="77777777" w:rsidR="00C07E87" w:rsidRDefault="00C07E87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46E097E" w14:textId="13881AB4" w:rsidR="00577102" w:rsidRPr="00577102" w:rsidRDefault="00C07E87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реакции в опорах</w:t>
      </w:r>
      <w:r w:rsidR="00577102">
        <w:rPr>
          <w:rFonts w:ascii="Times New Roman" w:hAnsi="Times New Roman"/>
          <w:iCs/>
          <w:sz w:val="24"/>
          <w:szCs w:val="24"/>
        </w:rPr>
        <w:t>:</w:t>
      </w:r>
      <w:r w:rsidR="00577102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(-10,7)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=32,7 Н</m:t>
          </m:r>
        </m:oMath>
      </m:oMathPara>
    </w:p>
    <w:p w14:paraId="0083C882" w14:textId="2E39C064" w:rsidR="00577102" w:rsidRPr="00577102" w:rsidRDefault="00A15B55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(-6,1)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=17,8 Н</m:t>
          </m:r>
        </m:oMath>
      </m:oMathPara>
    </w:p>
    <w:p w14:paraId="1B05B218" w14:textId="6B1D126D" w:rsidR="00577102" w:rsidRDefault="0057710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Суммарный изгибающий момент:</w:t>
      </w:r>
    </w:p>
    <w:p w14:paraId="5558E040" w14:textId="74A6C06A" w:rsidR="00577102" w:rsidRPr="00F73ADA" w:rsidRDefault="00A15B55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=311 Нмм</m:t>
          </m:r>
        </m:oMath>
      </m:oMathPara>
    </w:p>
    <w:p w14:paraId="482FE529" w14:textId="3CD7BD39" w:rsidR="008A616E" w:rsidRPr="0006352D" w:rsidRDefault="008A616E" w:rsidP="002A7331">
      <w:pPr>
        <w:spacing w:after="160" w:line="259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06352D">
        <w:rPr>
          <w:rFonts w:ascii="Times New Roman" w:hAnsi="Times New Roman"/>
          <w:b/>
          <w:bCs/>
          <w:iCs/>
          <w:sz w:val="28"/>
          <w:szCs w:val="28"/>
        </w:rPr>
        <w:t>Расчет по приведенному моменту:</w:t>
      </w:r>
    </w:p>
    <w:p w14:paraId="3B8309BA" w14:textId="466CF0BE" w:rsidR="008A616E" w:rsidRPr="008A616E" w:rsidRDefault="008A616E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Приведенный момент </w:t>
      </w:r>
      <w:r w:rsidR="0006352D">
        <w:rPr>
          <w:rFonts w:ascii="Times New Roman" w:hAnsi="Times New Roman"/>
          <w:iCs/>
          <w:sz w:val="24"/>
          <w:szCs w:val="24"/>
        </w:rPr>
        <w:t>рассчитывается</w:t>
      </w:r>
      <w:r>
        <w:rPr>
          <w:rFonts w:ascii="Times New Roman" w:hAnsi="Times New Roman"/>
          <w:iCs/>
          <w:sz w:val="24"/>
          <w:szCs w:val="24"/>
        </w:rPr>
        <w:t xml:space="preserve"> по </w:t>
      </w:r>
      <w:r w:rsidR="0006352D">
        <w:rPr>
          <w:rFonts w:ascii="Times New Roman" w:hAnsi="Times New Roman"/>
          <w:iCs/>
          <w:sz w:val="24"/>
          <w:szCs w:val="24"/>
        </w:rPr>
        <w:t>формуле</w:t>
      </w:r>
      <w:r>
        <w:rPr>
          <w:rFonts w:ascii="Times New Roman" w:hAnsi="Times New Roman"/>
          <w:iCs/>
          <w:sz w:val="24"/>
          <w:szCs w:val="24"/>
        </w:rPr>
        <w:t>:</w:t>
      </w:r>
      <w:r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изг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+0,75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+0,75∙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=681,33  Нмм</m:t>
          </m:r>
        </m:oMath>
      </m:oMathPara>
    </w:p>
    <w:p w14:paraId="40546A22" w14:textId="72BC8BC8" w:rsidR="008A616E" w:rsidRPr="0006352D" w:rsidRDefault="008A616E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681,33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≈4,00 мм</m:t>
          </m:r>
        </m:oMath>
      </m:oMathPara>
    </w:p>
    <w:p w14:paraId="464B6427" w14:textId="733DAC81" w:rsidR="0006352D" w:rsidRDefault="0006352D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Выбранный диаметр прошел проверку.</w:t>
      </w:r>
    </w:p>
    <w:p w14:paraId="200FD27E" w14:textId="77777777" w:rsidR="00F73ADA" w:rsidRDefault="00F73ADA" w:rsidP="002A7331">
      <w:pPr>
        <w:jc w:val="both"/>
        <w:rPr>
          <w:rFonts w:ascii="Times New Roman" w:hAnsi="Times New Roman"/>
          <w:sz w:val="24"/>
          <w:szCs w:val="24"/>
        </w:rPr>
      </w:pPr>
    </w:p>
    <w:p w14:paraId="3C822B9B" w14:textId="7CB16AD3" w:rsidR="0006352D" w:rsidRDefault="0006352D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6352D">
        <w:rPr>
          <w:rFonts w:ascii="Times New Roman" w:hAnsi="Times New Roman"/>
          <w:b/>
          <w:bCs/>
          <w:sz w:val="28"/>
          <w:szCs w:val="28"/>
        </w:rPr>
        <w:t xml:space="preserve">Расчет по </w:t>
      </w:r>
      <w:r>
        <w:rPr>
          <w:rFonts w:ascii="Times New Roman" w:hAnsi="Times New Roman"/>
          <w:b/>
          <w:bCs/>
          <w:sz w:val="28"/>
          <w:szCs w:val="28"/>
        </w:rPr>
        <w:t>энергетической теории:</w:t>
      </w:r>
    </w:p>
    <w:p w14:paraId="3D5C097A" w14:textId="192AEE3D" w:rsidR="0006352D" w:rsidRPr="0006352D" w:rsidRDefault="00A15B55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1F025714" w14:textId="3C699691" w:rsidR="0006352D" w:rsidRPr="0006352D" w:rsidRDefault="00A15B55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C219DC" w14:textId="0438C6E4" w:rsidR="0006352D" w:rsidRPr="0006352D" w:rsidRDefault="00A15B55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=182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1132D440" w14:textId="30EE85A1" w:rsidR="0006352D" w:rsidRPr="0006352D" w:rsidRDefault="0006352D" w:rsidP="002A7331">
      <w:pPr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и∙зг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=7,20 МПа</m:t>
          </m:r>
        </m:oMath>
      </m:oMathPara>
    </w:p>
    <w:p w14:paraId="64B5769A" w14:textId="31B9C7A4" w:rsidR="0006352D" w:rsidRPr="00C924BF" w:rsidRDefault="0006352D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=32,41 МПа</m:t>
          </m:r>
        </m:oMath>
      </m:oMathPara>
    </w:p>
    <w:p w14:paraId="39B08500" w14:textId="5BE32F9E" w:rsidR="0006352D" w:rsidRDefault="00C924BF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Получаем:</w:t>
      </w:r>
    </w:p>
    <w:p w14:paraId="4EEEB70B" w14:textId="3C8FA1C0" w:rsidR="008A616E" w:rsidRPr="00C924BF" w:rsidRDefault="00A15B55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7,20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∙32,41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=56,60 МПа≤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6D3D24FB" w14:textId="77777777" w:rsidR="00C924BF" w:rsidRPr="00C924BF" w:rsidRDefault="00C924BF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8EA4890" w14:textId="35198E56" w:rsidR="008A616E" w:rsidRDefault="00C924BF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Диаметр прошел проверку.</w:t>
      </w:r>
    </w:p>
    <w:p w14:paraId="012C8FB0" w14:textId="40A14102" w:rsidR="008A616E" w:rsidRDefault="00C924BF" w:rsidP="002A7331">
      <w:pPr>
        <w:spacing w:after="160" w:line="259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Проверка вала на изгибную прочность: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4"/>
        <w:gridCol w:w="3404"/>
      </w:tblGrid>
      <w:tr w:rsidR="00826ED6" w14:paraId="3D0209AC" w14:textId="77777777" w:rsidTr="00F73ADA">
        <w:trPr>
          <w:trHeight w:val="7812"/>
        </w:trPr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</w:tcPr>
          <w:p w14:paraId="7E520A34" w14:textId="352BAF91" w:rsidR="00826ED6" w:rsidRDefault="00826ED6" w:rsidP="002A7331">
            <w:pPr>
              <w:spacing w:after="160" w:line="259" w:lineRule="auto"/>
              <w:ind w:hanging="815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26ED6">
              <w:rPr>
                <w:rFonts w:ascii="Times New Roman" w:hAnsi="Times New Roman"/>
                <w:b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67FB226B" wp14:editId="4FDC946E">
                  <wp:extent cx="3864334" cy="5314315"/>
                  <wp:effectExtent l="0" t="0" r="317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389" cy="537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F1EF" w14:textId="77777777" w:rsidR="00826ED6" w:rsidRPr="00E95C71" w:rsidRDefault="00A15B55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∙10∙292=1460</m:t>
                </m:r>
              </m:oMath>
            </m:oMathPara>
          </w:p>
          <w:p w14:paraId="1C655F01" w14:textId="77777777" w:rsidR="00826ED6" w:rsidRPr="00826ED6" w:rsidRDefault="00A15B55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5∙292=2555</m:t>
                </m:r>
              </m:oMath>
            </m:oMathPara>
          </w:p>
          <w:p w14:paraId="77FA6288" w14:textId="77777777" w:rsidR="00826ED6" w:rsidRPr="00E95C71" w:rsidRDefault="00A15B55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∙10∙107=535</m:t>
                </m:r>
              </m:oMath>
            </m:oMathPara>
          </w:p>
          <w:p w14:paraId="5BA2EBF2" w14:textId="77777777" w:rsidR="00826ED6" w:rsidRPr="001C56F8" w:rsidRDefault="00A15B55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5∙107=936</m:t>
                </m:r>
              </m:oMath>
            </m:oMathPara>
          </w:p>
          <w:p w14:paraId="14429C87" w14:textId="77777777" w:rsidR="00826ED6" w:rsidRPr="001C56F8" w:rsidRDefault="00A15B55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∙6,36=4,24</m:t>
                </m:r>
              </m:oMath>
            </m:oMathPara>
          </w:p>
          <w:p w14:paraId="2C5E697F" w14:textId="77777777" w:rsidR="00826ED6" w:rsidRDefault="00826ED6" w:rsidP="002A7331">
            <w:pPr>
              <w:spacing w:after="160" w:line="259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0547C511" w14:textId="7B7F94B4" w:rsidR="00826ED6" w:rsidRPr="00F73ADA" w:rsidRDefault="00A15B55" w:rsidP="002A7331">
      <w:pPr>
        <w:spacing w:after="160" w:line="259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31228604" w14:textId="69F643AF" w:rsidR="00F73ADA" w:rsidRPr="00F73ADA" w:rsidRDefault="00A15B55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=0,0003∙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=35∙0,0003=0,0105</m:t>
          </m:r>
        </m:oMath>
      </m:oMathPara>
    </w:p>
    <w:p w14:paraId="2437A996" w14:textId="74051102" w:rsidR="00826ED6" w:rsidRPr="00F73ADA" w:rsidRDefault="00A15B55" w:rsidP="002A7331">
      <w:pPr>
        <w:spacing w:after="160" w:line="259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1460∙4,24+2555∙4,24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=0,000656≤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41BDA62D" w14:textId="4D0D79E5" w:rsidR="00F73ADA" w:rsidRPr="00F73ADA" w:rsidRDefault="00A15B55" w:rsidP="002A7331">
      <w:pPr>
        <w:spacing w:after="160" w:line="259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535∙4,24+936∙4,24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=0,000241≤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11F6A06C" w14:textId="74B06744" w:rsidR="00E95C71" w:rsidRDefault="00F73ADA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</w:t>
      </w:r>
      <w:r w:rsidR="006504ED">
        <w:rPr>
          <w:rFonts w:ascii="Times New Roman" w:hAnsi="Times New Roman"/>
          <w:iCs/>
          <w:sz w:val="24"/>
          <w:szCs w:val="24"/>
        </w:rPr>
        <w:t xml:space="preserve"> диаметр проходит проверку для выходного вала, следовательно, и для менее нагруженных валов выбранный диаметр также подойдет.</w:t>
      </w:r>
    </w:p>
    <w:p w14:paraId="2E769803" w14:textId="4AF8A0D6" w:rsidR="006504ED" w:rsidRDefault="006504ED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Итоговое значение всех валов – 6 мм. Для удобства производства валы и шестерни будем изготавливать совместно, уменьшая габариты и массу, в следствии отсутствия излишних деталей для их крепления.</w:t>
      </w:r>
    </w:p>
    <w:p w14:paraId="2A6EE5D3" w14:textId="71F70D70" w:rsidR="006504ED" w:rsidRPr="00F73ADA" w:rsidRDefault="006504ED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24A4BEE8" w14:textId="3C97729A" w:rsidR="006504ED" w:rsidRDefault="006504ED" w:rsidP="00A97B69">
      <w:pPr>
        <w:pStyle w:val="a7"/>
        <w:spacing w:line="480" w:lineRule="auto"/>
        <w:rPr>
          <w:rFonts w:ascii="Times New Roman" w:hAnsi="Times New Roman"/>
        </w:rPr>
      </w:pPr>
      <w:bookmarkStart w:id="12" w:name="_Toc194265211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цапф и подбор опор</w:t>
      </w:r>
    </w:p>
    <w:p w14:paraId="3B9F2B97" w14:textId="1A443315" w:rsidR="006504ED" w:rsidRDefault="006504ED" w:rsidP="002A7331">
      <w:pPr>
        <w:jc w:val="both"/>
        <w:rPr>
          <w:rFonts w:ascii="Times New Roman" w:hAnsi="Times New Roman"/>
          <w:sz w:val="24"/>
          <w:szCs w:val="24"/>
        </w:rPr>
      </w:pPr>
      <w:r w:rsidRPr="006504ED">
        <w:rPr>
          <w:rFonts w:ascii="Times New Roman" w:hAnsi="Times New Roman"/>
          <w:sz w:val="24"/>
          <w:szCs w:val="24"/>
        </w:rPr>
        <w:t>Определим геометрию цапф:</w:t>
      </w:r>
    </w:p>
    <w:p w14:paraId="64152CB8" w14:textId="01BB4433" w:rsidR="006504ED" w:rsidRPr="006504ED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 фаски-2заплечники</m:t>
          </m:r>
        </m:oMath>
      </m:oMathPara>
    </w:p>
    <w:p w14:paraId="4568777B" w14:textId="72C208B6" w:rsidR="006504ED" w:rsidRPr="00D1793F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 мм</m:t>
          </m:r>
        </m:oMath>
      </m:oMathPara>
    </w:p>
    <w:p w14:paraId="2BB5442D" w14:textId="7F2F811D" w:rsidR="00D1793F" w:rsidRPr="00D1793F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</m:oMath>
      </m:oMathPara>
    </w:p>
    <w:p w14:paraId="4245B2D6" w14:textId="6C482088" w:rsidR="00D1793F" w:rsidRPr="00D1793F" w:rsidRDefault="00D1793F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λ=0,5…1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5. Назначим λ=1</m:t>
          </m:r>
        </m:oMath>
      </m:oMathPara>
    </w:p>
    <w:p w14:paraId="2614E3A4" w14:textId="27D2BE96" w:rsidR="00D1793F" w:rsidRPr="00D1793F" w:rsidRDefault="00A15B55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=1∙4=4 мм</m:t>
          </m:r>
        </m:oMath>
      </m:oMathPara>
    </w:p>
    <w:p w14:paraId="6EB4DAAC" w14:textId="64F7A14C" w:rsidR="005246E7" w:rsidRDefault="005246E7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Выберем в качестве правой и левой опоры качения шарикоподшипник 1000084 ГОСТ 83</w:t>
      </w:r>
      <w:r w:rsidR="00B51563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>-</w:t>
      </w:r>
      <w:r w:rsidR="00D875A9">
        <w:rPr>
          <w:rFonts w:ascii="Times New Roman" w:hAnsi="Times New Roman"/>
          <w:sz w:val="24"/>
          <w:szCs w:val="24"/>
        </w:rPr>
        <w:t>75</w:t>
      </w:r>
    </w:p>
    <w:p w14:paraId="4DEBE834" w14:textId="77C9062E" w:rsidR="005246E7" w:rsidRDefault="005246E7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5246E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FF0A85" wp14:editId="79B55013">
            <wp:extent cx="6427701" cy="2422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475" cy="24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1276"/>
        <w:gridCol w:w="1418"/>
      </w:tblGrid>
      <w:tr w:rsidR="00B51563" w:rsidRPr="00A95EF1" w14:paraId="18D1761F" w14:textId="77777777" w:rsidTr="00B51563">
        <w:trPr>
          <w:trHeight w:val="354"/>
        </w:trPr>
        <w:tc>
          <w:tcPr>
            <w:tcW w:w="2835" w:type="dxa"/>
            <w:gridSpan w:val="4"/>
            <w:vAlign w:val="center"/>
          </w:tcPr>
          <w:p w14:paraId="603A33FA" w14:textId="5B275F91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Основные размеры</w:t>
            </w:r>
          </w:p>
        </w:tc>
        <w:tc>
          <w:tcPr>
            <w:tcW w:w="2694" w:type="dxa"/>
            <w:gridSpan w:val="2"/>
            <w:vAlign w:val="center"/>
          </w:tcPr>
          <w:p w14:paraId="6223F741" w14:textId="3D5E67D2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Грузоподъёмность</w:t>
            </w:r>
          </w:p>
        </w:tc>
      </w:tr>
      <w:tr w:rsidR="00B51563" w:rsidRPr="00A95EF1" w14:paraId="77F4A99C" w14:textId="77777777" w:rsidTr="00B51563">
        <w:trPr>
          <w:trHeight w:val="598"/>
        </w:trPr>
        <w:tc>
          <w:tcPr>
            <w:tcW w:w="709" w:type="dxa"/>
            <w:vAlign w:val="center"/>
          </w:tcPr>
          <w:p w14:paraId="36AD4041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F86D1E9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22F9861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vAlign w:val="center"/>
          </w:tcPr>
          <w:p w14:paraId="56F5BF0B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  <w:vAlign w:val="center"/>
          </w:tcPr>
          <w:p w14:paraId="5AB34451" w14:textId="4631702E" w:rsidR="00B51563" w:rsidRPr="00E26203" w:rsidRDefault="00E2620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С,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A50C725" w14:textId="060E6F59" w:rsidR="00B51563" w:rsidRPr="00E26203" w:rsidRDefault="00A15B55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</w:tr>
      <w:tr w:rsidR="00B51563" w:rsidRPr="00A95EF1" w14:paraId="7AB2EC7A" w14:textId="77777777" w:rsidTr="00B51563">
        <w:trPr>
          <w:trHeight w:val="29"/>
        </w:trPr>
        <w:tc>
          <w:tcPr>
            <w:tcW w:w="709" w:type="dxa"/>
            <w:vAlign w:val="center"/>
          </w:tcPr>
          <w:p w14:paraId="001BB758" w14:textId="5FC9DA6C" w:rsidR="00B51563" w:rsidRPr="00A95EF1" w:rsidRDefault="0057377F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2554D36" w14:textId="0F54D7DF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5D7FEAD5" w14:textId="1285354B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708" w:type="dxa"/>
            <w:vAlign w:val="center"/>
          </w:tcPr>
          <w:p w14:paraId="0F60C9EB" w14:textId="705A3F0C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89826FF" w14:textId="221DA992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418" w:type="dxa"/>
            <w:vAlign w:val="center"/>
          </w:tcPr>
          <w:p w14:paraId="501CC4B3" w14:textId="0BF9B5B5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</w:tr>
    </w:tbl>
    <w:p w14:paraId="3D82E914" w14:textId="77777777" w:rsidR="00B51563" w:rsidRDefault="00B51563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1E24E7A" w14:textId="6F380B0C" w:rsidR="00B51563" w:rsidRPr="00B51563" w:rsidRDefault="00B5156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Расчетная динамическая грузоподъёмность:</w:t>
      </w:r>
      <w:r>
        <w:rPr>
          <w:rFonts w:ascii="Times New Roman" w:hAnsi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0,01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ad>
            <m:ra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C346889" w14:textId="40429D3E" w:rsidR="00B51563" w:rsidRDefault="00B5156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-срок службы опоры</m:t>
        </m:r>
      </m:oMath>
      <w:r>
        <w:rPr>
          <w:rFonts w:ascii="Times New Roman" w:hAnsi="Times New Roman"/>
          <w:sz w:val="24"/>
          <w:szCs w:val="24"/>
        </w:rPr>
        <w:t xml:space="preserve">. Назначим схожим с двигателем </w:t>
      </w:r>
      <w:r w:rsidRPr="00A95EF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=1500 ч</m:t>
        </m:r>
      </m:oMath>
    </w:p>
    <w:p w14:paraId="180E66E9" w14:textId="2530ACFE" w:rsidR="00B51563" w:rsidRPr="00E26203" w:rsidRDefault="00E26203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-скорость вращения выходного вала. По условию 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=3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=28,65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49857D78" w14:textId="46220230" w:rsidR="00E26203" w:rsidRPr="00A95EF1" w:rsidRDefault="00E26203" w:rsidP="002A7331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эквивалентнная динамическая нагрузка</m:t>
          </m:r>
          <m:r>
            <w:rPr>
              <w:rFonts w:ascii="Cambria Math" w:hAnsi="Cambria Math"/>
              <w:sz w:val="24"/>
              <w:szCs w:val="24"/>
            </w:rPr>
            <m:t>, находятся по формуле:</m:t>
          </m:r>
        </m:oMath>
      </m:oMathPara>
    </w:p>
    <w:p w14:paraId="463487A1" w14:textId="73FE200F" w:rsidR="00E26203" w:rsidRPr="00E26203" w:rsidRDefault="00E26203" w:rsidP="002A7331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XV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</m:oMath>
      </m:oMathPara>
    </w:p>
    <w:p w14:paraId="16AFB572" w14:textId="50E51EE3" w:rsidR="00E26203" w:rsidRPr="00A95EF1" w:rsidRDefault="00E2620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где </w:t>
      </w:r>
      <m:oMath>
        <m:r>
          <w:rPr>
            <w:rFonts w:ascii="Cambria Math" w:hAnsi="Cambria Math"/>
            <w:sz w:val="24"/>
            <w:szCs w:val="24"/>
          </w:rPr>
          <m:t xml:space="preserve"> X,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-коэфициенты влияния сил на опору</m:t>
        </m:r>
      </m:oMath>
    </w:p>
    <w:p w14:paraId="34B1425A" w14:textId="0162E57D" w:rsidR="00E26203" w:rsidRPr="00E26203" w:rsidRDefault="00A15B55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максимальная реакция в опоре.В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32,7 Н</m:t>
          </m:r>
        </m:oMath>
      </m:oMathPara>
    </w:p>
    <w:p w14:paraId="0F4B4EF7" w14:textId="0E330466" w:rsidR="00E26203" w:rsidRPr="00E26203" w:rsidRDefault="00A15B55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осевая сила.В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>Н</m:t>
          </m:r>
        </m:oMath>
      </m:oMathPara>
    </w:p>
    <w:p w14:paraId="57210C28" w14:textId="60F42B80" w:rsidR="00E26203" w:rsidRPr="00E26203" w:rsidRDefault="00A15B55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коэффициент безопасности.Так как нагрузка без толчков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29DC3DBD" w14:textId="2CF747DD" w:rsidR="00E26203" w:rsidRPr="00E26203" w:rsidRDefault="00A15B55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температурный коэффициент.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  <w:lang w:val="el-GR"/>
            </w:rPr>
            <m:t>,05</m:t>
          </m:r>
        </m:oMath>
      </m:oMathPara>
    </w:p>
    <w:p w14:paraId="0CA682CD" w14:textId="2F34B188" w:rsidR="00E26203" w:rsidRPr="0057377F" w:rsidRDefault="0057377F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  <w:lang w:val="el-GR"/>
        </w:rPr>
      </w:pPr>
      <w:r w:rsidRPr="0057377F">
        <w:rPr>
          <w:rFonts w:ascii="Times New Roman" w:hAnsi="Times New Roman"/>
          <w:i/>
          <w:sz w:val="24"/>
          <w:szCs w:val="24"/>
          <w:lang w:val="el-GR"/>
        </w:rPr>
        <w:t xml:space="preserve"> </w:t>
      </w:r>
      <w:r w:rsidRPr="0057377F">
        <w:rPr>
          <w:rFonts w:ascii="Times New Roman" w:hAnsi="Times New Roman"/>
          <w:i/>
          <w:sz w:val="24"/>
          <w:szCs w:val="24"/>
          <w:lang w:val="el-GR"/>
        </w:rPr>
        <w:tab/>
      </w:r>
      <m:oMath>
        <m:r>
          <w:rPr>
            <w:rFonts w:ascii="Cambria Math" w:hAnsi="Cambria Math"/>
            <w:sz w:val="24"/>
            <w:szCs w:val="24"/>
            <w:lang w:val="el-GR"/>
          </w:rPr>
          <m:t>Т</m:t>
        </m:r>
        <m:r>
          <w:rPr>
            <w:rFonts w:ascii="Cambria Math" w:hAnsi="Cambria Math"/>
            <w:sz w:val="24"/>
            <w:szCs w:val="24"/>
          </w:rPr>
          <m:t>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вращается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внутреннее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кольцо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  <w:lang w:val="el-GR"/>
          </w:rPr>
          <m:t>=1.</m:t>
        </m:r>
        <m:r>
          <w:rPr>
            <w:rFonts w:ascii="Cambria Math" w:hAnsi="Cambria Math"/>
            <w:sz w:val="24"/>
            <w:szCs w:val="24"/>
          </w:rPr>
          <m:t>Примем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l-GR"/>
          </w:rPr>
          <m:t>=1;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el-GR"/>
          </w:rPr>
          <m:t>=0</m:t>
        </m:r>
      </m:oMath>
    </w:p>
    <w:p w14:paraId="20839E21" w14:textId="7461036F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1∙1∙32,7+1∙0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∙1∙1,05=34,335 Н </m:t>
          </m:r>
        </m:oMath>
      </m:oMathPara>
    </w:p>
    <w:p w14:paraId="745629F5" w14:textId="12FE6DCA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0,01∙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34,335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60∙</m:t>
              </m:r>
              <m:r>
                <w:rPr>
                  <w:rFonts w:ascii="Cambria Math" w:hAnsi="Cambria Math"/>
                  <w:sz w:val="24"/>
                  <w:szCs w:val="24"/>
                </w:rPr>
                <m:t>28,65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∙1500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=47,08 Н</m:t>
          </m:r>
        </m:oMath>
      </m:oMathPara>
    </w:p>
    <w:p w14:paraId="28949145" w14:textId="77777777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&lt;C</m:t>
          </m:r>
        </m:oMath>
      </m:oMathPara>
    </w:p>
    <w:p w14:paraId="6695C1E1" w14:textId="501C2A1D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47,08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540</m:t>
          </m:r>
        </m:oMath>
      </m:oMathPara>
    </w:p>
    <w:p w14:paraId="4686406A" w14:textId="1EE38C7D" w:rsidR="00E26203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Проверка выполняется, шарикоподшипник подобран верно.</w:t>
      </w:r>
    </w:p>
    <w:p w14:paraId="1A126A17" w14:textId="77777777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377F">
        <w:rPr>
          <w:rFonts w:ascii="Times New Roman" w:hAnsi="Times New Roman"/>
          <w:b/>
          <w:bCs/>
          <w:sz w:val="28"/>
          <w:szCs w:val="28"/>
        </w:rPr>
        <w:t>Расчет по моментам трения</w:t>
      </w:r>
    </w:p>
    <w:p w14:paraId="6BBC4D51" w14:textId="6E7A797B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+1,5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</m:oMath>
      </m:oMathPara>
    </w:p>
    <w:p w14:paraId="31EF1E5A" w14:textId="6D5F6A5B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d+D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4+9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=6,5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мм</m:t>
          </m:r>
        </m:oMath>
      </m:oMathPara>
    </w:p>
    <w:p w14:paraId="3D6C3B56" w14:textId="45A0E780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=0,04∙6,5=0,26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Нмм</m:t>
          </m:r>
        </m:oMath>
      </m:oMathPara>
    </w:p>
    <w:p w14:paraId="7C2D2782" w14:textId="77777777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=0,01</m:t>
          </m:r>
        </m:oMath>
      </m:oMathPara>
    </w:p>
    <w:p w14:paraId="6B519B30" w14:textId="4276B98E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0,26 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1,25∙32,7+1,5∙1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=2,38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34BB6F1C" w14:textId="1290B65B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=0,26 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1,25∙17,8+1,5∙1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=1,45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15A24397" w14:textId="0F0260AA" w:rsidR="0057377F" w:rsidRPr="0057377F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=2,38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1,45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=3,83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0D07B719" w14:textId="79C7658F" w:rsidR="0057377F" w:rsidRPr="00A95EF1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КПД опор</w:t>
      </w:r>
      <w:r w:rsidR="00F855D2">
        <w:rPr>
          <w:rFonts w:ascii="Times New Roman" w:hAnsi="Times New Roman"/>
          <w:sz w:val="24"/>
          <w:szCs w:val="24"/>
        </w:rPr>
        <w:t xml:space="preserve"> равен:</w:t>
      </w:r>
    </w:p>
    <w:p w14:paraId="7C07F93E" w14:textId="35BDE574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трΣ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100%=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700-3,83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%=99,45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14:paraId="58F1C472" w14:textId="2141A598" w:rsidR="0057377F" w:rsidRPr="00A95EF1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Опоры подобраны верно.</w:t>
      </w:r>
    </w:p>
    <w:p w14:paraId="15D1D74C" w14:textId="719B11EE" w:rsidR="00B51563" w:rsidRPr="0057377F" w:rsidRDefault="00B51563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val="el-GR"/>
        </w:rPr>
      </w:pPr>
    </w:p>
    <w:p w14:paraId="73CFF605" w14:textId="623477BC" w:rsidR="00D1793F" w:rsidRPr="0057377F" w:rsidRDefault="00D1793F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val="el-GR"/>
        </w:rPr>
      </w:pPr>
      <w:r w:rsidRPr="0057377F">
        <w:rPr>
          <w:rFonts w:ascii="Times New Roman" w:hAnsi="Times New Roman"/>
          <w:sz w:val="24"/>
          <w:szCs w:val="24"/>
          <w:lang w:val="el-GR"/>
        </w:rPr>
        <w:br w:type="page"/>
      </w:r>
    </w:p>
    <w:p w14:paraId="0F5C8F42" w14:textId="431945FF" w:rsidR="000E4846" w:rsidRPr="005545D5" w:rsidRDefault="000E4846" w:rsidP="00A97B69">
      <w:pPr>
        <w:pStyle w:val="a7"/>
        <w:spacing w:line="480" w:lineRule="auto"/>
        <w:rPr>
          <w:rFonts w:ascii="Times New Roman" w:hAnsi="Times New Roman"/>
        </w:rPr>
      </w:pPr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7AE43D3D" w14:textId="18E000B2" w:rsidR="00061E7C" w:rsidRPr="00567DBE" w:rsidRDefault="00061E7C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E4846"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</w:t>
      </w:r>
      <w:r w:rsidR="0025796D">
        <w:rPr>
          <w:rFonts w:ascii="Times New Roman" w:hAnsi="Times New Roman"/>
          <w:sz w:val="24"/>
          <w:szCs w:val="24"/>
        </w:rPr>
        <w:t>. Определим основные геометрические параметры:</w:t>
      </w:r>
      <w:r w:rsidR="0025796D" w:rsidRPr="0025796D"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061E7C">
        <w:rPr>
          <w:rFonts w:ascii="Cambria Math" w:hAnsi="Cambria Math"/>
          <w:i/>
          <w:sz w:val="24"/>
          <w:szCs w:val="24"/>
        </w:rPr>
        <w:br/>
      </w:r>
      <w:r w:rsidRPr="00567DBE">
        <w:rPr>
          <w:rFonts w:ascii="Cambria Math" w:hAnsi="Cambria Math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 мм</m:t>
        </m:r>
      </m:oMath>
      <w:r w:rsidR="00567DBE" w:rsidRPr="00567DBE">
        <w:rPr>
          <w:rFonts w:ascii="Cambria Math" w:hAnsi="Cambria Math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 w:rsidRPr="00567DBE">
        <w:rPr>
          <w:rFonts w:ascii="Cambria Math" w:hAnsi="Cambria Math"/>
          <w:iCs/>
          <w:sz w:val="24"/>
          <w:szCs w:val="24"/>
        </w:rPr>
        <w:t xml:space="preserve"> </w:t>
      </w:r>
      <w:r w:rsidR="00567DBE">
        <w:rPr>
          <w:rFonts w:ascii="Cambria Math" w:hAnsi="Cambria Math"/>
          <w:iCs/>
          <w:sz w:val="24"/>
          <w:szCs w:val="24"/>
        </w:rPr>
        <w:t>диаметр вала 4</w:t>
      </w:r>
    </w:p>
    <w:p w14:paraId="210E571B" w14:textId="0DFC8F17" w:rsidR="00061E7C" w:rsidRPr="00061E7C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=18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наружный диаметр муфты</w:t>
      </w:r>
    </w:p>
    <w:p w14:paraId="7C718114" w14:textId="31122669" w:rsidR="00862673" w:rsidRPr="00862673" w:rsidRDefault="00061E7C" w:rsidP="002A7331">
      <w:pPr>
        <w:jc w:val="both"/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 xml:space="preserve">– диаметр центров расточки </w:t>
      </w:r>
      <w:r w:rsidR="0095138D">
        <w:rPr>
          <w:rFonts w:ascii="Times New Roman" w:hAnsi="Times New Roman"/>
          <w:sz w:val="24"/>
          <w:szCs w:val="24"/>
        </w:rPr>
        <w:t>лунок</w:t>
      </w:r>
      <w:r w:rsidR="00567DBE">
        <w:rPr>
          <w:rFonts w:ascii="Times New Roman" w:hAnsi="Times New Roman"/>
          <w:sz w:val="24"/>
          <w:szCs w:val="24"/>
        </w:rPr>
        <w:t xml:space="preserve"> под пружины</w:t>
      </w:r>
    </w:p>
    <w:p w14:paraId="6254998C" w14:textId="5041CAFD" w:rsidR="00061E7C" w:rsidRPr="00061E7C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=0,4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зазора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BB77D9">
        <w:rPr>
          <w:rFonts w:ascii="Times New Roman" w:hAnsi="Times New Roman"/>
          <w:sz w:val="24"/>
          <w:szCs w:val="24"/>
        </w:rPr>
        <w:t xml:space="preserve"> и краем муфты</w:t>
      </w:r>
      <w:r w:rsidR="00567DBE">
        <w:rPr>
          <w:rFonts w:ascii="Times New Roman" w:hAnsi="Times New Roman"/>
          <w:sz w:val="24"/>
          <w:szCs w:val="24"/>
        </w:rPr>
        <w:t>.</w:t>
      </w:r>
    </w:p>
    <w:p w14:paraId="62938AAA" w14:textId="57074146" w:rsidR="00061E7C" w:rsidRPr="00567DBE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=0,25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зазора между пружиной</w:t>
      </w:r>
      <w:r w:rsidR="00BB77D9">
        <w:rPr>
          <w:rFonts w:ascii="Times New Roman" w:hAnsi="Times New Roman"/>
          <w:sz w:val="24"/>
          <w:szCs w:val="24"/>
        </w:rPr>
        <w:t xml:space="preserve"> и отверстием под нее.</w:t>
      </w:r>
    </w:p>
    <w:p w14:paraId="513B90CC" w14:textId="46013660" w:rsidR="00061E7C" w:rsidRDefault="00061E7C" w:rsidP="002A7331">
      <w:pPr>
        <w:jc w:val="both"/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∆3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=0,3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</w:t>
      </w:r>
      <w:r w:rsidR="0095138D">
        <w:rPr>
          <w:rFonts w:ascii="Times New Roman" w:hAnsi="Times New Roman"/>
          <w:sz w:val="24"/>
          <w:szCs w:val="24"/>
        </w:rPr>
        <w:t>зазор между лунки до шпонки.</w:t>
      </w:r>
    </w:p>
    <w:p w14:paraId="378FDFCF" w14:textId="468AC756" w:rsidR="00862673" w:rsidRDefault="00862673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=18-11-2∙0,25-2∙0,4=5,7 мм</m:t>
        </m:r>
      </m:oMath>
    </w:p>
    <w:p w14:paraId="550E1AF6" w14:textId="4B6340D1" w:rsidR="00862673" w:rsidRDefault="00862673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Исходя из полученного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выберем диаметр шарика из стандартного ряда:</m:t>
          </m:r>
        </m:oMath>
      </m:oMathPara>
    </w:p>
    <w:p w14:paraId="3AC08265" w14:textId="4D72BB08" w:rsidR="00862673" w:rsidRDefault="00862673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 мм</m:t>
        </m:r>
      </m:oMath>
    </w:p>
    <w:p w14:paraId="488C34B8" w14:textId="73F3ECC0" w:rsidR="00B06642" w:rsidRDefault="00B06642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</w:rPr>
          <m:t>=2,1 мм</m:t>
        </m:r>
      </m:oMath>
      <w:r>
        <w:rPr>
          <w:rFonts w:ascii="Times New Roman" w:hAnsi="Times New Roman"/>
          <w:sz w:val="24"/>
          <w:szCs w:val="24"/>
        </w:rPr>
        <w:t xml:space="preserve"> – </w:t>
      </w:r>
      <w:r w:rsidR="00862673">
        <w:rPr>
          <w:rFonts w:ascii="Times New Roman" w:hAnsi="Times New Roman"/>
          <w:sz w:val="24"/>
          <w:szCs w:val="24"/>
        </w:rPr>
        <w:t>д</w:t>
      </w:r>
      <w:r w:rsidR="00862673" w:rsidRPr="00ED5A10">
        <w:rPr>
          <w:rFonts w:ascii="Times New Roman" w:hAnsi="Times New Roman"/>
          <w:sz w:val="24"/>
          <w:szCs w:val="24"/>
        </w:rPr>
        <w:t>иаметр лунки в ступице под шарики</w:t>
      </w:r>
      <w:r>
        <w:rPr>
          <w:rFonts w:ascii="Times New Roman" w:hAnsi="Times New Roman"/>
          <w:sz w:val="24"/>
          <w:szCs w:val="24"/>
        </w:rPr>
        <w:t>.</w:t>
      </w:r>
    </w:p>
    <w:p w14:paraId="6CF0832F" w14:textId="1E00021D" w:rsidR="000E4846" w:rsidRPr="00862673" w:rsidRDefault="00862673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=1,5 </m:t>
        </m:r>
        <m:r>
          <w:rPr>
            <w:rFonts w:ascii="Cambria Math" w:hAnsi="Cambria Math"/>
            <w:sz w:val="24"/>
            <w:szCs w:val="24"/>
          </w:rPr>
          <m:t>мм</m:t>
        </m:r>
      </m:oMath>
    </w:p>
    <w:p w14:paraId="1699C9EF" w14:textId="06051512" w:rsidR="0025796D" w:rsidRPr="0025796D" w:rsidRDefault="0095138D" w:rsidP="002A73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F924F8A" wp14:editId="1924A9C6">
            <wp:extent cx="4483100" cy="5165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1" cy="5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88AD" w14:textId="77777777" w:rsidR="00372AFD" w:rsidRDefault="00372AFD" w:rsidP="002A733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D2646">
        <w:rPr>
          <w:rFonts w:ascii="Times New Roman" w:hAnsi="Times New Roman"/>
          <w:b/>
          <w:bCs/>
          <w:sz w:val="28"/>
          <w:szCs w:val="28"/>
        </w:rPr>
        <w:lastRenderedPageBreak/>
        <w:t>Подбор и расчет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2AFD">
        <w:rPr>
          <w:rFonts w:ascii="Times New Roman" w:hAnsi="Times New Roman"/>
          <w:b/>
          <w:bCs/>
          <w:sz w:val="28"/>
          <w:szCs w:val="28"/>
        </w:rPr>
        <w:t>пружины</w:t>
      </w:r>
    </w:p>
    <w:p w14:paraId="0B374836" w14:textId="52DAB8D3" w:rsidR="00372AFD" w:rsidRDefault="00372AFD" w:rsidP="002A7331">
      <w:pPr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372AFD">
        <w:rPr>
          <w:rFonts w:ascii="Times New Roman" w:hAnsi="Times New Roman"/>
          <w:b/>
          <w:bCs/>
          <w:iCs/>
          <w:noProof/>
          <w:sz w:val="28"/>
          <w:szCs w:val="28"/>
        </w:rPr>
        <w:drawing>
          <wp:inline distT="0" distB="0" distL="0" distR="0" wp14:anchorId="2BF14DF2" wp14:editId="708CDF78">
            <wp:extent cx="4019266" cy="2771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738" cy="27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18E" w14:textId="671008FC" w:rsidR="00EA33F5" w:rsidRDefault="00EA33F5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Суммарная сила сжатия пружины</w:t>
      </w:r>
    </w:p>
    <w:p w14:paraId="6D359977" w14:textId="54707A95" w:rsidR="00EA33F5" w:rsidRPr="00B32683" w:rsidRDefault="00A15B55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β-φ-χ</m:t>
              </m:r>
            </m:e>
          </m:d>
        </m:oMath>
      </m:oMathPara>
    </w:p>
    <w:p w14:paraId="75B78CFA" w14:textId="7BD7FCF8" w:rsidR="00B32683" w:rsidRPr="00B32683" w:rsidRDefault="00B32683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17E64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де</w:t>
      </w:r>
      <w:r w:rsidR="00C17E64">
        <w:rPr>
          <w:rFonts w:ascii="Times New Roman" w:hAnsi="Times New Roman"/>
          <w:sz w:val="24"/>
          <w:szCs w:val="24"/>
        </w:rPr>
        <w:t xml:space="preserve"> </w:t>
      </w:r>
      <w:r w:rsidRPr="00B3268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rFonts w:ascii="Cambria Math" w:hAnsi="Cambria Math"/>
          <w:i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Pr="00B32683">
        <w:rPr>
          <w:rFonts w:ascii="Times New Roman" w:hAnsi="Times New Roman"/>
          <w:iCs/>
          <w:sz w:val="24"/>
          <w:szCs w:val="24"/>
        </w:rPr>
        <w:t xml:space="preserve">– </w:t>
      </w:r>
      <w:r w:rsidRPr="00ED5A10">
        <w:rPr>
          <w:rFonts w:ascii="Times New Roman" w:hAnsi="Times New Roman"/>
          <w:sz w:val="24"/>
          <w:szCs w:val="24"/>
        </w:rPr>
        <w:t>угол конуса лунки для шарика</w:t>
      </w:r>
      <w:r w:rsidRPr="00B32683">
        <w:rPr>
          <w:rFonts w:ascii="Times New Roman" w:hAnsi="Times New Roman"/>
          <w:sz w:val="24"/>
          <w:szCs w:val="24"/>
        </w:rPr>
        <w:t>;</w:t>
      </w:r>
    </w:p>
    <w:p w14:paraId="5D9CB5A3" w14:textId="1E0EAE4E" w:rsidR="00B32683" w:rsidRPr="00B32683" w:rsidRDefault="00B32683" w:rsidP="002A7331">
      <w:pPr>
        <w:ind w:firstLine="1134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лунок ступицы колеса</w:t>
      </w:r>
      <w:r>
        <w:rPr>
          <w:rFonts w:ascii="Times New Roman" w:hAnsi="Times New Roman"/>
          <w:sz w:val="24"/>
          <w:szCs w:val="24"/>
        </w:rPr>
        <w:t xml:space="preserve">. 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;</w:t>
      </w:r>
    </w:p>
    <w:p w14:paraId="3E865C35" w14:textId="3441B071" w:rsidR="00B32683" w:rsidRPr="00B32683" w:rsidRDefault="00B32683" w:rsidP="002A7331">
      <w:pPr>
        <w:ind w:firstLine="1134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обоймы левой муфты</w:t>
      </w:r>
      <w:r>
        <w:rPr>
          <w:rFonts w:ascii="Times New Roman" w:hAnsi="Times New Roman"/>
          <w:sz w:val="24"/>
          <w:szCs w:val="24"/>
        </w:rPr>
        <w:t>.</w:t>
      </w:r>
      <w:r w:rsidRPr="00B326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.</w:t>
      </w:r>
    </w:p>
    <w:p w14:paraId="271ECC83" w14:textId="4D09EC93" w:rsidR="00EA33F5" w:rsidRPr="003F25FA" w:rsidRDefault="00EA33F5" w:rsidP="002A7331">
      <w:pPr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0C59826" w14:textId="2A4767C6" w:rsidR="00EA33F5" w:rsidRDefault="00B32683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 w:rsidR="00EA33F5">
        <w:rPr>
          <w:rFonts w:ascii="Times New Roman" w:hAnsi="Times New Roman"/>
          <w:iCs/>
          <w:sz w:val="24"/>
          <w:szCs w:val="24"/>
        </w:rPr>
        <w:t xml:space="preserve"> – момент предохранения </w:t>
      </w:r>
    </w:p>
    <w:p w14:paraId="7B23D1BF" w14:textId="38FDD46D" w:rsidR="00EA33F5" w:rsidRPr="00B32683" w:rsidRDefault="00A15B55" w:rsidP="002A7331">
      <w:pPr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=1,2∙700=840</m:t>
          </m:r>
          <m:r>
            <w:rPr>
              <w:rFonts w:ascii="Cambria Math" w:hAnsi="Cambria Math"/>
              <w:sz w:val="24"/>
              <w:szCs w:val="24"/>
            </w:rPr>
            <m:t xml:space="preserve"> Нмм</m:t>
          </m:r>
        </m:oMath>
      </m:oMathPara>
    </w:p>
    <w:p w14:paraId="4875F061" w14:textId="749DB258" w:rsidR="00B32683" w:rsidRDefault="00B32683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где,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</m:oMath>
      <w:r>
        <w:rPr>
          <w:rFonts w:ascii="Times New Roman" w:hAnsi="Times New Roman"/>
          <w:iCs/>
          <w:sz w:val="24"/>
          <w:szCs w:val="24"/>
        </w:rPr>
        <w:t xml:space="preserve"> – коэффициент повышенной нагрузки</w:t>
      </w:r>
    </w:p>
    <w:p w14:paraId="60CFE290" w14:textId="1B67CCDE" w:rsidR="00B32683" w:rsidRPr="00BD2646" w:rsidRDefault="00A15B55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2∙840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  <w:bookmarkStart w:id="13" w:name="_Hlk194268332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  <w:bookmarkEnd w:id="13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5°-8,5°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=74,44 Н</m:t>
          </m:r>
        </m:oMath>
      </m:oMathPara>
    </w:p>
    <w:p w14:paraId="734C53D4" w14:textId="14097B8C" w:rsidR="00BD2646" w:rsidRDefault="00BD2646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число шаров </w:t>
      </w:r>
      <m:oMath>
        <m:r>
          <w:rPr>
            <w:rFonts w:ascii="Cambria Math" w:hAnsi="Cambria Math"/>
            <w:sz w:val="24"/>
            <w:szCs w:val="24"/>
          </w:rPr>
          <m:t>z=8</m:t>
        </m:r>
      </m:oMath>
      <w:r>
        <w:rPr>
          <w:rFonts w:ascii="Times New Roman" w:hAnsi="Times New Roman"/>
          <w:iCs/>
          <w:sz w:val="24"/>
          <w:szCs w:val="24"/>
        </w:rPr>
        <w:t xml:space="preserve">, тогда наибольшая рабочая нагрузка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 xml:space="preserve"> на одной пружины:</w:t>
      </w:r>
    </w:p>
    <w:p w14:paraId="14D9055E" w14:textId="095AAA9F" w:rsidR="00BD2646" w:rsidRPr="00BD2646" w:rsidRDefault="00A15B55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74,44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=9,31 Н</m:t>
          </m:r>
        </m:oMath>
      </m:oMathPara>
    </w:p>
    <w:p w14:paraId="544DE16E" w14:textId="4017E53F" w:rsidR="00BD2646" w:rsidRDefault="00BD2646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Определим силу пружины</w:t>
      </w:r>
      <w:r w:rsidR="00273B27" w:rsidRPr="00273B27">
        <w:t xml:space="preserve"> </w:t>
      </w:r>
      <w:r w:rsidR="00273B27" w:rsidRPr="00273B27">
        <w:rPr>
          <w:rFonts w:ascii="Times New Roman" w:hAnsi="Times New Roman"/>
          <w:sz w:val="24"/>
          <w:szCs w:val="24"/>
        </w:rPr>
        <w:t>предварительного поджатия</w:t>
      </w:r>
      <w:r w:rsidRPr="00273B2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D5A10">
        <w:rPr>
          <w:rFonts w:ascii="Times New Roman" w:hAnsi="Times New Roman"/>
          <w:sz w:val="24"/>
          <w:szCs w:val="24"/>
        </w:rPr>
        <w:t xml:space="preserve"> (силу, удерживающую шарики в лунках при отсутствии крутящего момента на валу):</w:t>
      </w:r>
    </w:p>
    <w:p w14:paraId="60EB46BC" w14:textId="7C68A691" w:rsidR="00BD2646" w:rsidRPr="00372AFD" w:rsidRDefault="00A15B55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9,31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=7,76 Н</m:t>
          </m:r>
        </m:oMath>
      </m:oMathPara>
    </w:p>
    <w:p w14:paraId="477F6CD2" w14:textId="40FB5446" w:rsidR="00BD2646" w:rsidRPr="00BD2646" w:rsidRDefault="00BD2646" w:rsidP="002A733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Сила сжатия пружины при максимально допустимой деформации определяется по формуле:</w:t>
      </w:r>
      <w:r w:rsidRPr="00BD26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84BCBD9" w14:textId="5399ED77" w:rsidR="00B32683" w:rsidRPr="00063064" w:rsidRDefault="00A15B55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0,05…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0,25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9,31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0,05…0,25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9,8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…12,41 Н</m:t>
        </m:r>
      </m:oMath>
      <w:r w:rsidR="00063064">
        <w:rPr>
          <w:rFonts w:ascii="Times New Roman" w:hAnsi="Times New Roman"/>
          <w:sz w:val="24"/>
          <w:szCs w:val="24"/>
        </w:rPr>
        <w:t>яё</w:t>
      </w:r>
    </w:p>
    <w:p w14:paraId="622978D4" w14:textId="5D0A9920" w:rsidR="00372AFD" w:rsidRDefault="00372AFD" w:rsidP="002A7331">
      <w:pPr>
        <w:pStyle w:val="p1"/>
        <w:spacing w:line="360" w:lineRule="auto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г</w:t>
      </w:r>
      <w:r w:rsidRPr="00ED5A10">
        <w:rPr>
          <w:sz w:val="24"/>
          <w:szCs w:val="24"/>
        </w:rPr>
        <w:t xml:space="preserve">де </w:t>
      </w:r>
      <w:r>
        <w:rPr>
          <w:color w:val="auto"/>
          <w:sz w:val="24"/>
          <w:szCs w:val="24"/>
        </w:rPr>
        <w:t>и</w:t>
      </w:r>
      <w:r w:rsidRPr="00372AFD">
        <w:rPr>
          <w:color w:val="auto"/>
          <w:sz w:val="24"/>
          <w:szCs w:val="24"/>
        </w:rPr>
        <w:t>нтервал (0,05…0,25</w:t>
      </w:r>
      <w:r>
        <w:rPr>
          <w:color w:val="auto"/>
          <w:sz w:val="24"/>
          <w:szCs w:val="24"/>
        </w:rPr>
        <w:t>)</w:t>
      </w:r>
      <w:r w:rsidRPr="00372AFD">
        <w:rPr>
          <w:color w:val="auto"/>
          <w:sz w:val="24"/>
          <w:szCs w:val="24"/>
        </w:rPr>
        <w:t xml:space="preserve"> соответствует инерционному зазору, который добавляется к стандартному расстоянию между витками пружины. Его устанавливают для предотвращения </w:t>
      </w:r>
      <w:r w:rsidRPr="00372AFD">
        <w:rPr>
          <w:color w:val="auto"/>
          <w:sz w:val="24"/>
          <w:szCs w:val="24"/>
        </w:rPr>
        <w:lastRenderedPageBreak/>
        <w:t>контакта витков при активации предохранительной муфты, чтобы избежать их механического столкновения в процессе работы.</w:t>
      </w:r>
    </w:p>
    <w:p w14:paraId="78D6A75E" w14:textId="77777777" w:rsidR="00372AFD" w:rsidRPr="00ED5A10" w:rsidRDefault="00372AFD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Часть хода пружины, при котором крутящий момент не превышает момента предохранения: </w:t>
      </w:r>
    </w:p>
    <w:p w14:paraId="0E8AC094" w14:textId="4636340B" w:rsidR="00372AFD" w:rsidRPr="00372AFD" w:rsidRDefault="00372AFD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3∙</m:t>
              </m:r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○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=0,44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7AA14BFE" w14:textId="1DE0C857" w:rsidR="00372AFD" w:rsidRDefault="00372AFD" w:rsidP="002A7331">
      <w:pPr>
        <w:pStyle w:val="p1"/>
        <w:spacing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Жесткость пружины определяется по формуле:</w:t>
      </w:r>
    </w:p>
    <w:p w14:paraId="7A2DB7E0" w14:textId="57154451" w:rsidR="00372AFD" w:rsidRPr="00BE46A8" w:rsidRDefault="00A15B5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9,31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7,76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0,44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=3,52 </m:t>
          </m:r>
          <w:bookmarkStart w:id="14" w:name="_Hlk194269775"/>
          <m:f>
            <m:fPr>
              <m:type m:val="skw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Н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мм</m:t>
              </m:r>
            </m:den>
          </m:f>
        </m:oMath>
      </m:oMathPara>
      <w:bookmarkEnd w:id="14"/>
    </w:p>
    <w:p w14:paraId="08687654" w14:textId="77777777" w:rsidR="00BE46A8" w:rsidRPr="00372AFD" w:rsidRDefault="00BE46A8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пружины: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BE46A8" w:rsidRPr="00ED5A10" w14:paraId="6AFB8D0B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2A903482" w14:textId="62083705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835" w:type="dxa"/>
            <w:vAlign w:val="center"/>
          </w:tcPr>
          <w:p w14:paraId="793B1758" w14:textId="6832B123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65Г ГОСТ 1050-74</w:t>
            </w:r>
          </w:p>
        </w:tc>
      </w:tr>
      <w:tr w:rsidR="00BE46A8" w:rsidRPr="00ED5A10" w14:paraId="39CB34C0" w14:textId="77777777" w:rsidTr="00BE46A8">
        <w:trPr>
          <w:trHeight w:val="426"/>
        </w:trPr>
        <w:tc>
          <w:tcPr>
            <w:tcW w:w="2405" w:type="dxa"/>
            <w:vAlign w:val="center"/>
          </w:tcPr>
          <w:p w14:paraId="1DD0EDDB" w14:textId="10275AE3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закалки</w:t>
            </w:r>
          </w:p>
        </w:tc>
        <w:tc>
          <w:tcPr>
            <w:tcW w:w="2835" w:type="dxa"/>
            <w:vAlign w:val="center"/>
          </w:tcPr>
          <w:p w14:paraId="7341AE5E" w14:textId="50D67D45" w:rsidR="00BE46A8" w:rsidRPr="00BE46A8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830℃</m:t>
                </m:r>
              </m:oMath>
            </m:oMathPara>
          </w:p>
        </w:tc>
      </w:tr>
      <w:tr w:rsidR="00BE46A8" w:rsidRPr="00ED5A10" w14:paraId="098C0867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4F5EC56C" w14:textId="1899114F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отпуска</w:t>
            </w:r>
          </w:p>
        </w:tc>
        <w:tc>
          <w:tcPr>
            <w:tcW w:w="2835" w:type="dxa"/>
            <w:vAlign w:val="center"/>
          </w:tcPr>
          <w:p w14:paraId="01C8A5C4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200℃</m:t>
                </m:r>
              </m:oMath>
            </m:oMathPara>
          </w:p>
        </w:tc>
      </w:tr>
      <w:tr w:rsidR="00BE46A8" w:rsidRPr="00ED5A10" w14:paraId="6C6D170E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5C2B13BC" w14:textId="7033AC55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прочности</w:t>
            </w:r>
          </w:p>
        </w:tc>
        <w:tc>
          <w:tcPr>
            <w:tcW w:w="2835" w:type="dxa"/>
            <w:vAlign w:val="center"/>
          </w:tcPr>
          <w:p w14:paraId="7BA10C98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2200 Мпа</w:t>
            </w:r>
          </w:p>
        </w:tc>
      </w:tr>
      <w:tr w:rsidR="00BE46A8" w:rsidRPr="00ED5A10" w14:paraId="365F4EE8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301A6D65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текучести</w:t>
            </w:r>
          </w:p>
        </w:tc>
        <w:tc>
          <w:tcPr>
            <w:tcW w:w="2835" w:type="dxa"/>
            <w:vAlign w:val="center"/>
          </w:tcPr>
          <w:p w14:paraId="00E39888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1790 Мпа</w:t>
            </w:r>
          </w:p>
        </w:tc>
      </w:tr>
      <w:tr w:rsidR="00BE46A8" w:rsidRPr="00ED5A10" w14:paraId="2B248DB4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0162E849" w14:textId="096719D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Твердость</w:t>
            </w:r>
          </w:p>
        </w:tc>
        <w:tc>
          <w:tcPr>
            <w:tcW w:w="2835" w:type="dxa"/>
            <w:vAlign w:val="center"/>
          </w:tcPr>
          <w:p w14:paraId="4A75FAD5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61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HRC</w:t>
            </w:r>
          </w:p>
        </w:tc>
      </w:tr>
    </w:tbl>
    <w:p w14:paraId="16FEC0A9" w14:textId="77777777" w:rsidR="00BE46A8" w:rsidRDefault="00BE46A8" w:rsidP="002A7331">
      <w:pPr>
        <w:pStyle w:val="p1"/>
        <w:spacing w:line="276" w:lineRule="auto"/>
        <w:jc w:val="both"/>
        <w:rPr>
          <w:sz w:val="24"/>
          <w:szCs w:val="24"/>
        </w:rPr>
      </w:pPr>
    </w:p>
    <w:p w14:paraId="10C297A9" w14:textId="77777777" w:rsidR="007A1642" w:rsidRDefault="00BE46A8" w:rsidP="002A7331">
      <w:pPr>
        <w:pStyle w:val="p1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Диаметр проволоки</w:t>
      </w:r>
      <w:r w:rsidR="00273B27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0,4 мм </m:t>
        </m:r>
      </m:oMath>
    </w:p>
    <w:p w14:paraId="22CB3B5D" w14:textId="148AC1B7" w:rsidR="007A1642" w:rsidRDefault="007A1642" w:rsidP="002A7331">
      <w:pPr>
        <w:pStyle w:val="p1"/>
        <w:spacing w:line="276" w:lineRule="auto"/>
        <w:jc w:val="both"/>
        <w:rPr>
          <w:sz w:val="24"/>
          <w:szCs w:val="24"/>
        </w:rPr>
      </w:pPr>
      <w:r w:rsidRPr="00ED5A10">
        <w:rPr>
          <w:sz w:val="24"/>
          <w:szCs w:val="24"/>
        </w:rPr>
        <w:t xml:space="preserve">Наружный диаметр пружины: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=2,4 мм</m:t>
        </m:r>
      </m:oMath>
    </w:p>
    <w:p w14:paraId="68FD8D7A" w14:textId="7107E59A" w:rsidR="00372AFD" w:rsidRDefault="00273B27" w:rsidP="002A7331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</w:rPr>
        <w:t xml:space="preserve">Тогда </w:t>
      </w:r>
      <w:r w:rsidR="007A1642"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назначаем индекс пружины</w:t>
      </w:r>
      <w:r w:rsidR="007A164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14:paraId="57004380" w14:textId="37830C81" w:rsidR="007A1642" w:rsidRPr="00A60ED5" w:rsidRDefault="007A1642" w:rsidP="002A7331">
      <w:pPr>
        <w:spacing w:line="276" w:lineRule="auto"/>
        <w:jc w:val="both"/>
        <w:rPr>
          <w:rFonts w:ascii="Times New Roman" w:eastAsia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</m:oMath>
      </m:oMathPara>
    </w:p>
    <w:p w14:paraId="5D1C1354" w14:textId="281BB4E2" w:rsidR="00A60ED5" w:rsidRDefault="00A60ED5" w:rsidP="002A7331">
      <w:pPr>
        <w:spacing w:line="276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Поправочный коэффициент:</w:t>
      </w:r>
    </w:p>
    <w:p w14:paraId="49F6F79A" w14:textId="1436CACA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=1,24</m:t>
          </m:r>
        </m:oMath>
      </m:oMathPara>
    </w:p>
    <w:p w14:paraId="61564BE3" w14:textId="1209A1FF" w:rsidR="00A60ED5" w:rsidRPr="00A60ED5" w:rsidRDefault="00A15B5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r>
                <w:rPr>
                  <w:rFonts w:ascii="Cambria Math" w:hAnsi="Cambria Math"/>
                  <w:sz w:val="24"/>
                  <w:szCs w:val="24"/>
                </w:rPr>
                <m:t>10,7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∙2,4∙1,24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=1267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МПа</m:t>
          </m:r>
        </m:oMath>
      </m:oMathPara>
    </w:p>
    <w:p w14:paraId="49F4A764" w14:textId="77777777" w:rsid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Максимальное напряжение кручения для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тали 65Г </w:t>
      </w:r>
    </w:p>
    <w:p w14:paraId="3EACB093" w14:textId="49C67BD9" w:rsidR="00A60ED5" w:rsidRPr="00A60ED5" w:rsidRDefault="00A15B5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=1800 МПа</m:t>
          </m:r>
        </m:oMath>
      </m:oMathPara>
    </w:p>
    <w:p w14:paraId="599005A5" w14:textId="490127ED" w:rsidR="00A60ED5" w:rsidRPr="00A60ED5" w:rsidRDefault="00A15B5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14:paraId="4C658304" w14:textId="76BEC9FD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Подобранный материал прошел проверку.</w:t>
      </w:r>
    </w:p>
    <w:p w14:paraId="3C1C1A10" w14:textId="039D1E22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Число рабочих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1D209A93" w14:textId="76AB4367" w:rsidR="00A60ED5" w:rsidRPr="00A60ED5" w:rsidRDefault="00A15B5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G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80000∙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∙3,84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4,82→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</m:t>
          </m:r>
        </m:oMath>
      </m:oMathPara>
    </w:p>
    <w:p w14:paraId="06D6CD2D" w14:textId="3D99AADC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Полное число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7989EDAB" w14:textId="60679388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1,5…2,0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=5+2=7</m:t>
          </m:r>
        </m:oMath>
      </m:oMathPara>
    </w:p>
    <w:p w14:paraId="77AF8FBF" w14:textId="28362A7B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 навивки пружины</w:t>
      </w:r>
      <w:r w:rsidR="00011001" w:rsidRP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 по формуле:</w:t>
      </w:r>
    </w:p>
    <w:p w14:paraId="252A7EF6" w14:textId="77777777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+d+∆</m:t>
          </m:r>
        </m:oMath>
      </m:oMathPara>
    </w:p>
    <w:p w14:paraId="6A555E7C" w14:textId="32506819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7∙0,44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7-</m:t>
              </m:r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=8,56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6816A0F2" w14:textId="396A8C52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∆=0,1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=0,1∙0,4=0,04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47296551" w14:textId="41495EBF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+Δ=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8,56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+0,4+0,04=2,152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1A20A281" w14:textId="769AAFDC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сжатой пружины: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L=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-0,5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7-0,5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∙0,4=2,6 мм</m:t>
        </m:r>
      </m:oMath>
    </w:p>
    <w:p w14:paraId="7106ECAD" w14:textId="4696CD4A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нагруженной пружины: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L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d</m:t>
            </m:r>
          </m:e>
        </m:d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=2,6+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2,152-0,4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∙5=11,36</m:t>
        </m:r>
      </m:oMath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мм</w:t>
      </w:r>
    </w:p>
    <w:p w14:paraId="150E516C" w14:textId="11BCFA48" w:rsidR="00F855D2" w:rsidRDefault="00F855D2" w:rsidP="002A7331">
      <w:pPr>
        <w:spacing w:after="16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6404458B" w14:textId="7B2DF299" w:rsidR="00F855D2" w:rsidRPr="005545D5" w:rsidRDefault="00FD5E2E" w:rsidP="00A97B69">
      <w:pPr>
        <w:pStyle w:val="a7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Проверочный р</w:t>
      </w:r>
      <w:r w:rsidR="00F855D2" w:rsidRPr="00AD76CF">
        <w:rPr>
          <w:rFonts w:ascii="Times New Roman" w:hAnsi="Times New Roman"/>
        </w:rPr>
        <w:t>асчет</w:t>
      </w:r>
      <w:r>
        <w:rPr>
          <w:rFonts w:ascii="Times New Roman" w:hAnsi="Times New Roman"/>
        </w:rPr>
        <w:t xml:space="preserve"> кинематических цепей</w:t>
      </w:r>
      <w:r w:rsidR="00F855D2">
        <w:rPr>
          <w:rFonts w:ascii="Times New Roman" w:hAnsi="Times New Roman"/>
        </w:rPr>
        <w:t xml:space="preserve"> на точность</w:t>
      </w:r>
    </w:p>
    <w:p w14:paraId="6C24AEED" w14:textId="77777777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Степень точности 7-</w:t>
      </w:r>
      <w:r w:rsidRPr="00875138"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ГОСТ 9178–81</w:t>
      </w:r>
    </w:p>
    <w:p w14:paraId="5657B0EF" w14:textId="77777777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Определим минимальные значения кинематических погрешностей:</w:t>
      </w:r>
    </w:p>
    <w:p w14:paraId="7D2B9DF5" w14:textId="18827877" w:rsidR="00F855D2" w:rsidRPr="00875138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=0,71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(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)</m:t>
          </m:r>
        </m:oMath>
      </m:oMathPara>
    </w:p>
    <w:p w14:paraId="0D57B7BE" w14:textId="36797DC0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17E64" w:rsidRPr="00875138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де</w:t>
      </w:r>
      <w:r w:rsidR="00C17E64"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-коэффициент фазовой компенсации</m:t>
        </m:r>
      </m:oMath>
    </w:p>
    <w:p w14:paraId="7930B1B0" w14:textId="77777777" w:rsidR="00F855D2" w:rsidRPr="00875138" w:rsidRDefault="00A15B55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sub>
          </m:sSub>
        </m:oMath>
      </m:oMathPara>
    </w:p>
    <w:p w14:paraId="5C1D9995" w14:textId="77777777" w:rsidR="00F855D2" w:rsidRPr="00875138" w:rsidRDefault="00A15B55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F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допуск на накопленную погрешность шага</m:t>
          </m:r>
        </m:oMath>
      </m:oMathPara>
    </w:p>
    <w:p w14:paraId="1E8D6C27" w14:textId="4E3C4AD2" w:rsidR="00F95897" w:rsidRDefault="00F95897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87513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f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допуск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на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погрешность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профиля</m:t>
        </m:r>
      </m:oMath>
      <w:r w:rsidRPr="0087513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 xml:space="preserve">  </w:t>
      </w:r>
    </w:p>
    <w:p w14:paraId="7539852C" w14:textId="3AB6E1FF" w:rsidR="00CF3231" w:rsidRPr="00CF3231" w:rsidRDefault="00CF3231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Значения параметров определяются согласно ГОСТ 9178-81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BC29E9" w:rsidRPr="00875138" w14:paraId="6C3C6298" w14:textId="219066A8" w:rsidTr="005E4308">
        <w:trPr>
          <w:trHeight w:val="52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1C2F" w14:textId="66E0EAFC" w:rsidR="00BC29E9" w:rsidRPr="007323D1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1C94" w14:textId="7DCF85C3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FBD4" w14:textId="18865B92" w:rsidR="00BC29E9" w:rsidRPr="00875138" w:rsidRDefault="00A15B55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DBB7" w14:textId="369440CE" w:rsidR="00BC29E9" w:rsidRPr="00875138" w:rsidRDefault="00A15B55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E44E" w14:textId="7C9635CC" w:rsidR="00BC29E9" w:rsidRPr="00875138" w:rsidRDefault="00A15B55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</m:oMath>
            </m:oMathPara>
          </w:p>
        </w:tc>
      </w:tr>
      <w:tr w:rsidR="00BC29E9" w:rsidRPr="00875138" w14:paraId="08DBEC5A" w14:textId="2954A5EE" w:rsidTr="005E4308">
        <w:trPr>
          <w:trHeight w:val="49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8E9" w14:textId="53385DF3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Шестерня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B214" w14:textId="6E5282D1" w:rsidR="00BC29E9" w:rsidRPr="002A7331" w:rsidRDefault="002A7331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1ED4" w14:textId="6F355D8E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651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5919" w14:textId="6D30105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0,75</w:t>
            </w:r>
          </w:p>
        </w:tc>
      </w:tr>
      <w:tr w:rsidR="00BC29E9" w:rsidRPr="00875138" w14:paraId="45B50B74" w14:textId="3B29A18F" w:rsidTr="005E4308">
        <w:trPr>
          <w:trHeight w:val="49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8AB" w14:textId="34791522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Зуб. колесо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E0D" w14:textId="77CA64D8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E778" w14:textId="2530F8B8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ACF4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D59F" w14:textId="198047F5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0,75</w:t>
            </w:r>
          </w:p>
        </w:tc>
      </w:tr>
    </w:tbl>
    <w:p w14:paraId="1DBB0C93" w14:textId="02CD6FF1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 получаем:</w:t>
      </w:r>
    </w:p>
    <w:p w14:paraId="40F3FFBF" w14:textId="77B6FFBA" w:rsidR="000317E1" w:rsidRPr="00875138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i1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i3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i5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i7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=22+9=31 мкм</m:t>
          </m:r>
        </m:oMath>
      </m:oMathPara>
    </w:p>
    <w:p w14:paraId="27804838" w14:textId="5FD16B9A" w:rsidR="000317E1" w:rsidRPr="00875138" w:rsidRDefault="00A15B55" w:rsidP="002A7331">
      <w:pPr>
        <w:spacing w:line="36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i2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i4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i6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i8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=26+9=35 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мкм</m:t>
          </m:r>
        </m:oMath>
      </m:oMathPara>
    </w:p>
    <w:p w14:paraId="7B096E89" w14:textId="77777777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Тогда минимальные значения кинематических погрешностей:</w:t>
      </w:r>
    </w:p>
    <w:p w14:paraId="599DF938" w14:textId="43D51400" w:rsidR="003B7A32" w:rsidRPr="002E7482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71∙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i2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71∙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0,75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31+35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=35,145 мкм</m:t>
          </m:r>
        </m:oMath>
      </m:oMathPara>
    </w:p>
    <w:p w14:paraId="606D1E10" w14:textId="65C18FE4" w:rsidR="002E7482" w:rsidRPr="002E7482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=35,145 мкм</m:t>
          </m:r>
        </m:oMath>
      </m:oMathPara>
    </w:p>
    <w:p w14:paraId="537BC656" w14:textId="1FD8B77B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3B7A32" w:rsidRPr="00875138">
        <w:rPr>
          <w:rFonts w:ascii="Times New Roman" w:eastAsia="Times New Roman" w:hAnsi="Times New Roman"/>
          <w:sz w:val="24"/>
          <w:szCs w:val="24"/>
          <w:lang w:eastAsia="ru-RU"/>
        </w:rPr>
        <w:t>Определим максимальные значения кинематических погрешностей:</w:t>
      </w:r>
    </w:p>
    <w:p w14:paraId="07BDD61A" w14:textId="7289B186" w:rsidR="003B7A32" w:rsidRPr="00875138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14:paraId="01A9873C" w14:textId="51E41F03" w:rsidR="00875138" w:rsidRPr="00875138" w:rsidRDefault="00875138" w:rsidP="002A7331">
      <w:pPr>
        <w:spacing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где  </w:t>
      </w: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-коэффициент фазовой компенсации;</m:t>
        </m:r>
      </m:oMath>
    </w:p>
    <w:p w14:paraId="5A80358A" w14:textId="211FEA4F" w:rsidR="00875138" w:rsidRPr="00875138" w:rsidRDefault="00A15B55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погрешность монтажа шестерни;</m:t>
          </m:r>
        </m:oMath>
      </m:oMathPara>
    </w:p>
    <w:p w14:paraId="0392E29A" w14:textId="234AB110" w:rsidR="00875138" w:rsidRPr="00875138" w:rsidRDefault="00A15B55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Σ</m:t>
            </m:r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-погрешность монтажа колеса.</m:t>
        </m:r>
      </m:oMath>
      <w:r w:rsidR="00875138"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</w:t>
      </w:r>
    </w:p>
    <w:p w14:paraId="276C5299" w14:textId="7B6E97F4" w:rsidR="00875138" w:rsidRDefault="00875138" w:rsidP="002A7331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CC86566" w14:textId="673ECE5A" w:rsidR="00875138" w:rsidRPr="00875138" w:rsidRDefault="00875138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Погрешность монтажа определяется по формуле:</w:t>
      </w:r>
    </w:p>
    <w:p w14:paraId="0FB00A48" w14:textId="0B68D480" w:rsidR="00875138" w:rsidRPr="00875138" w:rsidRDefault="00A15B55" w:rsidP="002A7331">
      <w:pPr>
        <w:spacing w:line="360" w:lineRule="auto"/>
        <w:jc w:val="both"/>
        <w:rPr>
          <w:rFonts w:ascii="Times New Roman" w:eastAsia="MS Mincho" w:hAnsi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14:paraId="3710C438" w14:textId="5192EC03" w:rsidR="00875138" w:rsidRPr="00875138" w:rsidRDefault="00875138" w:rsidP="002A7331">
      <w:pPr>
        <w:spacing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r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-монтажное радиальное биение зубчатого колеса;</m:t>
        </m:r>
      </m:oMath>
    </w:p>
    <w:p w14:paraId="52995538" w14:textId="0A1D3E0F" w:rsidR="00CF3231" w:rsidRPr="00CF3231" w:rsidRDefault="00A15B55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a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-монтажное осевое биение зубчатого колеса;</m:t>
        </m:r>
      </m:oMath>
      <w:r w:rsidR="00CF3231" w:rsidRPr="00CF3231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</w:p>
    <w:p w14:paraId="41340754" w14:textId="0DAE866D" w:rsidR="00875138" w:rsidRPr="00875138" w:rsidRDefault="00875138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α=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20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∘</m:t>
            </m:r>
          </m:sup>
        </m:sSup>
        <m:r>
          <w:rPr>
            <w:rFonts w:ascii="Cambria Math" w:eastAsia="Times New Roman" w:hAnsi="Cambria Math"/>
            <w:sz w:val="24"/>
            <w:szCs w:val="24"/>
            <w:lang w:eastAsia="ru-RU"/>
          </w:rPr>
          <m:t>-угол исходного профиля колеса;</m:t>
        </m:r>
      </m:oMath>
      <w:r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</w:t>
      </w:r>
    </w:p>
    <w:p w14:paraId="4FACE66D" w14:textId="6004A84B" w:rsidR="00875138" w:rsidRPr="00CF3231" w:rsidRDefault="00CF3231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β</m:t>
        </m:r>
        <m:r>
          <w:rPr>
            <w:rFonts w:ascii="Cambria Math" w:hAnsi="Cambria Math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∘</m:t>
            </m:r>
          </m:sup>
        </m:sSup>
        <m:r>
          <w:rPr>
            <w:rFonts w:ascii="Cambria Math" w:eastAsia="Times New Roman" w:hAnsi="Cambria Math"/>
            <w:sz w:val="24"/>
            <w:szCs w:val="24"/>
            <w:lang w:eastAsia="ru-RU"/>
          </w:rPr>
          <m:t>-делительный угол наклона линии зуба.</m:t>
        </m:r>
      </m:oMath>
      <w:r w:rsidR="00875138"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</w:p>
    <w:p w14:paraId="4A653E81" w14:textId="4CCB5A3B" w:rsidR="00875138" w:rsidRPr="00CF3231" w:rsidRDefault="00CF3231" w:rsidP="002A7331">
      <w:pPr>
        <w:spacing w:line="360" w:lineRule="auto"/>
        <w:jc w:val="both"/>
        <w:rPr>
          <w:rFonts w:ascii="Times New Roman" w:eastAsia="MS Mincho" w:hAnsi="Times New Roman"/>
          <w:iCs/>
          <w:sz w:val="24"/>
          <w:szCs w:val="24"/>
          <w:lang w:eastAsia="ru-RU"/>
        </w:rPr>
      </w:pPr>
      <w:r>
        <w:rPr>
          <w:rFonts w:ascii="Times New Roman" w:eastAsia="MS Mincho" w:hAnsi="Times New Roman"/>
          <w:sz w:val="24"/>
          <w:szCs w:val="24"/>
          <w:lang w:eastAsia="ru-RU"/>
        </w:rPr>
        <w:t>Получаем:</w:t>
      </w:r>
    </w:p>
    <w:p w14:paraId="291BB5C1" w14:textId="3C45890F" w:rsidR="00875138" w:rsidRPr="00875138" w:rsidRDefault="00A15B55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∘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=0,36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func>
        </m:oMath>
      </m:oMathPara>
    </w:p>
    <w:p w14:paraId="700BB0EF" w14:textId="2FF0EE3E" w:rsidR="00875138" w:rsidRPr="00CF3231" w:rsidRDefault="00CF3231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Значения параметров определяются согласно ГОСТ 9178-81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BC29E9" w:rsidRPr="00875138" w14:paraId="791F042B" w14:textId="23DC18DE" w:rsidTr="00FC7CF5">
        <w:trPr>
          <w:trHeight w:val="528"/>
        </w:trPr>
        <w:tc>
          <w:tcPr>
            <w:tcW w:w="1476" w:type="dxa"/>
            <w:hideMark/>
          </w:tcPr>
          <w:p w14:paraId="61970170" w14:textId="5DA3BF01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</w:tcPr>
          <w:p w14:paraId="02AAC122" w14:textId="4D38E19A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476" w:type="dxa"/>
          </w:tcPr>
          <w:p w14:paraId="2E9F4517" w14:textId="09AE66CF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476" w:type="dxa"/>
          </w:tcPr>
          <w:p w14:paraId="4DB2B4D8" w14:textId="0BD00453" w:rsidR="00BC29E9" w:rsidRPr="00875138" w:rsidRDefault="00A15B55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r</m:t>
                    </m:r>
                  </m:sub>
                </m:sSub>
              </m:oMath>
            </m:oMathPara>
          </w:p>
        </w:tc>
      </w:tr>
      <w:tr w:rsidR="00BC29E9" w:rsidRPr="00875138" w14:paraId="4F987E17" w14:textId="5BD0A526" w:rsidTr="00FC7CF5">
        <w:trPr>
          <w:trHeight w:val="498"/>
        </w:trPr>
        <w:tc>
          <w:tcPr>
            <w:tcW w:w="1476" w:type="dxa"/>
            <w:hideMark/>
          </w:tcPr>
          <w:p w14:paraId="35EFE7B3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Шестерня</m:t>
                </m:r>
              </m:oMath>
            </m:oMathPara>
          </w:p>
        </w:tc>
        <w:tc>
          <w:tcPr>
            <w:tcW w:w="1476" w:type="dxa"/>
          </w:tcPr>
          <w:p w14:paraId="3E50A7CD" w14:textId="74491741" w:rsidR="00BC29E9" w:rsidRPr="002A7331" w:rsidRDefault="002A7331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6" w:type="dxa"/>
          </w:tcPr>
          <w:p w14:paraId="02B70D59" w14:textId="6BBFF616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,97</w:t>
            </w:r>
          </w:p>
        </w:tc>
        <w:tc>
          <w:tcPr>
            <w:tcW w:w="1476" w:type="dxa"/>
          </w:tcPr>
          <w:p w14:paraId="6E5C851C" w14:textId="1A8B75F5" w:rsidR="00BC29E9" w:rsidRPr="00CF3231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21</w:t>
            </w:r>
          </w:p>
        </w:tc>
      </w:tr>
      <w:tr w:rsidR="00BC29E9" w:rsidRPr="00875138" w14:paraId="72C665CA" w14:textId="6E6B68FF" w:rsidTr="00FC7CF5">
        <w:trPr>
          <w:trHeight w:val="498"/>
        </w:trPr>
        <w:tc>
          <w:tcPr>
            <w:tcW w:w="1476" w:type="dxa"/>
            <w:hideMark/>
          </w:tcPr>
          <w:p w14:paraId="282A1DCF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Зуб. колесо</m:t>
                </m:r>
              </m:oMath>
            </m:oMathPara>
          </w:p>
        </w:tc>
        <w:tc>
          <w:tcPr>
            <w:tcW w:w="1476" w:type="dxa"/>
          </w:tcPr>
          <w:p w14:paraId="00C453EE" w14:textId="4D945DEA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476" w:type="dxa"/>
          </w:tcPr>
          <w:p w14:paraId="47FEEB41" w14:textId="37422CFA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,97</w:t>
            </w:r>
          </w:p>
        </w:tc>
        <w:tc>
          <w:tcPr>
            <w:tcW w:w="1476" w:type="dxa"/>
          </w:tcPr>
          <w:p w14:paraId="29A7F925" w14:textId="77827CFC" w:rsidR="00BC29E9" w:rsidRPr="00CF3231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24</w:t>
            </w:r>
          </w:p>
        </w:tc>
      </w:tr>
    </w:tbl>
    <w:p w14:paraId="477B9744" w14:textId="77777777" w:rsidR="00BC29E9" w:rsidRPr="00875138" w:rsidRDefault="00BC29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 получаем:</w:t>
      </w:r>
    </w:p>
    <w:p w14:paraId="04C713F0" w14:textId="67FE7550" w:rsidR="00BC29E9" w:rsidRPr="00BC29E9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,36∙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21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=7,56 мкм</m:t>
          </m:r>
        </m:oMath>
      </m:oMathPara>
    </w:p>
    <w:p w14:paraId="060A5A19" w14:textId="011930AE" w:rsidR="00BC29E9" w:rsidRPr="00BC29E9" w:rsidRDefault="00A15B55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,36∙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24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=8,64 мкм</m:t>
          </m:r>
        </m:oMath>
      </m:oMathPara>
    </w:p>
    <w:p w14:paraId="578C854B" w14:textId="53816CB2" w:rsidR="00BC29E9" w:rsidRDefault="00BC29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Тогда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максимальные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значения кинематических погрешностей:</w:t>
      </w:r>
    </w:p>
    <w:p w14:paraId="0AECDBAE" w14:textId="3E855DC2" w:rsidR="002E7482" w:rsidRPr="002E7482" w:rsidRDefault="00A15B55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</m:oMath>
      </m:oMathPara>
    </w:p>
    <w:p w14:paraId="2733D7DC" w14:textId="42246901" w:rsidR="002E7482" w:rsidRPr="002E7482" w:rsidRDefault="002E748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,97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31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7,56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8,64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 xml:space="preserve"> 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=65,92 мкм</m:t>
          </m:r>
        </m:oMath>
      </m:oMathPara>
    </w:p>
    <w:p w14:paraId="17CE81D4" w14:textId="4734B6F6" w:rsidR="00BC29E9" w:rsidRPr="00BC29E9" w:rsidRDefault="00A15B55" w:rsidP="002A7331">
      <w:pPr>
        <w:spacing w:line="360" w:lineRule="auto"/>
        <w:jc w:val="both"/>
        <w:rPr>
          <w:rFonts w:ascii="Times New Roman" w:eastAsia="MS Mincho" w:hAnsi="Times New Roman"/>
          <w:i/>
          <w:iCs/>
          <w:sz w:val="24"/>
          <w:szCs w:val="24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=65,92 мкм</m:t>
          </m:r>
        </m:oMath>
      </m:oMathPara>
    </w:p>
    <w:p w14:paraId="1E4C1DCF" w14:textId="4E4E618F" w:rsidR="000317E1" w:rsidRDefault="002E7482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Найдем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максимальные и 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минимальные значения</w:t>
      </w:r>
      <w:r w:rsidRPr="002E74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кинематических погрешностей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элементарных передач в угловых минутах:</w:t>
      </w:r>
    </w:p>
    <w:p w14:paraId="427A6F3E" w14:textId="19B5701E" w:rsidR="002E7482" w:rsidRPr="002E7482" w:rsidRDefault="002E7482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∙F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6395F0A7" w14:textId="609AED2A" w:rsidR="002A7331" w:rsidRDefault="002A7331" w:rsidP="002A7331">
      <w:pPr>
        <w:spacing w:after="16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32893BED" w14:textId="2C35B08D" w:rsidR="002E7482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35,145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5A9291A5" w14:textId="18477317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5816096E" w14:textId="30722A74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65,92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6EA9FB62" w14:textId="31AFA49F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2890BA66" w14:textId="1C16A91E" w:rsidR="002A7331" w:rsidRDefault="002A7331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Определим координаты середин полей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и поля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кинематической погрешности элементарных передач</w:t>
      </w:r>
      <w:r>
        <w:rPr>
          <w:rFonts w:ascii="Times New Roman" w:hAnsi="Times New Roman"/>
          <w:i/>
          <w:sz w:val="24"/>
          <w:szCs w:val="24"/>
          <w:lang w:eastAsia="ru-RU"/>
        </w:rPr>
        <w:t>.</w:t>
      </w:r>
    </w:p>
    <w:p w14:paraId="10F31269" w14:textId="3C6DAD26" w:rsidR="002A7331" w:rsidRDefault="002A7331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Координаты середин полей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определяется по формуле:</w:t>
      </w:r>
    </w:p>
    <w:p w14:paraId="1C198810" w14:textId="7889449C" w:rsidR="00AD31C3" w:rsidRPr="00AD31C3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den>
          </m:f>
        </m:oMath>
      </m:oMathPara>
    </w:p>
    <w:p w14:paraId="1D5AC546" w14:textId="61865988" w:rsidR="00AD31C3" w:rsidRPr="00AD31C3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15,12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8,06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2BDA6038" w14:textId="57882FA9" w:rsidR="00AD31C3" w:rsidRPr="00AD31C3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30EE162C" w14:textId="3C1BC965" w:rsidR="00AD31C3" w:rsidRDefault="00AD31C3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Поля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</m:oMath>
      <w:r w:rsidRPr="00AD31C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определяется по формуле:</w:t>
      </w:r>
    </w:p>
    <w:p w14:paraId="649B0184" w14:textId="6C02E741" w:rsidR="00AD31C3" w:rsidRPr="00AD31C3" w:rsidRDefault="00A15B55" w:rsidP="00AD31C3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</m:oMath>
      </m:oMathPara>
    </w:p>
    <w:p w14:paraId="7D91B870" w14:textId="7177B135" w:rsidR="00AD31C3" w:rsidRPr="00AD31C3" w:rsidRDefault="00A15B55" w:rsidP="00AD31C3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=4,06'</m:t>
          </m:r>
        </m:oMath>
      </m:oMathPara>
    </w:p>
    <w:p w14:paraId="4A717491" w14:textId="3B052286" w:rsidR="00AD31C3" w:rsidRPr="00AD31C3" w:rsidRDefault="00A15B55" w:rsidP="00AD31C3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34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56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78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w:bookmarkStart w:id="15" w:name="_Hlk194528147"/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4,06</m:t>
              </m:r>
              <w:bookmarkEnd w:id="15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4F0A356A" w14:textId="58355E62" w:rsidR="00AD31C3" w:rsidRPr="00AD31C3" w:rsidRDefault="00AD31C3" w:rsidP="00AD31C3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Определим суммарную координату середины полей рассеивания:</w:t>
      </w:r>
    </w:p>
    <w:p w14:paraId="47D0EA1B" w14:textId="34552111" w:rsidR="00AD31C3" w:rsidRPr="00A97B69" w:rsidRDefault="00A15B55" w:rsidP="00AD31C3">
      <w:pPr>
        <w:spacing w:line="360" w:lineRule="auto"/>
        <w:rPr>
          <w:rFonts w:ascii="Times New Roman" w:eastAsia="MS Mincho" w:hAnsi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244EF15A" w14:textId="77FC7E26" w:rsidR="00A97B69" w:rsidRPr="00A97B69" w:rsidRDefault="00A97B69" w:rsidP="00A97B69">
      <w:pPr>
        <w:spacing w:line="360" w:lineRule="auto"/>
        <w:ind w:left="1134"/>
        <w:rPr>
          <w:rFonts w:ascii="Times New Roman" w:eastAsia="MS Mincho" w:hAnsi="Times New Roman"/>
          <w:iCs/>
          <w:sz w:val="24"/>
          <w:szCs w:val="24"/>
        </w:rPr>
      </w:pPr>
      <w:r>
        <w:rPr>
          <w:rFonts w:ascii="Times New Roman" w:eastAsia="MS Mincho" w:hAnsi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w:bookmarkStart w:id="16" w:name="_Hlk194527436"/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  <w:bookmarkEnd w:id="16"/>
          </m:den>
        </m:f>
      </m:oMath>
      <w:r>
        <w:rPr>
          <w:rFonts w:ascii="Times New Roman" w:eastAsia="MS Mincho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</w:rPr>
        <w:t xml:space="preserve">– передаточный коэффициент рассчитываемой передачи </w:t>
      </w:r>
    </w:p>
    <w:p w14:paraId="110A0EDF" w14:textId="08ED392B" w:rsidR="00AD31C3" w:rsidRPr="00D54DBA" w:rsidRDefault="00A15B55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=4∙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∙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=14,28'</m:t>
          </m:r>
        </m:oMath>
      </m:oMathPara>
    </w:p>
    <w:p w14:paraId="72C0DE43" w14:textId="6976944C" w:rsidR="00A97B69" w:rsidRDefault="00A97B69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С учетом степени риска:</w:t>
      </w:r>
    </w:p>
    <w:p w14:paraId="12C348DB" w14:textId="6C276274" w:rsidR="00A97B69" w:rsidRPr="00D54DBA" w:rsidRDefault="00A97B69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e>
          </m:rad>
        </m:oMath>
      </m:oMathPara>
    </w:p>
    <w:p w14:paraId="3DF8FAC5" w14:textId="54DB9DAB" w:rsidR="00D54DBA" w:rsidRDefault="00D54DBA" w:rsidP="00D54DBA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</w:t>
      </w:r>
      <w:r w:rsidRPr="00D54DBA">
        <w:rPr>
          <w:rFonts w:ascii="Times New Roman" w:hAnsi="Times New Roman"/>
          <w:sz w:val="24"/>
          <w:szCs w:val="24"/>
          <w:lang w:eastAsia="ru-RU"/>
        </w:rPr>
        <w:t>де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=0,57</m:t>
        </m:r>
      </m:oMath>
      <w:r w:rsidRPr="00D54DBA">
        <w:rPr>
          <w:rFonts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sz w:val="24"/>
          <w:szCs w:val="24"/>
          <w:lang w:eastAsia="ru-RU"/>
        </w:rPr>
        <w:t>коэффициент, учитывающий процент принятого риска</w:t>
      </w:r>
    </w:p>
    <w:p w14:paraId="56ABF3DE" w14:textId="0A302A90" w:rsidR="00D54DBA" w:rsidRPr="00D54DBA" w:rsidRDefault="00D54DBA" w:rsidP="00D54DBA">
      <w:pPr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eastAsia="ru-RU"/>
            </w:rPr>
            <m:t>=14,28+0,57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4∙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3,54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4,06'</m:t>
              </m:r>
            </m:e>
          </m:rad>
          <m:r>
            <w:rPr>
              <w:rFonts w:ascii="Cambria Math" w:hAnsi="Cambria Math"/>
              <w:sz w:val="24"/>
              <w:szCs w:val="24"/>
              <w:lang w:eastAsia="ru-RU"/>
            </w:rPr>
            <m:t>=15,50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5867327C" w14:textId="46661BD7" w:rsidR="00D54DBA" w:rsidRDefault="00D54DBA" w:rsidP="00D54DBA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Расчет кинематической погрешности передач редуктора завершен.</w:t>
      </w:r>
    </w:p>
    <w:p w14:paraId="5646D029" w14:textId="01A54CE8" w:rsidR="00D54DBA" w:rsidRDefault="00D54DBA" w:rsidP="00D54DB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54DBA">
        <w:rPr>
          <w:rFonts w:ascii="Times New Roman" w:hAnsi="Times New Roman"/>
          <w:b/>
          <w:bCs/>
          <w:sz w:val="28"/>
          <w:szCs w:val="28"/>
          <w:lang w:eastAsia="ru-RU"/>
        </w:rPr>
        <w:t>Расчет погрешностей мертвого хода</w:t>
      </w:r>
    </w:p>
    <w:p w14:paraId="3D84176E" w14:textId="6A9A13A9" w:rsidR="00D54DBA" w:rsidRDefault="00D54DBA" w:rsidP="00D54DBA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54DBA">
        <w:rPr>
          <w:rFonts w:ascii="Times New Roman" w:hAnsi="Times New Roman"/>
          <w:sz w:val="24"/>
          <w:szCs w:val="24"/>
          <w:lang w:eastAsia="ru-RU"/>
        </w:rPr>
        <w:t>Определим м</w:t>
      </w:r>
      <w:r>
        <w:rPr>
          <w:rFonts w:ascii="Times New Roman" w:hAnsi="Times New Roman"/>
          <w:sz w:val="24"/>
          <w:szCs w:val="24"/>
          <w:lang w:eastAsia="ru-RU"/>
        </w:rPr>
        <w:t>инимальное значение погрешностей мертвого хода:</w:t>
      </w:r>
    </w:p>
    <w:p w14:paraId="4362AACE" w14:textId="77777777" w:rsidR="005408B4" w:rsidRPr="005408B4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min</m:t>
                      </m:r>
                    </m:sub>
                  </m:sSub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1443D385" w14:textId="77777777" w:rsidR="005408B4" w:rsidRDefault="005408B4" w:rsidP="005408B4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j</m:t>
            </m: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ru-RU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-</m:t>
        </m:r>
        <m:r>
          <w:rPr>
            <w:rFonts w:ascii="Cambria Math" w:hAnsi="Cambria Math"/>
            <w:sz w:val="24"/>
            <w:szCs w:val="24"/>
            <w:lang w:eastAsia="ru-RU"/>
          </w:rPr>
          <m:t>минимальное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ru-RU"/>
          </w:rPr>
          <m:t>значение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ru-RU"/>
          </w:rPr>
          <m:t>гарантированного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ru-RU"/>
          </w:rPr>
          <m:t>бокового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ru-RU"/>
          </w:rPr>
          <m:t>зазора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. </m:t>
        </m:r>
      </m:oMath>
    </w:p>
    <w:p w14:paraId="43301E1C" w14:textId="3B5057C4" w:rsidR="005408B4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Определяется п</w:t>
      </w:r>
      <w:r>
        <w:rPr>
          <w:rFonts w:ascii="Times New Roman" w:hAnsi="Times New Roman"/>
          <w:sz w:val="24"/>
          <w:szCs w:val="24"/>
          <w:lang w:eastAsia="ru-RU"/>
        </w:rPr>
        <w:t xml:space="preserve">о ГОСТ 9178-81: </w:t>
      </w:r>
    </w:p>
    <w:p w14:paraId="199920AB" w14:textId="447CA3B2" w:rsidR="005408B4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13 мкм</m:t>
          </m:r>
        </m:oMath>
      </m:oMathPara>
    </w:p>
    <w:p w14:paraId="3204BAAC" w14:textId="5438030C" w:rsidR="005408B4" w:rsidRPr="005408B4" w:rsidRDefault="005408B4" w:rsidP="005408B4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min34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min56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min78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∘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∘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=13,8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3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 мкм</m:t>
          </m:r>
        </m:oMath>
      </m:oMathPara>
    </w:p>
    <w:p w14:paraId="7A7A2A27" w14:textId="77777777" w:rsidR="005408B4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Определим максимальное значение погрешностей мертвого хода:</w:t>
      </w:r>
    </w:p>
    <w:p w14:paraId="3BB019EC" w14:textId="222033EB" w:rsidR="005408B4" w:rsidRPr="00887967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=0,7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HS1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HS2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 w:eastAsia="ru-RU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H1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H2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bSup>
            </m:e>
          </m:rad>
        </m:oMath>
      </m:oMathPara>
    </w:p>
    <w:p w14:paraId="6DDF4108" w14:textId="33D55535" w:rsidR="005408B4" w:rsidRPr="00887967" w:rsidRDefault="00887967" w:rsidP="00887967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HS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- наименьшее смещение исходного контура шестерни и колеса ;</m:t>
        </m:r>
      </m:oMath>
    </w:p>
    <w:p w14:paraId="28CEC8FE" w14:textId="55B67C72" w:rsidR="005408B4" w:rsidRPr="00481562" w:rsidRDefault="005408B4" w:rsidP="00887967">
      <w:pPr>
        <w:spacing w:line="360" w:lineRule="auto"/>
        <w:ind w:left="1560"/>
        <w:jc w:val="both"/>
        <w:rPr>
          <w:rFonts w:ascii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- допуск на смещение исходного контура шестерни и колеса ;</m:t>
          </m:r>
        </m:oMath>
      </m:oMathPara>
    </w:p>
    <w:p w14:paraId="20018022" w14:textId="77777777" w:rsidR="005408B4" w:rsidRPr="00481562" w:rsidRDefault="005408B4" w:rsidP="00887967">
      <w:pPr>
        <w:spacing w:line="360" w:lineRule="auto"/>
        <w:ind w:left="1560"/>
        <w:jc w:val="both"/>
        <w:rPr>
          <w:rFonts w:ascii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- допуск на отклонение межосевого расстояния;</m:t>
          </m:r>
        </m:oMath>
      </m:oMathPara>
    </w:p>
    <w:p w14:paraId="749D533E" w14:textId="4BE2C543" w:rsidR="005408B4" w:rsidRPr="00481562" w:rsidRDefault="005408B4" w:rsidP="00887967">
      <w:pPr>
        <w:spacing w:line="360" w:lineRule="auto"/>
        <w:ind w:left="1560"/>
        <w:jc w:val="both"/>
        <w:rPr>
          <w:rFonts w:ascii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- радиальные зазоры на опорах шестерни и колеса.</m:t>
          </m:r>
        </m:oMath>
      </m:oMathPara>
    </w:p>
    <w:p w14:paraId="6B6DB883" w14:textId="77777777" w:rsidR="005408B4" w:rsidRPr="00481562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81562">
        <w:rPr>
          <w:rFonts w:ascii="Times New Roman" w:hAnsi="Times New Roman"/>
          <w:sz w:val="24"/>
          <w:szCs w:val="24"/>
          <w:lang w:eastAsia="ru-RU"/>
        </w:rPr>
        <w:t>Значения данных параметров определяются согласно ГОСТ 9178–81.</w:t>
      </w:r>
    </w:p>
    <w:p w14:paraId="6B4C5AD8" w14:textId="77777777" w:rsidR="005408B4" w:rsidRPr="00481562" w:rsidRDefault="005408B4" w:rsidP="005408B4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81562">
        <w:rPr>
          <w:rFonts w:ascii="Times New Roman" w:hAnsi="Times New Roman"/>
          <w:sz w:val="24"/>
          <w:szCs w:val="24"/>
          <w:lang w:eastAsia="ru-RU"/>
        </w:rPr>
        <w:t>Сводная таблица параметров точности 7</w:t>
      </w:r>
      <w:r>
        <w:rPr>
          <w:rFonts w:ascii="Times New Roman" w:hAnsi="Times New Roman"/>
          <w:sz w:val="24"/>
          <w:szCs w:val="24"/>
          <w:lang w:val="en-US" w:eastAsia="ru-RU"/>
        </w:rPr>
        <w:t>G</w:t>
      </w:r>
      <w:r w:rsidRPr="00481562">
        <w:rPr>
          <w:rFonts w:ascii="Times New Roman" w:hAnsi="Times New Roman"/>
          <w:sz w:val="24"/>
          <w:szCs w:val="24"/>
          <w:lang w:eastAsia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5408B4" w14:paraId="597EC19A" w14:textId="77777777" w:rsidTr="00957F5B">
        <w:tc>
          <w:tcPr>
            <w:tcW w:w="1604" w:type="dxa"/>
          </w:tcPr>
          <w:p w14:paraId="6B4607FA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Передача</w:t>
            </w:r>
          </w:p>
        </w:tc>
        <w:tc>
          <w:tcPr>
            <w:tcW w:w="1604" w:type="dxa"/>
          </w:tcPr>
          <w:p w14:paraId="78ACF73B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HS1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мкм</m:t>
                </m:r>
              </m:oMath>
            </m:oMathPara>
          </w:p>
        </w:tc>
        <w:tc>
          <w:tcPr>
            <w:tcW w:w="1604" w:type="dxa"/>
          </w:tcPr>
          <w:p w14:paraId="1E95848D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HS2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мкм</m:t>
                </m:r>
              </m:oMath>
            </m:oMathPara>
          </w:p>
        </w:tc>
        <w:tc>
          <w:tcPr>
            <w:tcW w:w="1605" w:type="dxa"/>
          </w:tcPr>
          <w:p w14:paraId="690AE146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H1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мкм</m:t>
                </m:r>
              </m:oMath>
            </m:oMathPara>
          </w:p>
        </w:tc>
        <w:tc>
          <w:tcPr>
            <w:tcW w:w="1605" w:type="dxa"/>
          </w:tcPr>
          <w:p w14:paraId="61712247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мкм</m:t>
                </m:r>
              </m:oMath>
            </m:oMathPara>
          </w:p>
        </w:tc>
        <w:tc>
          <w:tcPr>
            <w:tcW w:w="1605" w:type="dxa"/>
          </w:tcPr>
          <w:p w14:paraId="4C3CF48E" w14:textId="77777777" w:rsidR="005408B4" w:rsidRPr="000F0F28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мкм</m:t>
                </m:r>
              </m:oMath>
            </m:oMathPara>
          </w:p>
        </w:tc>
      </w:tr>
      <w:tr w:rsidR="005408B4" w14:paraId="14E81DE1" w14:textId="77777777" w:rsidTr="00957F5B">
        <w:tc>
          <w:tcPr>
            <w:tcW w:w="1604" w:type="dxa"/>
          </w:tcPr>
          <w:p w14:paraId="6ED61EDD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1604" w:type="dxa"/>
          </w:tcPr>
          <w:p w14:paraId="276AF009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4" w:type="dxa"/>
          </w:tcPr>
          <w:p w14:paraId="4C87448A" w14:textId="6C4A4610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7C5D2F9B" w14:textId="2D68B4A2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1DF84678" w14:textId="7987A24A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605" w:type="dxa"/>
          </w:tcPr>
          <w:p w14:paraId="58B4387E" w14:textId="298918E1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±22</m:t>
                </m:r>
              </m:oMath>
            </m:oMathPara>
          </w:p>
        </w:tc>
      </w:tr>
      <w:tr w:rsidR="005408B4" w14:paraId="4DEAC6C0" w14:textId="77777777" w:rsidTr="00957F5B">
        <w:tc>
          <w:tcPr>
            <w:tcW w:w="1604" w:type="dxa"/>
          </w:tcPr>
          <w:p w14:paraId="27CF0DFE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3-4</w:t>
            </w:r>
          </w:p>
        </w:tc>
        <w:tc>
          <w:tcPr>
            <w:tcW w:w="1604" w:type="dxa"/>
          </w:tcPr>
          <w:p w14:paraId="4D58872A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4" w:type="dxa"/>
          </w:tcPr>
          <w:p w14:paraId="58463172" w14:textId="3CB1DB3F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17E3BE6E" w14:textId="2838FDAE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170D378A" w14:textId="145E2F45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605" w:type="dxa"/>
          </w:tcPr>
          <w:p w14:paraId="711857BC" w14:textId="301DF881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±22</m:t>
                </m:r>
              </m:oMath>
            </m:oMathPara>
          </w:p>
        </w:tc>
      </w:tr>
      <w:tr w:rsidR="005408B4" w14:paraId="7E3B09D3" w14:textId="77777777" w:rsidTr="00957F5B">
        <w:tc>
          <w:tcPr>
            <w:tcW w:w="1604" w:type="dxa"/>
          </w:tcPr>
          <w:p w14:paraId="42D78C8A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1604" w:type="dxa"/>
          </w:tcPr>
          <w:p w14:paraId="62376D56" w14:textId="5028234F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4" w:type="dxa"/>
          </w:tcPr>
          <w:p w14:paraId="036A68F8" w14:textId="491DBB65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244994B6" w14:textId="6A36D76B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35DAE0CF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605" w:type="dxa"/>
          </w:tcPr>
          <w:p w14:paraId="28EF451C" w14:textId="45E30211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±22</m:t>
                </m:r>
              </m:oMath>
            </m:oMathPara>
          </w:p>
        </w:tc>
      </w:tr>
      <w:tr w:rsidR="005408B4" w14:paraId="705D1526" w14:textId="77777777" w:rsidTr="00957F5B">
        <w:tc>
          <w:tcPr>
            <w:tcW w:w="1604" w:type="dxa"/>
          </w:tcPr>
          <w:p w14:paraId="39F4EEDF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7-8</w:t>
            </w:r>
          </w:p>
        </w:tc>
        <w:tc>
          <w:tcPr>
            <w:tcW w:w="1604" w:type="dxa"/>
          </w:tcPr>
          <w:p w14:paraId="047CA760" w14:textId="693EA5A5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4" w:type="dxa"/>
          </w:tcPr>
          <w:p w14:paraId="3D2DB07E" w14:textId="7A7CA4B3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1CD8A878" w14:textId="03B24F1F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05" w:type="dxa"/>
          </w:tcPr>
          <w:p w14:paraId="3EC3BD24" w14:textId="044490FC" w:rsidR="005408B4" w:rsidRDefault="00887967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605" w:type="dxa"/>
          </w:tcPr>
          <w:p w14:paraId="763BD4BC" w14:textId="77777777" w:rsidR="005408B4" w:rsidRDefault="005408B4" w:rsidP="00957F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±22</m:t>
                </m:r>
              </m:oMath>
            </m:oMathPara>
          </w:p>
        </w:tc>
      </w:tr>
    </w:tbl>
    <w:p w14:paraId="321D073D" w14:textId="77777777" w:rsidR="00715A97" w:rsidRDefault="00715A97" w:rsidP="005408B4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26C3C70" w14:textId="77777777" w:rsidR="00715A97" w:rsidRDefault="00715A97">
      <w:pPr>
        <w:spacing w:after="160" w:line="259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14:paraId="3E013F87" w14:textId="1F8C7A9F" w:rsidR="005408B4" w:rsidRDefault="005408B4" w:rsidP="005408B4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Параметры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 xml:space="preserve"> и</m:t>
        </m:r>
        <m:r>
          <w:rPr>
            <w:rFonts w:ascii="Cambria Math" w:hAnsi="Cambria Math"/>
            <w:sz w:val="24"/>
            <w:szCs w:val="24"/>
            <w:lang w:eastAsia="ru-RU"/>
          </w:rPr>
          <m:t xml:space="preserve"> 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определим по ГОСТ 24810–2013</w:t>
      </w:r>
      <w:r w:rsidR="00715A97">
        <w:rPr>
          <w:rFonts w:ascii="Times New Roman" w:hAnsi="Times New Roman"/>
          <w:sz w:val="24"/>
          <w:szCs w:val="24"/>
          <w:lang w:eastAsia="ru-RU"/>
        </w:rPr>
        <w:t>:</w:t>
      </w:r>
    </w:p>
    <w:p w14:paraId="53383C25" w14:textId="094DB81E" w:rsidR="00715A97" w:rsidRPr="00715A97" w:rsidRDefault="00715A97" w:rsidP="00715A97">
      <w:pPr>
        <w:spacing w:line="360" w:lineRule="auto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=1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6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 мк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м</m:t>
          </m:r>
        </m:oMath>
      </m:oMathPara>
    </w:p>
    <w:p w14:paraId="7012D55C" w14:textId="07918CEA" w:rsidR="00715A97" w:rsidRDefault="00715A97" w:rsidP="005408B4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Тогда получаем:</w:t>
      </w:r>
    </w:p>
    <w:p w14:paraId="3BDA6F3D" w14:textId="4FC2FF54" w:rsidR="00715A97" w:rsidRPr="00715A97" w:rsidRDefault="00715A97" w:rsidP="00715A97">
      <w:pPr>
        <w:spacing w:line="360" w:lineRule="auto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=0,7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6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+2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ru-RU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0,5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+2•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77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10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 мк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м</m:t>
          </m:r>
        </m:oMath>
      </m:oMathPara>
    </w:p>
    <w:p w14:paraId="06CA0BF1" w14:textId="25215019" w:rsidR="00715A97" w:rsidRPr="00715A97" w:rsidRDefault="00715A97" w:rsidP="00715A97">
      <w:pPr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=77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,10 мк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м</m:t>
          </m:r>
        </m:oMath>
      </m:oMathPara>
    </w:p>
    <w:p w14:paraId="47C8F11F" w14:textId="4AA03B4E" w:rsidR="00715A97" w:rsidRDefault="00715A97" w:rsidP="00715A97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Определим угловые погрешности мертвого хода</w:t>
      </w:r>
      <w:r w:rsidR="00E041DB">
        <w:rPr>
          <w:rFonts w:ascii="Times New Roman" w:hAnsi="Times New Roman"/>
          <w:sz w:val="24"/>
          <w:szCs w:val="24"/>
          <w:lang w:eastAsia="ru-RU"/>
        </w:rPr>
        <w:t>:</w:t>
      </w:r>
    </w:p>
    <w:p w14:paraId="02D71399" w14:textId="77A2F14F" w:rsidR="00715A97" w:rsidRPr="00E041DB" w:rsidRDefault="00715A97" w:rsidP="00715A97">
      <w:pPr>
        <w:spacing w:line="36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13,8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0,5∙60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0,461'</m:t>
          </m:r>
        </m:oMath>
      </m:oMathPara>
    </w:p>
    <w:p w14:paraId="7D0AD85C" w14:textId="0DCD610E" w:rsidR="00E041DB" w:rsidRPr="00E041DB" w:rsidRDefault="00E041DB" w:rsidP="00E041DB">
      <w:pPr>
        <w:spacing w:line="36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in12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0,461'</m:t>
          </m:r>
        </m:oMath>
      </m:oMathPara>
    </w:p>
    <w:p w14:paraId="10178630" w14:textId="04E8C552" w:rsidR="00715A97" w:rsidRPr="00E041DB" w:rsidRDefault="00715A97" w:rsidP="00715A97">
      <w:pPr>
        <w:spacing w:line="36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77,10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0,5∙60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=2,57'</m:t>
          </m:r>
        </m:oMath>
      </m:oMathPara>
    </w:p>
    <w:p w14:paraId="70E67D54" w14:textId="0FDF7F31" w:rsidR="00E041DB" w:rsidRPr="00E041DB" w:rsidRDefault="00E041DB" w:rsidP="00715A97">
      <w:pPr>
        <w:spacing w:line="36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2,57'</m:t>
          </m:r>
        </m:oMath>
      </m:oMathPara>
    </w:p>
    <w:p w14:paraId="224DB655" w14:textId="13F21F1C" w:rsidR="00E041DB" w:rsidRDefault="00E041DB" w:rsidP="00E041DB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Определим середину поля рассеивания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0C1F27FC" w14:textId="67ABAC77" w:rsidR="00E041DB" w:rsidRPr="00E041DB" w:rsidRDefault="00E041DB" w:rsidP="00715A97">
      <w:pPr>
        <w:spacing w:line="360" w:lineRule="auto"/>
        <w:rPr>
          <w:rFonts w:ascii="Times New Roman" w:hAnsi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Ωm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inj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Ωm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axj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14:paraId="691BB955" w14:textId="45E5735E" w:rsidR="00E041DB" w:rsidRPr="00E041DB" w:rsidRDefault="00E041DB" w:rsidP="00E041DB">
      <w:pPr>
        <w:spacing w:line="360" w:lineRule="auto"/>
        <w:rPr>
          <w:rFonts w:ascii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461'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+2,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57'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1,52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1AC362C2" w14:textId="6417571C" w:rsidR="00E041DB" w:rsidRPr="00E041DB" w:rsidRDefault="00E041DB" w:rsidP="00E041DB">
      <w:pPr>
        <w:spacing w:line="360" w:lineRule="auto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=1,52'</m:t>
          </m:r>
        </m:oMath>
      </m:oMathPara>
    </w:p>
    <w:p w14:paraId="4646A32F" w14:textId="6E75C342" w:rsidR="00E041DB" w:rsidRDefault="00E041DB" w:rsidP="00E041DB">
      <w:pPr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Определим численное значение поля рассеивания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14:paraId="1EEF1B77" w14:textId="36D09F02" w:rsidR="00E041DB" w:rsidRPr="00E041DB" w:rsidRDefault="00E041DB" w:rsidP="00E041DB">
      <w:pPr>
        <w:spacing w:line="360" w:lineRule="auto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axj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Ωm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inj</m:t>
              </m:r>
            </m:sub>
          </m:sSub>
        </m:oMath>
      </m:oMathPara>
    </w:p>
    <w:p w14:paraId="7C70D615" w14:textId="2F0543B6" w:rsidR="00E041DB" w:rsidRPr="00E041DB" w:rsidRDefault="00E041DB" w:rsidP="00E041DB">
      <w:pPr>
        <w:spacing w:line="36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2,57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0,461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2,11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78037A66" w14:textId="720E6184" w:rsidR="00E041DB" w:rsidRPr="00E041DB" w:rsidRDefault="00E041DB" w:rsidP="00E041DB">
      <w:pPr>
        <w:spacing w:line="360" w:lineRule="auto"/>
        <w:rPr>
          <w:rFonts w:ascii="Times New Roman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2,11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22FFADBA" w14:textId="77777777" w:rsidR="00E041DB" w:rsidRDefault="00E041DB" w:rsidP="00E041DB">
      <w:pPr>
        <w:spacing w:line="360" w:lineRule="auto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Определим суммарную координату поля рассеивания</w:t>
      </w:r>
    </w:p>
    <w:p w14:paraId="17C66746" w14:textId="7539E711" w:rsidR="00E041DB" w:rsidRPr="00E041DB" w:rsidRDefault="00E041DB" w:rsidP="00E041DB">
      <w:pPr>
        <w:spacing w:line="36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ΩΣ</m:t>
              </m:r>
              <m:ctrlPr>
                <w:rPr>
                  <w:rFonts w:ascii="Cambria Math" w:hAnsi="Cambria Math"/>
                  <w:iCs/>
                  <w:sz w:val="24"/>
                  <w:szCs w:val="24"/>
                  <w:lang w:val="en-US" w:eastAsia="ru-RU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</m:e>
          </m:nary>
        </m:oMath>
      </m:oMathPara>
    </w:p>
    <w:p w14:paraId="33F11941" w14:textId="3F5930FC" w:rsidR="005408B4" w:rsidRPr="005408B4" w:rsidRDefault="00E041DB" w:rsidP="00E041DB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ΩΣ</m:t>
              </m:r>
              <m:ctrlPr>
                <w:rPr>
                  <w:rFonts w:ascii="Cambria Math" w:hAnsi="Cambria Math"/>
                  <w:iCs/>
                  <w:sz w:val="24"/>
                  <w:szCs w:val="24"/>
                  <w:lang w:val="en-US" w:eastAsia="ru-RU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=4∙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∙1,52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'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72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'</m:t>
          </m:r>
        </m:oMath>
      </m:oMathPara>
    </w:p>
    <w:sectPr w:rsidR="005408B4" w:rsidRPr="005408B4" w:rsidSect="00024ADF">
      <w:footerReference w:type="default" r:id="rId17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9E6B" w14:textId="77777777" w:rsidR="00A15B55" w:rsidRDefault="00A15B55">
      <w:pPr>
        <w:spacing w:after="0"/>
      </w:pPr>
      <w:r>
        <w:separator/>
      </w:r>
    </w:p>
  </w:endnote>
  <w:endnote w:type="continuationSeparator" w:id="0">
    <w:p w14:paraId="6B8203C8" w14:textId="77777777" w:rsidR="00A15B55" w:rsidRDefault="00A15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A15B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1065" w14:textId="77777777" w:rsidR="00A15B55" w:rsidRDefault="00A15B55">
      <w:pPr>
        <w:spacing w:after="0"/>
      </w:pPr>
      <w:r>
        <w:separator/>
      </w:r>
    </w:p>
  </w:footnote>
  <w:footnote w:type="continuationSeparator" w:id="0">
    <w:p w14:paraId="238660AB" w14:textId="77777777" w:rsidR="00A15B55" w:rsidRDefault="00A15B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11001"/>
    <w:rsid w:val="00016A20"/>
    <w:rsid w:val="00025601"/>
    <w:rsid w:val="000317E1"/>
    <w:rsid w:val="00031B91"/>
    <w:rsid w:val="00061E7C"/>
    <w:rsid w:val="00063064"/>
    <w:rsid w:val="0006352D"/>
    <w:rsid w:val="00084A3E"/>
    <w:rsid w:val="000B062D"/>
    <w:rsid w:val="000C7118"/>
    <w:rsid w:val="000D4036"/>
    <w:rsid w:val="000E4846"/>
    <w:rsid w:val="00141465"/>
    <w:rsid w:val="0014153A"/>
    <w:rsid w:val="001457C4"/>
    <w:rsid w:val="00145C3A"/>
    <w:rsid w:val="00153718"/>
    <w:rsid w:val="001546AC"/>
    <w:rsid w:val="00176D7A"/>
    <w:rsid w:val="001948E7"/>
    <w:rsid w:val="001A10CD"/>
    <w:rsid w:val="001C56F8"/>
    <w:rsid w:val="002425E8"/>
    <w:rsid w:val="0025796D"/>
    <w:rsid w:val="002606E3"/>
    <w:rsid w:val="00262D89"/>
    <w:rsid w:val="00273B27"/>
    <w:rsid w:val="00274D2A"/>
    <w:rsid w:val="002A7331"/>
    <w:rsid w:val="002B3FDE"/>
    <w:rsid w:val="002E7482"/>
    <w:rsid w:val="002F1D93"/>
    <w:rsid w:val="002F2702"/>
    <w:rsid w:val="00342A0E"/>
    <w:rsid w:val="00371D50"/>
    <w:rsid w:val="00372AFD"/>
    <w:rsid w:val="00375D0C"/>
    <w:rsid w:val="00385AB8"/>
    <w:rsid w:val="00385CF3"/>
    <w:rsid w:val="003A01FD"/>
    <w:rsid w:val="003B7A32"/>
    <w:rsid w:val="003D1DD7"/>
    <w:rsid w:val="003E7D31"/>
    <w:rsid w:val="003F0459"/>
    <w:rsid w:val="003F25FA"/>
    <w:rsid w:val="004514AA"/>
    <w:rsid w:val="00454AAC"/>
    <w:rsid w:val="00487635"/>
    <w:rsid w:val="004C132E"/>
    <w:rsid w:val="004F0366"/>
    <w:rsid w:val="00516C4F"/>
    <w:rsid w:val="005246E7"/>
    <w:rsid w:val="00525984"/>
    <w:rsid w:val="005408B4"/>
    <w:rsid w:val="00550D1E"/>
    <w:rsid w:val="005545D5"/>
    <w:rsid w:val="00567DBE"/>
    <w:rsid w:val="0057377F"/>
    <w:rsid w:val="00577102"/>
    <w:rsid w:val="005B43D4"/>
    <w:rsid w:val="005B6669"/>
    <w:rsid w:val="005B69ED"/>
    <w:rsid w:val="0063718D"/>
    <w:rsid w:val="006476FC"/>
    <w:rsid w:val="006504ED"/>
    <w:rsid w:val="0068562A"/>
    <w:rsid w:val="006932CA"/>
    <w:rsid w:val="006A4751"/>
    <w:rsid w:val="006B715F"/>
    <w:rsid w:val="006C7831"/>
    <w:rsid w:val="006D285B"/>
    <w:rsid w:val="006D751F"/>
    <w:rsid w:val="006F69F2"/>
    <w:rsid w:val="00715A97"/>
    <w:rsid w:val="00727200"/>
    <w:rsid w:val="0073010C"/>
    <w:rsid w:val="007323D1"/>
    <w:rsid w:val="00751B9C"/>
    <w:rsid w:val="007A1642"/>
    <w:rsid w:val="007B7F9E"/>
    <w:rsid w:val="007E344A"/>
    <w:rsid w:val="00826ED6"/>
    <w:rsid w:val="00862673"/>
    <w:rsid w:val="00875138"/>
    <w:rsid w:val="0088318C"/>
    <w:rsid w:val="00887967"/>
    <w:rsid w:val="00896498"/>
    <w:rsid w:val="008A616E"/>
    <w:rsid w:val="008B6741"/>
    <w:rsid w:val="008C0BB9"/>
    <w:rsid w:val="008D07A9"/>
    <w:rsid w:val="008D5538"/>
    <w:rsid w:val="008E139C"/>
    <w:rsid w:val="008F7097"/>
    <w:rsid w:val="009101D7"/>
    <w:rsid w:val="0095138D"/>
    <w:rsid w:val="00995EA1"/>
    <w:rsid w:val="009C1A59"/>
    <w:rsid w:val="009D09C0"/>
    <w:rsid w:val="009E2E61"/>
    <w:rsid w:val="009F13B2"/>
    <w:rsid w:val="009F5C25"/>
    <w:rsid w:val="00A15B55"/>
    <w:rsid w:val="00A46D13"/>
    <w:rsid w:val="00A57369"/>
    <w:rsid w:val="00A60ED5"/>
    <w:rsid w:val="00A837D1"/>
    <w:rsid w:val="00A9262E"/>
    <w:rsid w:val="00A93236"/>
    <w:rsid w:val="00A97B69"/>
    <w:rsid w:val="00AA295F"/>
    <w:rsid w:val="00AC5670"/>
    <w:rsid w:val="00AD31C3"/>
    <w:rsid w:val="00AD76CF"/>
    <w:rsid w:val="00AF6647"/>
    <w:rsid w:val="00B06642"/>
    <w:rsid w:val="00B27BB9"/>
    <w:rsid w:val="00B32683"/>
    <w:rsid w:val="00B3306F"/>
    <w:rsid w:val="00B37727"/>
    <w:rsid w:val="00B51563"/>
    <w:rsid w:val="00B70E43"/>
    <w:rsid w:val="00BB77D9"/>
    <w:rsid w:val="00BC29E9"/>
    <w:rsid w:val="00BD2646"/>
    <w:rsid w:val="00BE46A8"/>
    <w:rsid w:val="00BF1629"/>
    <w:rsid w:val="00C021E9"/>
    <w:rsid w:val="00C0788B"/>
    <w:rsid w:val="00C07E87"/>
    <w:rsid w:val="00C17E64"/>
    <w:rsid w:val="00C2304B"/>
    <w:rsid w:val="00C277A6"/>
    <w:rsid w:val="00C36274"/>
    <w:rsid w:val="00C44F30"/>
    <w:rsid w:val="00C51939"/>
    <w:rsid w:val="00C70BA1"/>
    <w:rsid w:val="00C71059"/>
    <w:rsid w:val="00C91F97"/>
    <w:rsid w:val="00C924BF"/>
    <w:rsid w:val="00CF3231"/>
    <w:rsid w:val="00D021AC"/>
    <w:rsid w:val="00D1793F"/>
    <w:rsid w:val="00D52FAB"/>
    <w:rsid w:val="00D5382F"/>
    <w:rsid w:val="00D54DBA"/>
    <w:rsid w:val="00D74E2E"/>
    <w:rsid w:val="00D80CC7"/>
    <w:rsid w:val="00D875A9"/>
    <w:rsid w:val="00DC040A"/>
    <w:rsid w:val="00E041DB"/>
    <w:rsid w:val="00E1375D"/>
    <w:rsid w:val="00E2165F"/>
    <w:rsid w:val="00E26203"/>
    <w:rsid w:val="00E31A26"/>
    <w:rsid w:val="00E35C92"/>
    <w:rsid w:val="00E45C4A"/>
    <w:rsid w:val="00E578E6"/>
    <w:rsid w:val="00E82CBF"/>
    <w:rsid w:val="00E846CC"/>
    <w:rsid w:val="00E95C71"/>
    <w:rsid w:val="00EA33F5"/>
    <w:rsid w:val="00EB1462"/>
    <w:rsid w:val="00EF6571"/>
    <w:rsid w:val="00F1588A"/>
    <w:rsid w:val="00F43125"/>
    <w:rsid w:val="00F55804"/>
    <w:rsid w:val="00F663C4"/>
    <w:rsid w:val="00F73ADA"/>
    <w:rsid w:val="00F855D2"/>
    <w:rsid w:val="00F95897"/>
    <w:rsid w:val="00FD5E2E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1C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5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  <w:style w:type="paragraph" w:customStyle="1" w:styleId="p1">
    <w:name w:val="p1"/>
    <w:basedOn w:val="a"/>
    <w:rsid w:val="00372AFD"/>
    <w:pPr>
      <w:spacing w:after="0"/>
    </w:pPr>
    <w:rPr>
      <w:rFonts w:ascii="Times New Roman" w:eastAsia="Times New Roman" w:hAnsi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33</Pages>
  <Words>4241</Words>
  <Characters>24176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43</cp:revision>
  <dcterms:created xsi:type="dcterms:W3CDTF">2025-02-26T10:30:00Z</dcterms:created>
  <dcterms:modified xsi:type="dcterms:W3CDTF">2025-04-08T14:22:00Z</dcterms:modified>
</cp:coreProperties>
</file>