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04C90" w14:textId="77777777" w:rsidR="00326586" w:rsidRDefault="00326586" w:rsidP="00326586">
      <w:pPr>
        <w:spacing w:after="120"/>
        <w:ind w:left="14"/>
      </w:pPr>
    </w:p>
    <w:p w14:paraId="6988C617" w14:textId="77777777" w:rsidR="00326586" w:rsidRDefault="00326586" w:rsidP="00326586">
      <w:pPr>
        <w:spacing w:after="120"/>
        <w:ind w:left="14"/>
      </w:pPr>
    </w:p>
    <w:p w14:paraId="706B4D33" w14:textId="77777777" w:rsidR="00326586" w:rsidRDefault="00326586" w:rsidP="00326586">
      <w:pPr>
        <w:spacing w:after="120"/>
        <w:ind w:left="14"/>
      </w:pPr>
    </w:p>
    <w:p w14:paraId="2ED6551F" w14:textId="3F2458B1" w:rsidR="00597632" w:rsidRDefault="00844B3D" w:rsidP="00326586">
      <w:pPr>
        <w:spacing w:after="120"/>
        <w:ind w:left="14"/>
      </w:pPr>
      <w:r>
        <w:rPr>
          <w:noProof/>
        </w:rPr>
        <w:pict w14:anchorId="09449C79">
          <v:group id="Group 6468" o:spid="_x0000_s1026" style="position:absolute;left:0;text-align:left;margin-left:83.25pt;margin-top:57pt;width:511.75pt;height:96.65pt;z-index:2;mso-wrap-distance-left:8.95pt;mso-wrap-distance-bottom:.05pt;mso-position-horizontal-relative:page;mso-position-vertical-relative:page" coordsize="64994,122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" o:allowincell="f">
            <v:rect id="Rectangle 6" o:spid="_x0000_s1027" style="position:absolute;left:58248;top:9792;width:550;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" filled="f" stroked="f" strokeweight="0">
              <v:textbox inset="0,0,0,0">
                <w:txbxContent>
                  <w:p w14:paraId="13C21E0A" w14:textId="77777777" w:rsidR="00597632" w:rsidRDefault="00242D57">
                    <w:r>
                      <w:rPr>
                        <w:rFonts w:ascii="Times New Roman" w:eastAsia="Times New Roman" w:hAnsi="Times New Roman" w:cs="Times New Roman"/>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 o:spid="_x0000_s1028" type="#_x0000_t75" style="position:absolute;left:9144;top:7491;width:471;height: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" strokeweight="0">
              <v:imagedata r:id="rId5" o:title=""/>
            </v:shape>
            <v:rect id="Rectangle 64" o:spid="_x0000_s1029" style="position:absolute;left:9151;top:7786;width:475;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" filled="f" stroked="f" strokeweight="0">
              <v:textbox inset="0,0,0,0">
                <w:txbxContent>
                  <w:p w14:paraId="405B18D8" w14:textId="77777777" w:rsidR="00597632" w:rsidRDefault="00242D57">
                    <w:r>
                      <w:rPr>
                        <w:rFonts w:ascii="Times New Roman" w:eastAsia="Times New Roman" w:hAnsi="Times New Roman" w:cs="Times New Roman"/>
                        <w:b/>
                        <w:sz w:val="24"/>
                      </w:rPr>
                      <w:t xml:space="preserve"> </w:t>
                    </w:r>
                  </w:p>
                </w:txbxContent>
              </v:textbox>
            </v:rect>
            <v:rect id="Rectangle 65" o:spid="_x0000_s1030" style="position:absolute;left:9511;top:7570;width:551;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" filled="f" stroked="f" strokeweight="0">
              <v:textbox inset="0,0,0,0">
                <w:txbxContent>
                  <w:p w14:paraId="61029925" w14:textId="77777777" w:rsidR="00597632" w:rsidRDefault="00242D57">
                    <w:r>
                      <w:rPr>
                        <w:rFonts w:ascii="Times New Roman" w:eastAsia="Times New Roman" w:hAnsi="Times New Roman" w:cs="Times New Roman"/>
                        <w:sz w:val="28"/>
                      </w:rPr>
                      <w:t xml:space="preserve"> </w:t>
                    </w:r>
                  </w:p>
                </w:txbxContent>
              </v:textbox>
            </v:rect>
            <v:shape id="Picture 67" o:spid="_x0000_s1031" type="#_x0000_t75" style="position:absolute;left:15703;top:1422;width:45752;height:1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" strokeweight="0">
              <v:imagedata r:id="rId6" o:title=""/>
            </v:shape>
            <v:rect id="Rectangle 68" o:spid="_x0000_s1032" style="position:absolute;left:15710;top:1789;width:4928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" filled="f" stroked="f" strokeweight="0">
              <v:textbox inset="0,0,0,0">
                <w:txbxContent>
                  <w:p w14:paraId="6C66DAED" w14:textId="77777777" w:rsidR="00597632" w:rsidRDefault="00242D57">
                    <w:r>
                      <w:rPr>
                        <w:rFonts w:ascii="Times New Roman" w:eastAsia="Times New Roman" w:hAnsi="Times New Roman" w:cs="Times New Roman"/>
                        <w:b/>
                        <w:sz w:val="24"/>
                      </w:rPr>
                      <w:t>Московский государственный технический университет</w:t>
                    </w:r>
                  </w:p>
                </w:txbxContent>
              </v:textbox>
            </v:rect>
            <v:rect id="Rectangle 69" o:spid="_x0000_s1033" style="position:absolute;left:52779;top:1263;width:558;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" filled="f" stroked="f" strokeweight="0">
              <v:textbox inset="0,0,0,0">
                <w:txbxContent>
                  <w:p w14:paraId="60B5DD22" w14:textId="77777777" w:rsidR="00597632" w:rsidRDefault="00242D57">
                    <w:r>
                      <w:rPr>
                        <w:rFonts w:ascii="Times New Roman" w:eastAsia="Times New Roman" w:hAnsi="Times New Roman" w:cs="Times New Roman"/>
                        <w:sz w:val="28"/>
                      </w:rPr>
                      <w:t xml:space="preserve"> </w:t>
                    </w:r>
                  </w:p>
                </w:txbxContent>
              </v:textbox>
            </v:rect>
            <v:shape id="Picture 71" o:spid="_x0000_s1034" type="#_x0000_t75" style="position:absolute;left:52776;top:1123;width:464;height:2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" strokeweight="0">
              <v:imagedata r:id="rId5" o:title=""/>
            </v:shape>
            <v:rect id="Rectangle 72" o:spid="_x0000_s1035" style="position:absolute;left:52779;top:1404;width:475;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" filled="f" stroked="f" strokeweight="0">
              <v:textbox inset="0,0,0,0">
                <w:txbxContent>
                  <w:p w14:paraId="35947DA1" w14:textId="77777777" w:rsidR="00597632" w:rsidRDefault="00242D57">
                    <w:r>
                      <w:rPr>
                        <w:rFonts w:ascii="Times New Roman" w:eastAsia="Times New Roman" w:hAnsi="Times New Roman" w:cs="Times New Roman"/>
                        <w:b/>
                        <w:sz w:val="24"/>
                      </w:rPr>
                      <w:t xml:space="preserve"> </w:t>
                    </w:r>
                  </w:p>
                </w:txbxContent>
              </v:textbox>
            </v:rect>
            <v:rect id="Rectangle 73" o:spid="_x0000_s1036" style="position:absolute;left:53143;top:1188;width:558;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" filled="f" stroked="f" strokeweight="0">
              <v:textbox inset="0,0,0,0">
                <w:txbxContent>
                  <w:p w14:paraId="6A2737D0" w14:textId="77777777" w:rsidR="00597632" w:rsidRDefault="00242D57">
                    <w:r>
                      <w:rPr>
                        <w:rFonts w:ascii="Times New Roman" w:eastAsia="Times New Roman" w:hAnsi="Times New Roman" w:cs="Times New Roman"/>
                        <w:sz w:val="28"/>
                      </w:rPr>
                      <w:t xml:space="preserve"> </w:t>
                    </w:r>
                  </w:p>
                </w:txbxContent>
              </v:textbox>
            </v:rect>
            <v:shape id="Picture 75" o:spid="_x0000_s1037" type="#_x0000_t75" style="position:absolute;left:16268;top:3938;width:45187;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" strokeweight="0">
              <v:imagedata r:id="rId7" o:title=""/>
            </v:shape>
            <v:rect id="Rectangle 76" o:spid="_x0000_s1038" style="position:absolute;left:16275;top:4305;width:4779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CGuwAAAANsAAAAPAAAAZHJzL2Rvd25yZXYueG1sRE9La8JA&#10;EL4X/A/LCL3VjRb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e+whrsAAAADbAAAADwAAAAAA&#10;AAAAAAAAAAAHAgAAZHJzL2Rvd25yZXYueG1sUEsFBgAAAAADAAMAtwAAAPQCAAAAAA==&#10;" filled="f" stroked="f" strokeweight="0">
              <v:textbox inset="0,0,0,0">
                <w:txbxContent>
                  <w:p w14:paraId="5D36A7CC" w14:textId="77777777" w:rsidR="00597632" w:rsidRDefault="00242D57">
                    <w:r>
                      <w:rPr>
                        <w:rFonts w:ascii="Times New Roman" w:eastAsia="Times New Roman" w:hAnsi="Times New Roman" w:cs="Times New Roman"/>
                        <w:b/>
                        <w:sz w:val="24"/>
                      </w:rPr>
                      <w:t>Факультет ИУ «Информатика и системы управления»</w:t>
                    </w:r>
                  </w:p>
                </w:txbxContent>
              </v:textbox>
            </v:rect>
            <v:rect id="Rectangle 77" o:spid="_x0000_s1039" style="position:absolute;left:52221;top:3772;width:551;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bnawAAAANsAAAAPAAAAZHJzL2Rvd25yZXYueG1sRE9La8JA&#10;EL4X/A/LCL3VjVL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9AW52sAAAADbAAAADwAAAAAA&#10;AAAAAAAAAAAHAgAAZHJzL2Rvd25yZXYueG1sUEsFBgAAAAADAAMAtwAAAPQCAAAAAA==&#10;" filled="f" stroked="f" strokeweight="0">
              <v:textbox inset="0,0,0,0">
                <w:txbxContent>
                  <w:p w14:paraId="105D5F50" w14:textId="77777777" w:rsidR="00597632" w:rsidRDefault="00242D57">
                    <w:r>
                      <w:rPr>
                        <w:rFonts w:ascii="Times New Roman" w:eastAsia="Times New Roman" w:hAnsi="Times New Roman" w:cs="Times New Roman"/>
                        <w:sz w:val="28"/>
                      </w:rPr>
                      <w:t xml:space="preserve"> </w:t>
                    </w:r>
                  </w:p>
                </w:txbxContent>
              </v:textbox>
            </v:rect>
            <v:shape id="Picture 79" o:spid="_x0000_s1040" type="#_x0000_t75" style="position:absolute;left:52210;top:3625;width:465;height:2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" strokeweight="0">
              <v:imagedata r:id="rId5" o:title=""/>
            </v:shape>
            <v:rect id="Rectangle 80" o:spid="_x0000_s1041" style="position:absolute;left:52221;top:3906;width:47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" filled="f" stroked="f" strokeweight="0">
              <v:textbox inset="0,0,0,0">
                <w:txbxContent>
                  <w:p w14:paraId="45DD101E" w14:textId="77777777" w:rsidR="00597632" w:rsidRDefault="00242D57">
                    <w:r>
                      <w:rPr>
                        <w:rFonts w:ascii="Times New Roman" w:eastAsia="Times New Roman" w:hAnsi="Times New Roman" w:cs="Times New Roman"/>
                        <w:b/>
                        <w:sz w:val="24"/>
                      </w:rPr>
                      <w:t xml:space="preserve"> </w:t>
                    </w:r>
                  </w:p>
                </w:txbxContent>
              </v:textbox>
            </v:rect>
            <v:rect id="Rectangle 81" o:spid="_x0000_s1042" style="position:absolute;left:52578;top:3690;width:550;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" filled="f" stroked="f" strokeweight="0">
              <v:textbox inset="0,0,0,0">
                <w:txbxContent>
                  <w:p w14:paraId="014F7EB3" w14:textId="77777777" w:rsidR="00597632" w:rsidRDefault="00242D57">
                    <w:r>
                      <w:rPr>
                        <w:rFonts w:ascii="Times New Roman" w:eastAsia="Times New Roman" w:hAnsi="Times New Roman" w:cs="Times New Roman"/>
                        <w:sz w:val="28"/>
                      </w:rPr>
                      <w:t xml:space="preserve"> </w:t>
                    </w:r>
                  </w:p>
                </w:txbxContent>
              </v:textbox>
            </v:rect>
            <v:shape id="Picture 83" o:spid="_x0000_s1043" type="#_x0000_t75" style="position:absolute;left:15836;top:6418;width:10872;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" strokeweight="0">
              <v:imagedata r:id="rId8" o:title=""/>
            </v:shape>
            <v:rect id="Rectangle 84" o:spid="_x0000_s1044" style="position:absolute;left:15843;top:6789;width:1254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" filled="f" stroked="f" strokeweight="0">
              <v:textbox inset="0,0,0,0">
                <w:txbxContent>
                  <w:p w14:paraId="11343281" w14:textId="261B790A" w:rsidR="00597632" w:rsidRDefault="00242D57">
                    <w:r>
                      <w:rPr>
                        <w:rFonts w:ascii="Times New Roman" w:eastAsia="Times New Roman" w:hAnsi="Times New Roman" w:cs="Times New Roman"/>
                        <w:b/>
                        <w:sz w:val="24"/>
                      </w:rPr>
                      <w:t>Кафедра ИУ</w:t>
                    </w:r>
                    <w:r w:rsidR="002508C5">
                      <w:rPr>
                        <w:rFonts w:ascii="Times New Roman" w:eastAsia="Times New Roman" w:hAnsi="Times New Roman" w:cs="Times New Roman"/>
                        <w:b/>
                        <w:sz w:val="24"/>
                      </w:rPr>
                      <w:t xml:space="preserve"> -11</w:t>
                    </w:r>
                  </w:p>
                </w:txbxContent>
              </v:textbox>
            </v:rect>
            <v:shape id="Picture 87" o:spid="_x0000_s1045" type="#_x0000_t75" style="position:absolute;left:24022;top:6120;width:641;height:2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" strokeweight="0">
              <v:imagedata r:id="rId9" o:title=""/>
            </v:shape>
            <v:shape id="Picture 91" o:spid="_x0000_s1046" type="#_x0000_t75" style="position:absolute;left:24512;top:6418;width:947;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" strokeweight="0">
              <v:imagedata r:id="rId10" o:title=""/>
            </v:shape>
            <v:rect id="Rectangle 93" o:spid="_x0000_s1047" style="position:absolute;left:25239;top:6260;width:551;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" filled="f" stroked="f" strokeweight="0">
              <v:textbox inset="0,0,0,0">
                <w:txbxContent>
                  <w:p w14:paraId="633AABCF" w14:textId="77777777" w:rsidR="00597632" w:rsidRDefault="00242D57">
                    <w:r>
                      <w:rPr>
                        <w:rFonts w:ascii="Times New Roman" w:eastAsia="Times New Roman" w:hAnsi="Times New Roman" w:cs="Times New Roman"/>
                        <w:sz w:val="28"/>
                      </w:rPr>
                      <w:t xml:space="preserve"> </w:t>
                    </w:r>
                  </w:p>
                </w:txbxContent>
              </v:textbox>
            </v:rect>
            <v:shape id="Picture 95" o:spid="_x0000_s1048" type="#_x0000_t75" style="position:absolute;left:25236;top:6418;width:36226;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" strokeweight="0">
              <v:imagedata r:id="rId11" o:title=""/>
            </v:shape>
            <v:rect id="Rectangle 97" o:spid="_x0000_s1049" style="position:absolute;left:28644;top:6789;width:3596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" filled="f" stroked="f" strokeweight="0">
              <v:textbox inset="0,0,0,0">
                <w:txbxContent>
                  <w:p w14:paraId="283453BC" w14:textId="77777777" w:rsidR="00597632" w:rsidRDefault="00242D57">
                    <w:r>
                      <w:rPr>
                        <w:rFonts w:ascii="Times New Roman" w:eastAsia="Times New Roman" w:hAnsi="Times New Roman" w:cs="Times New Roman"/>
                        <w:b/>
                        <w:sz w:val="24"/>
                      </w:rPr>
                      <w:softHyphen/>
                      <w:t>«Космические приборы и системы»</w:t>
                    </w:r>
                  </w:p>
                </w:txbxContent>
              </v:textbox>
            </v:rect>
            <v:rect id="Rectangle 98" o:spid="_x0000_s1050" style="position:absolute;left:52653;top:6260;width:551;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5wAAAANsAAAAPAAAAZHJzL2Rvd25yZXYueG1sRE/Pa8Iw&#10;FL4P/B/CE3abqQ5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wIvjucAAAADbAAAADwAAAAAA&#10;AAAAAAAAAAAHAgAAZHJzL2Rvd25yZXYueG1sUEsFBgAAAAADAAMAtwAAAPQCAAAAAA==&#10;" filled="f" stroked="f" strokeweight="0">
              <v:textbox inset="0,0,0,0">
                <w:txbxContent>
                  <w:p w14:paraId="2B2E97F2" w14:textId="77777777" w:rsidR="00597632" w:rsidRDefault="00242D57">
                    <w:r>
                      <w:rPr>
                        <w:rFonts w:ascii="Times New Roman" w:eastAsia="Times New Roman" w:hAnsi="Times New Roman" w:cs="Times New Roman"/>
                        <w:sz w:val="28"/>
                      </w:rPr>
                      <w:t xml:space="preserve"> </w:t>
                    </w:r>
                  </w:p>
                </w:txbxContent>
              </v:textbox>
            </v:rect>
            <v:shape id="Picture 100" o:spid="_x0000_s1051" type="#_x0000_t75" style="position:absolute;left:52642;top:6120;width:472;height:2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" strokeweight="0">
              <v:imagedata r:id="rId5" o:title=""/>
            </v:shape>
            <v:rect id="Rectangle 101" o:spid="_x0000_s1052" style="position:absolute;left:52653;top:6408;width:472;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hVwwAAANsAAAAPAAAAZHJzL2Rvd25yZXYueG1sRI/NasMw&#10;EITvhb6D2EJvjdwE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XxXYVcMAAADbAAAADwAA&#10;AAAAAAAAAAAAAAAHAgAAZHJzL2Rvd25yZXYueG1sUEsFBgAAAAADAAMAtwAAAPcCAAAAAA==&#10;" filled="f" stroked="f" strokeweight="0">
              <v:textbox inset="0,0,0,0">
                <w:txbxContent>
                  <w:p w14:paraId="3A706C08" w14:textId="77777777" w:rsidR="00597632" w:rsidRDefault="00242D57">
                    <w:r>
                      <w:rPr>
                        <w:rFonts w:ascii="Times New Roman" w:eastAsia="Times New Roman" w:hAnsi="Times New Roman" w:cs="Times New Roman"/>
                        <w:b/>
                        <w:sz w:val="24"/>
                      </w:rPr>
                      <w:t xml:space="preserve"> </w:t>
                    </w:r>
                  </w:p>
                </w:txbxContent>
              </v:textbox>
            </v:rect>
            <v:rect id="Rectangle 102" o:spid="_x0000_s1053" style="position:absolute;left:53010;top:6192;width:550;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3OwwAAANsAAAAPAAAAZHJzL2Rvd25yZXYueG1sRI/NasMw&#10;EITvhb6D2EJvjdwE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MFl9zsMAAADbAAAADwAA&#10;AAAAAAAAAAAAAAAHAgAAZHJzL2Rvd25yZXYueG1sUEsFBgAAAAADAAMAtwAAAPcCAAAAAA==&#10;" filled="f" stroked="f" strokeweight="0">
              <v:textbox inset="0,0,0,0">
                <w:txbxContent>
                  <w:p w14:paraId="77F8FC7E" w14:textId="77777777" w:rsidR="00597632" w:rsidRDefault="00242D57">
                    <w:r>
                      <w:rPr>
                        <w:rFonts w:ascii="Times New Roman" w:eastAsia="Times New Roman" w:hAnsi="Times New Roman" w:cs="Times New Roman"/>
                        <w:sz w:val="28"/>
                      </w:rPr>
                      <w:t xml:space="preserve"> </w:t>
                    </w:r>
                  </w:p>
                </w:txbxContent>
              </v:textbox>
            </v:rect>
            <v:shape id="Picture 104" o:spid="_x0000_s1054" type="#_x0000_t75" style="position:absolute;left:29127;top:9640;width:177;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" strokeweight="0">
              <v:imagedata r:id="rId12" o:title=""/>
            </v:shape>
            <v:rect id="Rectangle 105" o:spid="_x0000_s1055" style="position:absolute;left:29275;top:9709;width:551;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hwwAAANsAAAAPAAAAZHJzL2Rvd25yZXYueG1sRI9Ba8JA&#10;FITvQv/D8gq96aYWxa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0PxAIcMAAADbAAAADwAA&#10;AAAAAAAAAAAAAAAHAgAAZHJzL2Rvd25yZXYueG1sUEsFBgAAAAADAAMAtwAAAPcCAAAAAA==&#10;" filled="f" stroked="f" strokeweight="0">
              <v:textbox inset="0,0,0,0">
                <w:txbxContent>
                  <w:p w14:paraId="366407D9" w14:textId="77777777" w:rsidR="00597632" w:rsidRDefault="00242D57">
                    <w:r>
                      <w:rPr>
                        <w:rFonts w:ascii="Times New Roman" w:eastAsia="Times New Roman" w:hAnsi="Times New Roman" w:cs="Times New Roman"/>
                        <w:sz w:val="28"/>
                      </w:rPr>
                      <w:t xml:space="preserve"> </w:t>
                    </w:r>
                  </w:p>
                </w:txbxContent>
              </v:textbox>
            </v:rect>
            <v:shape id="Shape 8320" o:spid="_x0000_s1056" style="position:absolute;top:11228;width:58237;height:76;visibility:visible;mso-wrap-style:square;v-text-anchor:top" coordsize="6158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" path="m,l6158865,r,9144l,9144,,e" fillcolor="black" stroked="f" strokeweight="0">
              <v:path arrowok="t"/>
            </v:shape>
            <v:shape id="Shape 8321" o:spid="_x0000_s1057" style="position:absolute;top:10771;width:58237;height:356;visibility:visible;mso-wrap-style:square;v-text-anchor:top" coordsize="61588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" path="m,l6158865,r,38100l,38100,,e" fillcolor="black" stroked="f" strokeweight="0">
              <v:path arrowok="t"/>
            </v:shape>
            <v:shape id="Picture 109" o:spid="_x0000_s1058" type="#_x0000_t75" style="position:absolute;left:1414;width:7722;height:8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" strokeweight="0">
              <v:imagedata r:id="rId13" o:title=""/>
            </v:shape>
            <w10:wrap type="topAndBottom" anchorx="page" anchory="page"/>
          </v:group>
        </w:pict>
      </w:r>
    </w:p>
    <w:p w14:paraId="6F8C455A" w14:textId="2021A452" w:rsidR="00597632" w:rsidRDefault="00242D57" w:rsidP="00326586">
      <w:pPr>
        <w:spacing w:after="79"/>
        <w:ind w:right="566"/>
        <w:jc w:val="center"/>
      </w:pPr>
      <w:r>
        <w:rPr>
          <w:rFonts w:ascii="Times New Roman" w:eastAsia="Times New Roman" w:hAnsi="Times New Roman" w:cs="Times New Roman"/>
          <w:b/>
          <w:sz w:val="44"/>
        </w:rPr>
        <w:t>ОТЧЕТ</w:t>
      </w:r>
    </w:p>
    <w:p w14:paraId="734D70C9" w14:textId="45A9A485" w:rsidR="00597632" w:rsidRDefault="00242D57" w:rsidP="00326586">
      <w:pPr>
        <w:spacing w:after="129"/>
        <w:ind w:right="566"/>
        <w:jc w:val="center"/>
      </w:pPr>
      <w:r>
        <w:rPr>
          <w:rFonts w:ascii="Times New Roman" w:eastAsia="Times New Roman" w:hAnsi="Times New Roman" w:cs="Times New Roman"/>
          <w:b/>
          <w:sz w:val="32"/>
        </w:rPr>
        <w:t>по лабораторной работе №</w:t>
      </w:r>
      <w:r w:rsidR="002508C5">
        <w:rPr>
          <w:rFonts w:ascii="Times New Roman" w:eastAsia="Times New Roman" w:hAnsi="Times New Roman" w:cs="Times New Roman"/>
          <w:b/>
          <w:sz w:val="32"/>
        </w:rPr>
        <w:t>2</w:t>
      </w:r>
    </w:p>
    <w:p w14:paraId="7CECC494" w14:textId="18196E24" w:rsidR="00597632" w:rsidRDefault="00597632" w:rsidP="00326586">
      <w:pPr>
        <w:spacing w:after="267"/>
        <w:ind w:right="566"/>
        <w:jc w:val="center"/>
      </w:pPr>
    </w:p>
    <w:p w14:paraId="223E61D2" w14:textId="22A31D2B" w:rsidR="00597632" w:rsidRDefault="00242D57" w:rsidP="00326586">
      <w:pPr>
        <w:spacing w:after="230"/>
        <w:ind w:right="566"/>
        <w:jc w:val="center"/>
      </w:pPr>
      <w:r>
        <w:rPr>
          <w:rFonts w:ascii="Times New Roman" w:eastAsia="Times New Roman" w:hAnsi="Times New Roman" w:cs="Times New Roman"/>
          <w:b/>
          <w:sz w:val="32"/>
        </w:rPr>
        <w:t>«Поворотный трансформатор»</w:t>
      </w:r>
    </w:p>
    <w:p w14:paraId="4E3B7919" w14:textId="66A2B60A" w:rsidR="00597632" w:rsidRDefault="00597632" w:rsidP="00326586">
      <w:pPr>
        <w:spacing w:after="106"/>
        <w:ind w:right="566"/>
        <w:jc w:val="center"/>
      </w:pPr>
    </w:p>
    <w:p w14:paraId="5AA19CAE" w14:textId="0B2E790D" w:rsidR="00597632" w:rsidRDefault="00242D57" w:rsidP="00326586">
      <w:pPr>
        <w:spacing w:after="230"/>
        <w:ind w:right="566"/>
        <w:jc w:val="center"/>
      </w:pPr>
      <w:r>
        <w:rPr>
          <w:rFonts w:ascii="Times New Roman" w:eastAsia="Times New Roman" w:hAnsi="Times New Roman" w:cs="Times New Roman"/>
          <w:b/>
          <w:sz w:val="32"/>
        </w:rPr>
        <w:t>по дисциплине</w:t>
      </w:r>
    </w:p>
    <w:p w14:paraId="0B98DC11" w14:textId="1BABBE00" w:rsidR="00597632" w:rsidRDefault="00242D57" w:rsidP="00326586">
      <w:pPr>
        <w:spacing w:after="129"/>
        <w:ind w:right="566"/>
        <w:jc w:val="center"/>
        <w:rPr>
          <w:rFonts w:ascii="Times New Roman" w:eastAsia="Times New Roman" w:hAnsi="Times New Roman" w:cs="Times New Roman"/>
          <w:b/>
          <w:sz w:val="32"/>
        </w:rPr>
      </w:pPr>
      <w:r>
        <w:rPr>
          <w:rFonts w:ascii="Times New Roman" w:eastAsia="Times New Roman" w:hAnsi="Times New Roman" w:cs="Times New Roman"/>
          <w:b/>
          <w:sz w:val="32"/>
        </w:rPr>
        <w:t>«Элементы САУ РН и КА»</w:t>
      </w:r>
    </w:p>
    <w:p w14:paraId="26A4CC96" w14:textId="1B494E04" w:rsidR="00326586" w:rsidRDefault="00326586" w:rsidP="00326586">
      <w:pPr>
        <w:spacing w:after="129"/>
        <w:ind w:left="2663" w:hanging="10"/>
        <w:rPr>
          <w:rFonts w:ascii="Times New Roman" w:eastAsia="Times New Roman" w:hAnsi="Times New Roman" w:cs="Times New Roman"/>
          <w:b/>
          <w:sz w:val="32"/>
        </w:rPr>
      </w:pPr>
    </w:p>
    <w:p w14:paraId="6642B9C8" w14:textId="28DE0EB1" w:rsidR="00326586" w:rsidRDefault="00326586" w:rsidP="00326586">
      <w:pPr>
        <w:spacing w:after="129"/>
        <w:ind w:left="2663" w:hanging="10"/>
        <w:rPr>
          <w:rFonts w:ascii="Times New Roman" w:eastAsia="Times New Roman" w:hAnsi="Times New Roman" w:cs="Times New Roman"/>
          <w:b/>
          <w:sz w:val="32"/>
        </w:rPr>
      </w:pPr>
    </w:p>
    <w:p w14:paraId="69E65864" w14:textId="44D9E818" w:rsidR="00326586" w:rsidRDefault="00326586" w:rsidP="00326586">
      <w:pPr>
        <w:spacing w:after="129"/>
        <w:ind w:left="2663" w:hanging="10"/>
        <w:rPr>
          <w:rFonts w:ascii="Times New Roman" w:eastAsia="Times New Roman" w:hAnsi="Times New Roman" w:cs="Times New Roman"/>
          <w:b/>
          <w:sz w:val="32"/>
        </w:rPr>
      </w:pPr>
    </w:p>
    <w:p w14:paraId="76A9AC8B" w14:textId="77777777" w:rsidR="00326586" w:rsidRDefault="00326586" w:rsidP="00326586">
      <w:pPr>
        <w:spacing w:after="129"/>
        <w:ind w:left="2663" w:hanging="10"/>
      </w:pPr>
    </w:p>
    <w:p w14:paraId="4B7D82B8" w14:textId="34736F30" w:rsidR="00597632" w:rsidRPr="00326586" w:rsidRDefault="00242D57" w:rsidP="00326586">
      <w:pPr>
        <w:spacing w:after="15" w:line="413" w:lineRule="auto"/>
        <w:ind w:left="5103" w:right="-1"/>
        <w:rPr>
          <w:rFonts w:ascii="Times New Roman" w:eastAsia="Times New Roman" w:hAnsi="Times New Roman" w:cs="Times New Roman"/>
          <w:sz w:val="28"/>
        </w:rPr>
      </w:pPr>
      <w:r>
        <w:rPr>
          <w:rFonts w:ascii="Times New Roman" w:eastAsia="Times New Roman" w:hAnsi="Times New Roman" w:cs="Times New Roman"/>
          <w:b/>
          <w:sz w:val="28"/>
        </w:rPr>
        <w:t>Выполнили:</w:t>
      </w:r>
      <w:r w:rsidR="00326586">
        <w:rPr>
          <w:rFonts w:ascii="Times New Roman" w:eastAsia="Times New Roman" w:hAnsi="Times New Roman" w:cs="Times New Roman"/>
          <w:sz w:val="28"/>
        </w:rPr>
        <w:t>Мочульский С.А.</w:t>
      </w:r>
    </w:p>
    <w:p w14:paraId="67ED1305" w14:textId="58AC7DFA" w:rsidR="00597632" w:rsidRDefault="00242D57" w:rsidP="00326586">
      <w:pPr>
        <w:spacing w:after="131"/>
        <w:ind w:left="5103" w:right="-1"/>
      </w:pPr>
      <w:r>
        <w:rPr>
          <w:rFonts w:ascii="Times New Roman" w:eastAsia="Times New Roman" w:hAnsi="Times New Roman" w:cs="Times New Roman"/>
          <w:b/>
          <w:sz w:val="28"/>
        </w:rPr>
        <w:t>Группа:</w:t>
      </w:r>
      <w:r w:rsidR="00326586">
        <w:rPr>
          <w:rFonts w:ascii="Times New Roman" w:eastAsia="Times New Roman" w:hAnsi="Times New Roman" w:cs="Times New Roman"/>
          <w:b/>
          <w:sz w:val="28"/>
        </w:rPr>
        <w:t xml:space="preserve"> </w:t>
      </w:r>
      <w:r w:rsidRPr="00326586">
        <w:rPr>
          <w:rFonts w:ascii="Times New Roman" w:eastAsia="Times New Roman" w:hAnsi="Times New Roman" w:cs="Times New Roman"/>
          <w:bCs/>
          <w:sz w:val="28"/>
        </w:rPr>
        <w:t>ПС4-82</w:t>
      </w:r>
    </w:p>
    <w:p w14:paraId="1E9B1C37" w14:textId="5FDFCCF3" w:rsidR="00597632" w:rsidRDefault="00242D57" w:rsidP="00326586">
      <w:pPr>
        <w:spacing w:after="108"/>
        <w:ind w:left="5103" w:right="-1"/>
      </w:pPr>
      <w:r>
        <w:rPr>
          <w:rFonts w:ascii="Times New Roman" w:eastAsia="Times New Roman" w:hAnsi="Times New Roman" w:cs="Times New Roman"/>
          <w:b/>
          <w:sz w:val="28"/>
        </w:rPr>
        <w:t>Проверил:</w:t>
      </w:r>
    </w:p>
    <w:p w14:paraId="27C67B51" w14:textId="0475A1A1" w:rsidR="00326586" w:rsidRDefault="00326586" w:rsidP="00326586">
      <w:pPr>
        <w:spacing w:after="108"/>
        <w:ind w:left="5103" w:right="-1"/>
      </w:pPr>
    </w:p>
    <w:p w14:paraId="2FC650BE" w14:textId="661445CA" w:rsidR="00326586" w:rsidRDefault="00326586" w:rsidP="00326586">
      <w:pPr>
        <w:spacing w:after="108"/>
        <w:ind w:left="5103" w:right="-1"/>
      </w:pPr>
    </w:p>
    <w:p w14:paraId="32C63C23" w14:textId="79FDD7D0" w:rsidR="00326586" w:rsidRDefault="00326586" w:rsidP="00326586">
      <w:pPr>
        <w:spacing w:after="108"/>
        <w:ind w:left="5103" w:right="-1"/>
      </w:pPr>
    </w:p>
    <w:p w14:paraId="1A4D433F" w14:textId="77777777" w:rsidR="00326586" w:rsidRDefault="00326586" w:rsidP="00326586">
      <w:pPr>
        <w:spacing w:after="108"/>
        <w:ind w:left="5103" w:right="-1"/>
      </w:pPr>
    </w:p>
    <w:p w14:paraId="3F962027" w14:textId="1973B8C5" w:rsidR="00597632" w:rsidRDefault="00242D57">
      <w:pPr>
        <w:spacing w:after="0" w:line="437" w:lineRule="auto"/>
        <w:ind w:left="3323" w:right="1411" w:hanging="10"/>
        <w:jc w:val="center"/>
      </w:pPr>
      <w:r>
        <w:rPr>
          <w:rFonts w:ascii="Times New Roman" w:eastAsia="Times New Roman" w:hAnsi="Times New Roman" w:cs="Times New Roman"/>
          <w:b/>
          <w:sz w:val="28"/>
        </w:rPr>
        <w:t>Работа выполнена: 17/02/2025 Отчет сдан:</w:t>
      </w:r>
    </w:p>
    <w:p w14:paraId="7D5C5E84" w14:textId="217CE30A" w:rsidR="00597632" w:rsidRDefault="00242D57">
      <w:pPr>
        <w:spacing w:after="129"/>
        <w:ind w:left="5298" w:hanging="10"/>
        <w:rPr>
          <w:rFonts w:ascii="Times New Roman" w:eastAsia="Times New Roman" w:hAnsi="Times New Roman" w:cs="Times New Roman"/>
          <w:sz w:val="28"/>
        </w:rPr>
      </w:pPr>
      <w:r>
        <w:rPr>
          <w:rFonts w:ascii="Times New Roman" w:eastAsia="Times New Roman" w:hAnsi="Times New Roman" w:cs="Times New Roman"/>
          <w:b/>
          <w:sz w:val="28"/>
        </w:rPr>
        <w:t>Оценка:</w:t>
      </w:r>
    </w:p>
    <w:p w14:paraId="2B4CAC56" w14:textId="377C39D5" w:rsidR="00597632" w:rsidRPr="00326586" w:rsidRDefault="00326586" w:rsidP="00326586">
      <w:pPr>
        <w:spacing w:after="0" w:line="240" w:lineRule="auto"/>
      </w:pPr>
      <w:r>
        <w:br w:type="page"/>
      </w:r>
    </w:p>
    <w:p w14:paraId="5024F8D8" w14:textId="77777777" w:rsidR="00597632" w:rsidRDefault="00242D57">
      <w:pPr>
        <w:jc w:val="center"/>
        <w:rPr>
          <w:rFonts w:ascii="Times New Roman" w:hAnsi="Times New Roman"/>
          <w:sz w:val="24"/>
          <w:szCs w:val="24"/>
        </w:rPr>
      </w:pPr>
      <w:r>
        <w:rPr>
          <w:rFonts w:ascii="Times New Roman" w:hAnsi="Times New Roman" w:cs="Times New Roman"/>
          <w:b/>
          <w:sz w:val="24"/>
          <w:szCs w:val="24"/>
        </w:rPr>
        <w:lastRenderedPageBreak/>
        <w:t>ПОВОРОТНЫЙ ТРАНСФОРМАТОР</w:t>
      </w:r>
    </w:p>
    <w:p w14:paraId="356B4E6F"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b/>
          <w:sz w:val="24"/>
          <w:szCs w:val="24"/>
        </w:rPr>
        <w:t>Цель работы:</w:t>
      </w:r>
      <w:r>
        <w:rPr>
          <w:rFonts w:ascii="Times New Roman" w:hAnsi="Times New Roman" w:cs="Times New Roman"/>
          <w:sz w:val="24"/>
          <w:szCs w:val="24"/>
        </w:rPr>
        <w:t xml:space="preserve"> изучение поворотных трансформаторов (ПТ), применяемых в гироскопической технике.</w:t>
      </w:r>
    </w:p>
    <w:p w14:paraId="70ACDB9A" w14:textId="77777777" w:rsidR="00597632" w:rsidRDefault="00242D57">
      <w:pPr>
        <w:pStyle w:val="2"/>
        <w:rPr>
          <w:rFonts w:ascii="Times New Roman" w:hAnsi="Times New Roman"/>
          <w:sz w:val="24"/>
        </w:rPr>
      </w:pPr>
      <w:r>
        <w:rPr>
          <w:rFonts w:ascii="Times New Roman" w:hAnsi="Times New Roman"/>
          <w:sz w:val="24"/>
        </w:rPr>
        <w:t>Основные теоретические сведения</w:t>
      </w:r>
    </w:p>
    <w:p w14:paraId="327196A3"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 xml:space="preserve">В гироскопической технике типичной является задача регистрации угла поворота корпуса гироприбора или гиростабилизатора (установленного на движущемся объекте) относительно оси, стабилизируемой гироскопом. Часто этот угол должен составлять больше 360°. Простым и надежным устройством для регистрации углов, больших 360°, является круглая шкала, устанавливаемая на оси, стабилизируемой гироскопом, и индекс, нанесенный на корпус прибора. Однако, в связи с широким внедрением в практику автоматических гироскопических систем (автопилоты, автоштурманы), гироприборы с визуальным съемом показаний (со шкалами) вытеснены гиростабилизаторами - датчиками, информация с которых снимается в виде электрических сигналов. </w:t>
      </w:r>
    </w:p>
    <w:p w14:paraId="4AACB013"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Линейно преобразовать большой угол поворота (&gt;360°) в электрический сигнал непросто. Простейшее решение этой задачи, с помощью кругового потенциометра, оказалось неприемлемым для современной гироскопической техники ввиду низкой надежности потенциометрических датчиков, имеющих подвижный механический контакт. Других, столь же простых решений пока не предложено. Поэтому для регистрации больших углов в современных гироприборах и гиростабилизаторах применяются достаточно сложные системы, построенные на основе поворотных трансформаторов.</w:t>
      </w:r>
    </w:p>
    <w:p w14:paraId="5DEB9FF8"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sz w:val="24"/>
          <w:szCs w:val="24"/>
        </w:rPr>
        <w:t>В литературе используются и другие названия ПТ: вращающиеся трансформаторы (ВТ), синусно-косинусные вращающиеся трансформаторы (СКВТ), синусно-косинусные трансформаторы (СКТ).</w:t>
      </w:r>
    </w:p>
    <w:p w14:paraId="3364C97B" w14:textId="77777777" w:rsidR="00597632" w:rsidRDefault="00242D57">
      <w:pPr>
        <w:pStyle w:val="3"/>
        <w:rPr>
          <w:rFonts w:ascii="Times New Roman" w:hAnsi="Times New Roman"/>
          <w:sz w:val="24"/>
        </w:rPr>
      </w:pPr>
      <w:r>
        <w:rPr>
          <w:rFonts w:ascii="Times New Roman" w:hAnsi="Times New Roman"/>
          <w:sz w:val="24"/>
        </w:rPr>
        <w:t>Конструкция и принцип действия ПТ</w:t>
      </w:r>
    </w:p>
    <w:p w14:paraId="3C924C19"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Поворотные трансформаторы выполняются в виде электрических машин, на статорах и роторах которых расположены соответственно первичные и вторичные обмотки. В гироскопической технике чаше применяются плоские конструкции ПТ (</w:t>
      </w:r>
      <w:r>
        <w:rPr>
          <w:rFonts w:ascii="Times New Roman" w:hAnsi="Times New Roman" w:cs="Times New Roman"/>
          <w:sz w:val="24"/>
          <w:szCs w:val="24"/>
          <w:lang w:val="en-US"/>
        </w:rPr>
        <w:t>D</w:t>
      </w:r>
      <w:r>
        <w:rPr>
          <w:rFonts w:ascii="Times New Roman" w:hAnsi="Times New Roman" w:cs="Times New Roman"/>
          <w:sz w:val="24"/>
          <w:szCs w:val="24"/>
        </w:rPr>
        <w:t>/</w:t>
      </w:r>
      <w:r>
        <w:rPr>
          <w:rFonts w:ascii="Times New Roman" w:hAnsi="Times New Roman" w:cs="Times New Roman"/>
          <w:sz w:val="24"/>
          <w:szCs w:val="24"/>
          <w:lang w:val="en-US"/>
        </w:rPr>
        <w:t>L</w:t>
      </w:r>
      <w:r>
        <w:rPr>
          <w:rFonts w:ascii="Times New Roman" w:hAnsi="Times New Roman" w:cs="Times New Roman"/>
          <w:sz w:val="24"/>
          <w:szCs w:val="24"/>
        </w:rPr>
        <w:t>&gt;1), так как они лучше вписываются в конструкцию гироскопического прибора. Конструктивно ПТ могут представлять собой комплект, состоящий из статора и ротора (рис.1 а), и самостоятельный узел, в котором ротор может поворачиваться относительно статора на собственных шарикоподшипниковых опорах (рис.1 б).</w:t>
      </w:r>
    </w:p>
    <w:p w14:paraId="537E41CF"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 xml:space="preserve">Магнитопроводы статора и ротора ПТ набирают из листов Электротехнической стали (сталь 1521) или пермаллоя (50 Н). Магнитопроводы имеют пазы, в которые укладывают статорные и роторные обмотки. На статоре и роторе размещают по две обмотки, магнитные оси которых взаимно перпендикулярны (рис.2). Обмотки статора выполняют одинаковыми, т.е. с одинаковым числом витков, одинаковым проводом и по одной схеме. Для определенности обмотку статора С1С2 иногда называют главной, обмотку С3С4 - вспомогательной или квадратурной. Обмотки ротора также выполняют одинаковыми; обмотка Р1Р2 называется синусной, обмотка Р3Р4- косинусной. </w:t>
      </w:r>
    </w:p>
    <w:p w14:paraId="2DAF7D2A" w14:textId="77777777" w:rsidR="00597632" w:rsidRDefault="00242D57">
      <w:pPr>
        <w:pStyle w:val="aa"/>
        <w:keepNext/>
        <w:spacing w:before="240" w:line="300" w:lineRule="auto"/>
        <w:ind w:left="0" w:firstLine="397"/>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7815F798" wp14:editId="7DC8747B">
            <wp:extent cx="3740150" cy="4312920"/>
            <wp:effectExtent l="0" t="0" r="0" b="0"/>
            <wp:docPr id="39" name="Рисунок 42" descr="https://sun9-77.userapi.com/impf/EZY4XXRv9Bu11OKCUZ1IYEHBRfZc8pF_bY46xQ/nIpZsA6DMZU.jpg?size=810x1080&amp;quality=95&amp;sign=d245a79345cce1fb7a72c0fd73a33c38&amp;type=album"/>
            <wp:cNvGraphicFramePr/>
            <a:graphic xmlns:a="http://schemas.openxmlformats.org/drawingml/2006/main">
              <a:graphicData uri="http://schemas.openxmlformats.org/drawingml/2006/picture">
                <pic:pic xmlns:pic="http://schemas.openxmlformats.org/drawingml/2006/picture">
                  <pic:nvPicPr>
                    <pic:cNvPr id="40" name="Рисунок 42" descr="https://sun9-77.userapi.com/impf/EZY4XXRv9Bu11OKCUZ1IYEHBRfZc8pF_bY46xQ/nIpZsA6DMZU.jpg?size=810x1080&amp;quality=95&amp;sign=d245a79345cce1fb7a72c0fd73a33c38&amp;type=album"/>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Lst>
                    </a:blip>
                    <a:srcRect t="6673" b="6760"/>
                    <a:stretch/>
                  </pic:blipFill>
                  <pic:spPr>
                    <a:xfrm>
                      <a:off x="0" y="0"/>
                      <a:ext cx="3740040" cy="4312800"/>
                    </a:xfrm>
                    <a:prstGeom prst="rect">
                      <a:avLst/>
                    </a:prstGeom>
                    <a:noFill/>
                    <a:ln w="0">
                      <a:noFill/>
                    </a:ln>
                  </pic:spPr>
                </pic:pic>
              </a:graphicData>
            </a:graphic>
          </wp:inline>
        </w:drawing>
      </w:r>
    </w:p>
    <w:p w14:paraId="40617B5D" w14:textId="77777777" w:rsidR="00597632" w:rsidRDefault="00242D57">
      <w:pPr>
        <w:pStyle w:val="a8"/>
        <w:jc w:val="center"/>
        <w:rPr>
          <w:rFonts w:ascii="Times New Roman" w:hAnsi="Times New Roman"/>
        </w:rPr>
      </w:pPr>
      <w:r>
        <w:rPr>
          <w:rFonts w:ascii="Times New Roman" w:hAnsi="Times New Roman" w:cs="Times New Roman"/>
          <w:color w:val="000000" w:themeColor="text1"/>
        </w:rPr>
        <w:t xml:space="preserve">Рис.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SEQ Рис. \* ARABIC </w:instrText>
      </w:r>
      <w:r>
        <w:rPr>
          <w:rFonts w:ascii="Times New Roman" w:hAnsi="Times New Roman" w:cs="Times New Roman"/>
          <w:color w:val="000000" w:themeColor="text1"/>
        </w:rPr>
        <w:fldChar w:fldCharType="separate"/>
      </w:r>
      <w:r>
        <w:rPr>
          <w:rFonts w:ascii="Times New Roman" w:hAnsi="Times New Roman" w:cs="Times New Roman"/>
          <w:color w:val="000000" w:themeColor="text1"/>
        </w:rPr>
        <w:t>1</w:t>
      </w:r>
      <w:r>
        <w:rPr>
          <w:rFonts w:ascii="Times New Roman" w:hAnsi="Times New Roman" w:cs="Times New Roman"/>
          <w:color w:val="000000" w:themeColor="text1"/>
        </w:rPr>
        <w:fldChar w:fldCharType="end"/>
      </w:r>
    </w:p>
    <w:p w14:paraId="76C68715" w14:textId="77777777" w:rsidR="00597632" w:rsidRDefault="00242D57">
      <w:pPr>
        <w:pStyle w:val="aa"/>
        <w:keepNext/>
        <w:spacing w:before="240" w:line="300" w:lineRule="auto"/>
        <w:ind w:left="0" w:firstLine="397"/>
        <w:jc w:val="center"/>
        <w:rPr>
          <w:rFonts w:ascii="Times New Roman" w:hAnsi="Times New Roman"/>
          <w:sz w:val="24"/>
          <w:szCs w:val="24"/>
        </w:rPr>
      </w:pPr>
      <w:r>
        <w:rPr>
          <w:rFonts w:ascii="Times New Roman" w:hAnsi="Times New Roman"/>
          <w:noProof/>
          <w:sz w:val="24"/>
          <w:szCs w:val="24"/>
        </w:rPr>
        <w:drawing>
          <wp:inline distT="0" distB="0" distL="0" distR="0" wp14:anchorId="0E29930A" wp14:editId="6BFA9FF3">
            <wp:extent cx="5331460" cy="2581275"/>
            <wp:effectExtent l="0" t="0" r="2540" b="9525"/>
            <wp:docPr id="41" name="Рисунок 43" descr="https://sun9-56.userapi.com/impf/2b9hx2unREz9AGZgmsiBVjU4TmMCoCjVHuYb1A/dZpK0ijnp2c.jpg?size=1280x525&amp;quality=95&amp;sign=8da23f07bd2db12129d0d40d8ad973d7&amp;type=album"/>
            <wp:cNvGraphicFramePr/>
            <a:graphic xmlns:a="http://schemas.openxmlformats.org/drawingml/2006/main">
              <a:graphicData uri="http://schemas.openxmlformats.org/drawingml/2006/picture">
                <pic:pic xmlns:pic="http://schemas.openxmlformats.org/drawingml/2006/picture">
                  <pic:nvPicPr>
                    <pic:cNvPr id="42" name="Рисунок 43" descr="https://sun9-56.userapi.com/impf/2b9hx2unREz9AGZgmsiBVjU4TmMCoCjVHuYb1A/dZpK0ijnp2c.jpg?size=1280x525&amp;quality=95&amp;sign=8da23f07bd2db12129d0d40d8ad973d7&amp;type=album"/>
                    <pic:cNvPicPr/>
                  </pic:nvPicPr>
                  <pic:blipFill>
                    <a:blip r:embed="rId16">
                      <a:extLst>
                        <a:ext uri="{BEBA8EAE-BF5A-486C-A8C5-ECC9F3942E4B}">
                          <a14:imgProps xmlns:a14="http://schemas.microsoft.com/office/drawing/2010/main">
                            <a14:imgLayer r:embed="rId17">
                              <a14:imgEffect>
                                <a14:brightnessContrast bright="5000" contrast="100000"/>
                              </a14:imgEffect>
                            </a14:imgLayer>
                          </a14:imgProps>
                        </a:ext>
                      </a:extLst>
                    </a:blip>
                    <a:srcRect l="4526" r="10820"/>
                    <a:stretch/>
                  </pic:blipFill>
                  <pic:spPr>
                    <a:xfrm>
                      <a:off x="0" y="0"/>
                      <a:ext cx="5331600" cy="2581200"/>
                    </a:xfrm>
                    <a:prstGeom prst="rect">
                      <a:avLst/>
                    </a:prstGeom>
                    <a:noFill/>
                    <a:ln w="0">
                      <a:noFill/>
                    </a:ln>
                  </pic:spPr>
                </pic:pic>
              </a:graphicData>
            </a:graphic>
          </wp:inline>
        </w:drawing>
      </w:r>
    </w:p>
    <w:p w14:paraId="39392AD6" w14:textId="77777777" w:rsidR="00597632" w:rsidRDefault="00242D57">
      <w:pPr>
        <w:pStyle w:val="a8"/>
        <w:jc w:val="center"/>
        <w:rPr>
          <w:rFonts w:ascii="Times New Roman" w:hAnsi="Times New Roman"/>
        </w:rPr>
      </w:pPr>
      <w:r>
        <w:rPr>
          <w:rFonts w:ascii="Times New Roman" w:hAnsi="Times New Roman" w:cs="Times New Roman"/>
          <w:color w:val="auto"/>
        </w:rPr>
        <w:t xml:space="preserve">Рис. </w:t>
      </w:r>
      <w:r>
        <w:rPr>
          <w:rFonts w:ascii="Times New Roman" w:hAnsi="Times New Roman" w:cs="Times New Roman"/>
          <w:color w:val="auto"/>
        </w:rPr>
        <w:fldChar w:fldCharType="begin"/>
      </w:r>
      <w:r>
        <w:rPr>
          <w:rFonts w:ascii="Times New Roman" w:hAnsi="Times New Roman" w:cs="Times New Roman"/>
          <w:color w:val="auto"/>
        </w:rPr>
        <w:instrText xml:space="preserve"> SEQ Рис. \* ARABIC </w:instrText>
      </w:r>
      <w:r>
        <w:rPr>
          <w:rFonts w:ascii="Times New Roman" w:hAnsi="Times New Roman" w:cs="Times New Roman"/>
          <w:color w:val="auto"/>
        </w:rPr>
        <w:fldChar w:fldCharType="separate"/>
      </w:r>
      <w:r>
        <w:rPr>
          <w:rFonts w:ascii="Times New Roman" w:hAnsi="Times New Roman" w:cs="Times New Roman"/>
          <w:color w:val="auto"/>
        </w:rPr>
        <w:t>2</w:t>
      </w:r>
      <w:r>
        <w:rPr>
          <w:rFonts w:ascii="Times New Roman" w:hAnsi="Times New Roman" w:cs="Times New Roman"/>
          <w:color w:val="auto"/>
        </w:rPr>
        <w:fldChar w:fldCharType="end"/>
      </w:r>
    </w:p>
    <w:p w14:paraId="612D3778"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 xml:space="preserve">При подключении одной из статорных обмоток, например, главной С1С2, к источнику переменного напряжения </w:t>
      </w:r>
      <w:r>
        <w:rPr>
          <w:rFonts w:ascii="Times New Roman" w:hAnsi="Times New Roman" w:cs="Times New Roman"/>
          <w:sz w:val="24"/>
          <w:szCs w:val="24"/>
          <w:lang w:val="en-US"/>
        </w:rPr>
        <w:t>U</w:t>
      </w:r>
      <w:r>
        <w:rPr>
          <w:rFonts w:ascii="Times New Roman" w:hAnsi="Times New Roman" w:cs="Times New Roman"/>
          <w:sz w:val="24"/>
          <w:szCs w:val="24"/>
        </w:rPr>
        <w:t>=</w:t>
      </w:r>
      <w:r>
        <w:rPr>
          <w:rFonts w:ascii="Times New Roman" w:hAnsi="Times New Roman" w:cs="Times New Roman"/>
          <w:sz w:val="24"/>
          <w:szCs w:val="24"/>
          <w:lang w:val="en-US"/>
        </w:rPr>
        <w:t>U</w:t>
      </w:r>
      <w:r>
        <w:rPr>
          <w:rFonts w:ascii="Times New Roman" w:hAnsi="Times New Roman" w:cs="Times New Roman"/>
          <w:sz w:val="24"/>
          <w:szCs w:val="24"/>
          <w:vertAlign w:val="subscript"/>
          <w:lang w:val="en-US"/>
        </w:rPr>
        <w:t>M</w:t>
      </w:r>
      <w:r>
        <w:rPr>
          <w:rFonts w:ascii="Times New Roman" w:hAnsi="Times New Roman" w:cs="Times New Roman"/>
          <w:sz w:val="24"/>
          <w:szCs w:val="24"/>
        </w:rPr>
        <w:t>·</w:t>
      </w:r>
      <w:r>
        <w:rPr>
          <w:rFonts w:ascii="Times New Roman" w:hAnsi="Times New Roman" w:cs="Times New Roman"/>
          <w:sz w:val="24"/>
          <w:szCs w:val="24"/>
          <w:lang w:val="en-US"/>
        </w:rPr>
        <w:t>sinωt</w:t>
      </w:r>
      <w:r>
        <w:rPr>
          <w:rFonts w:ascii="Times New Roman" w:hAnsi="Times New Roman" w:cs="Times New Roman"/>
          <w:sz w:val="24"/>
          <w:szCs w:val="24"/>
        </w:rPr>
        <w:t xml:space="preserve">, в соответствии с принципом действия трансформатора в роторных обмотках будут наводиться ЭДС </w:t>
      </w:r>
      <w:r>
        <w:rPr>
          <w:rFonts w:ascii="Times New Roman" w:hAnsi="Times New Roman" w:cs="Times New Roman"/>
          <w:b/>
          <w:sz w:val="24"/>
          <w:szCs w:val="24"/>
        </w:rPr>
        <w:t>Е</w:t>
      </w:r>
      <w:r>
        <w:rPr>
          <w:rFonts w:ascii="Times New Roman" w:hAnsi="Times New Roman" w:cs="Times New Roman"/>
          <w:sz w:val="24"/>
          <w:szCs w:val="24"/>
        </w:rPr>
        <w:t xml:space="preserve">. Если ПТ работает в режиме холостого хода, то амплитуды наведенных ЭДС будут пропорциональны синусу (косинусу) угла α поворота ротора относительно статора (рис. 3). </w:t>
      </w:r>
    </w:p>
    <w:p w14:paraId="1EB5EDBB" w14:textId="77777777" w:rsidR="00597632" w:rsidRDefault="00844B3D">
      <w:pPr>
        <w:spacing w:before="240" w:line="300" w:lineRule="auto"/>
        <w:jc w:val="center"/>
        <w:rPr>
          <w:rFonts w:ascii="Times New Roman" w:hAnsi="Times New Roman"/>
          <w:sz w:val="24"/>
          <w:szCs w:val="24"/>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sinα;</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cosα;</m:t>
          </m:r>
        </m:oMath>
      </m:oMathPara>
    </w:p>
    <w:p w14:paraId="446DF16E"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 xml:space="preserve">Где </w:t>
      </w:r>
      <m:oMath>
        <m:sSub>
          <m:sSubPr>
            <m:ctrlPr>
              <w:rPr>
                <w:rFonts w:ascii="Cambria Math" w:hAnsi="Cambria Math"/>
              </w:rPr>
            </m:ctrlPr>
          </m:sSubPr>
          <m:e>
            <m:r>
              <w:rPr>
                <w:rFonts w:ascii="Cambria Math" w:hAnsi="Cambria Math"/>
              </w:rPr>
              <m:t>k</m:t>
            </m:r>
          </m:e>
          <m:sub>
            <m:r>
              <w:rPr>
                <w:rFonts w:ascii="Cambria Math" w:hAnsi="Cambria Math"/>
              </w:rPr>
              <m:t>T</m:t>
            </m:r>
          </m:sub>
        </m:sSub>
      </m:oMath>
      <w:r>
        <w:rPr>
          <w:rFonts w:ascii="Times New Roman" w:eastAsiaTheme="minorEastAsia" w:hAnsi="Times New Roman" w:cs="Times New Roman"/>
          <w:b/>
          <w:sz w:val="24"/>
          <w:szCs w:val="24"/>
        </w:rPr>
        <w:t xml:space="preserve"> - </w:t>
      </w:r>
      <w:r>
        <w:rPr>
          <w:rFonts w:ascii="Times New Roman" w:eastAsiaTheme="minorEastAsia" w:hAnsi="Times New Roman" w:cs="Times New Roman"/>
          <w:sz w:val="24"/>
          <w:szCs w:val="24"/>
        </w:rPr>
        <w:t>коэффициент трансформации</w:t>
      </w:r>
      <w:r>
        <w:rPr>
          <w:rFonts w:ascii="Times New Roman" w:hAnsi="Times New Roman" w:cs="Times New Roman"/>
          <w:sz w:val="24"/>
          <w:szCs w:val="24"/>
        </w:rPr>
        <w:t xml:space="preserve"> </w:t>
      </w:r>
    </w:p>
    <w:p w14:paraId="48D3E246"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 xml:space="preserve">Если роторные обмотки включены на конечную нагрузку </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oMath>
      <w:r>
        <w:rPr>
          <w:rFonts w:ascii="Times New Roman" w:eastAsiaTheme="minorEastAsia" w:hAnsi="Times New Roman" w:cs="Times New Roman"/>
          <w:sz w:val="24"/>
          <w:szCs w:val="24"/>
        </w:rPr>
        <w:t>(</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oMath>
      <w:r>
        <w:rPr>
          <w:rFonts w:ascii="Times New Roman" w:eastAsiaTheme="minorEastAsia" w:hAnsi="Times New Roman" w:cs="Times New Roman"/>
          <w:b/>
          <w:sz w:val="24"/>
          <w:szCs w:val="24"/>
        </w:rPr>
        <w:t xml:space="preserve"> - </w:t>
      </w:r>
      <w:r>
        <w:rPr>
          <w:rFonts w:ascii="Times New Roman" w:hAnsi="Times New Roman" w:cs="Times New Roman"/>
          <w:sz w:val="24"/>
          <w:szCs w:val="24"/>
        </w:rPr>
        <w:t>полные сопротивления нагрузки), то идеальные синусные и косинусные зависимости искажаются. Причиной искажения являются токи в обмотках ГТТ.</w:t>
      </w:r>
    </w:p>
    <w:p w14:paraId="039C850E"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 xml:space="preserve">Для снижения искажений используют прием симметрирования ПТ. Сущность симметрирования состоит в подборе оптимальных значений сопротивлений нагрузок квадратурной обмотки статора (первичное симметрирование) и косинусной обмотки ротора (вторичное симметрирование). </w:t>
      </w:r>
    </w:p>
    <w:p w14:paraId="26A91399"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Поворотные трансформаторы, у которых при повороте ротора на 360° выходной сигнал изменяется на один период (рис. 3), называются двухполюсными.</w:t>
      </w:r>
    </w:p>
    <w:p w14:paraId="3F61A02F" w14:textId="77777777" w:rsidR="00597632" w:rsidRDefault="00242D57">
      <w:pPr>
        <w:pStyle w:val="aa"/>
        <w:keepNext/>
        <w:spacing w:before="240" w:line="300" w:lineRule="auto"/>
        <w:ind w:left="0" w:firstLine="397"/>
        <w:jc w:val="center"/>
        <w:rPr>
          <w:rFonts w:ascii="Times New Roman" w:hAnsi="Times New Roman"/>
          <w:sz w:val="24"/>
          <w:szCs w:val="24"/>
        </w:rPr>
      </w:pPr>
      <w:r>
        <w:rPr>
          <w:rFonts w:ascii="Times New Roman" w:hAnsi="Times New Roman"/>
          <w:noProof/>
          <w:sz w:val="24"/>
          <w:szCs w:val="24"/>
        </w:rPr>
        <w:drawing>
          <wp:inline distT="0" distB="0" distL="0" distR="0" wp14:anchorId="08D72BC3" wp14:editId="41B67C55">
            <wp:extent cx="4433570" cy="2804160"/>
            <wp:effectExtent l="0" t="0" r="5715" b="0"/>
            <wp:docPr id="43" name="Рисунок 44" descr="https://sun9-70.userapi.com/impf/gRA2UoG1wX2dfs1950LSVuHBbrY5Fj3DAF59iA/_ixE-f3aoCw.jpg?size=1280x570&amp;quality=95&amp;sign=b3f22a9399c26a0d351d7ed0e62fae73&amp;type=album"/>
            <wp:cNvGraphicFramePr/>
            <a:graphic xmlns:a="http://schemas.openxmlformats.org/drawingml/2006/main">
              <a:graphicData uri="http://schemas.openxmlformats.org/drawingml/2006/picture">
                <pic:pic xmlns:pic="http://schemas.openxmlformats.org/drawingml/2006/picture">
                  <pic:nvPicPr>
                    <pic:cNvPr id="44" name="Рисунок 44" descr="https://sun9-70.userapi.com/impf/gRA2UoG1wX2dfs1950LSVuHBbrY5Fj3DAF59iA/_ixE-f3aoCw.jpg?size=1280x570&amp;quality=95&amp;sign=b3f22a9399c26a0d351d7ed0e62fae73&amp;type=album"/>
                    <pic:cNvPicPr/>
                  </pic:nvPicPr>
                  <pic:blipFill>
                    <a:blip r:embed="rId18">
                      <a:extLst>
                        <a:ext uri="{BEBA8EAE-BF5A-486C-A8C5-ECC9F3942E4B}">
                          <a14:imgProps xmlns:a14="http://schemas.microsoft.com/office/drawing/2010/main">
                            <a14:imgLayer r:embed="rId19">
                              <a14:imgEffect>
                                <a14:brightnessContrast contrast="100000"/>
                              </a14:imgEffect>
                            </a14:imgLayer>
                          </a14:imgProps>
                        </a:ext>
                      </a:extLst>
                    </a:blip>
                    <a:srcRect l="13832" r="15778"/>
                    <a:stretch/>
                  </pic:blipFill>
                  <pic:spPr>
                    <a:xfrm>
                      <a:off x="0" y="0"/>
                      <a:ext cx="4433400" cy="2804040"/>
                    </a:xfrm>
                    <a:prstGeom prst="rect">
                      <a:avLst/>
                    </a:prstGeom>
                    <a:noFill/>
                    <a:ln w="0">
                      <a:noFill/>
                    </a:ln>
                  </pic:spPr>
                </pic:pic>
              </a:graphicData>
            </a:graphic>
          </wp:inline>
        </w:drawing>
      </w:r>
    </w:p>
    <w:p w14:paraId="1F4B0F7B" w14:textId="77777777" w:rsidR="00597632" w:rsidRDefault="00242D57">
      <w:pPr>
        <w:pStyle w:val="a8"/>
        <w:jc w:val="center"/>
        <w:rPr>
          <w:rFonts w:ascii="Times New Roman" w:hAnsi="Times New Roman"/>
        </w:rPr>
      </w:pPr>
      <w:r>
        <w:rPr>
          <w:rFonts w:ascii="Times New Roman" w:hAnsi="Times New Roman" w:cs="Times New Roman"/>
          <w:color w:val="auto"/>
        </w:rPr>
        <w:t xml:space="preserve">Рис. </w:t>
      </w:r>
      <w:r>
        <w:rPr>
          <w:rFonts w:ascii="Times New Roman" w:hAnsi="Times New Roman" w:cs="Times New Roman"/>
          <w:color w:val="auto"/>
        </w:rPr>
        <w:fldChar w:fldCharType="begin"/>
      </w:r>
      <w:r>
        <w:rPr>
          <w:rFonts w:ascii="Times New Roman" w:hAnsi="Times New Roman" w:cs="Times New Roman"/>
          <w:color w:val="auto"/>
        </w:rPr>
        <w:instrText xml:space="preserve"> SEQ Рис. \* ARABIC </w:instrText>
      </w:r>
      <w:r>
        <w:rPr>
          <w:rFonts w:ascii="Times New Roman" w:hAnsi="Times New Roman" w:cs="Times New Roman"/>
          <w:color w:val="auto"/>
        </w:rPr>
        <w:fldChar w:fldCharType="separate"/>
      </w:r>
      <w:r>
        <w:rPr>
          <w:rFonts w:ascii="Times New Roman" w:hAnsi="Times New Roman" w:cs="Times New Roman"/>
          <w:color w:val="auto"/>
        </w:rPr>
        <w:t>3</w:t>
      </w:r>
      <w:r>
        <w:rPr>
          <w:rFonts w:ascii="Times New Roman" w:hAnsi="Times New Roman" w:cs="Times New Roman"/>
          <w:color w:val="auto"/>
        </w:rPr>
        <w:fldChar w:fldCharType="end"/>
      </w:r>
    </w:p>
    <w:p w14:paraId="1D9DA472"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Для повышения точности передачи угла и преобразования угла в цифровой код применяются также многополюсные поворотные трансформаторы. Принципиально они устроены так же, как и двухполюсные, но только в пазы статора и ротора уложены многополюсные обмотки.</w:t>
      </w:r>
    </w:p>
    <w:p w14:paraId="43BA7D2F" w14:textId="77777777" w:rsidR="00597632" w:rsidRDefault="00242D57">
      <w:pPr>
        <w:pStyle w:val="aa"/>
        <w:spacing w:before="240" w:line="300" w:lineRule="auto"/>
        <w:ind w:left="0" w:firstLine="397"/>
        <w:rPr>
          <w:rFonts w:ascii="Times New Roman" w:hAnsi="Times New Roman"/>
          <w:sz w:val="24"/>
          <w:szCs w:val="24"/>
        </w:rPr>
      </w:pPr>
      <w:r>
        <w:rPr>
          <w:rFonts w:ascii="Times New Roman" w:hAnsi="Times New Roman" w:cs="Times New Roman"/>
          <w:sz w:val="24"/>
          <w:szCs w:val="24"/>
        </w:rPr>
        <w:t xml:space="preserve">Выходные сигналы многополюсного ПТ, работающего в режиме холостого хода, могут быть представлены в виде: </w:t>
      </w:r>
    </w:p>
    <w:p w14:paraId="646150C2" w14:textId="77777777" w:rsidR="00597632" w:rsidRDefault="00844B3D">
      <w:pPr>
        <w:pStyle w:val="aa"/>
        <w:spacing w:before="240" w:line="360" w:lineRule="auto"/>
        <w:ind w:left="0" w:firstLine="397"/>
        <w:jc w:val="center"/>
        <w:rPr>
          <w:rFonts w:ascii="Times New Roman" w:hAnsi="Times New Roman"/>
          <w:sz w:val="24"/>
          <w:szCs w:val="24"/>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sinpα;</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cospα;</m:t>
          </m:r>
        </m:oMath>
      </m:oMathPara>
    </w:p>
    <w:p w14:paraId="046416C5" w14:textId="77777777" w:rsidR="00597632" w:rsidRDefault="00242D57">
      <w:pPr>
        <w:pStyle w:val="aa"/>
        <w:spacing w:before="240" w:line="300" w:lineRule="auto"/>
        <w:ind w:left="0" w:firstLine="397"/>
        <w:rPr>
          <w:rFonts w:ascii="Times New Roman" w:hAnsi="Times New Roman"/>
          <w:sz w:val="24"/>
          <w:szCs w:val="24"/>
        </w:rPr>
      </w:pPr>
      <w:r>
        <w:rPr>
          <w:rFonts w:ascii="Times New Roman" w:hAnsi="Times New Roman" w:cs="Times New Roman"/>
          <w:sz w:val="24"/>
          <w:szCs w:val="24"/>
        </w:rPr>
        <w:t xml:space="preserve">где </w:t>
      </w:r>
      <w:r>
        <w:rPr>
          <w:rFonts w:ascii="Times New Roman" w:hAnsi="Times New Roman" w:cs="Times New Roman"/>
          <w:sz w:val="24"/>
          <w:szCs w:val="24"/>
          <w:lang w:val="en-US"/>
        </w:rPr>
        <w:t>p</w:t>
      </w:r>
      <w:r>
        <w:rPr>
          <w:rFonts w:ascii="Times New Roman" w:hAnsi="Times New Roman" w:cs="Times New Roman"/>
          <w:sz w:val="24"/>
          <w:szCs w:val="24"/>
        </w:rPr>
        <w:t xml:space="preserve"> – число пар полюсов многополюсового ПТ. </w:t>
      </w:r>
    </w:p>
    <w:p w14:paraId="0ECA3373" w14:textId="77777777" w:rsidR="00597632" w:rsidRDefault="00597632">
      <w:pPr>
        <w:pStyle w:val="aa"/>
        <w:spacing w:before="240" w:line="300" w:lineRule="auto"/>
        <w:ind w:left="0" w:firstLine="397"/>
        <w:rPr>
          <w:rFonts w:ascii="Times New Roman" w:hAnsi="Times New Roman" w:cs="Times New Roman"/>
          <w:sz w:val="24"/>
          <w:szCs w:val="24"/>
        </w:rPr>
      </w:pPr>
    </w:p>
    <w:p w14:paraId="7E2478DF" w14:textId="77777777" w:rsidR="00597632" w:rsidRDefault="00242D57">
      <w:pPr>
        <w:pStyle w:val="3"/>
        <w:spacing w:before="240" w:after="160" w:line="300" w:lineRule="auto"/>
        <w:ind w:firstLine="397"/>
        <w:contextualSpacing/>
        <w:rPr>
          <w:rFonts w:ascii="Times New Roman" w:hAnsi="Times New Roman" w:cs="Times New Roman"/>
          <w:sz w:val="24"/>
        </w:rPr>
      </w:pPr>
      <w:r>
        <w:br w:type="page"/>
      </w:r>
    </w:p>
    <w:p w14:paraId="583E08C2" w14:textId="77777777" w:rsidR="00597632" w:rsidRDefault="00242D57">
      <w:pPr>
        <w:pStyle w:val="3"/>
        <w:spacing w:before="240" w:after="160" w:line="300" w:lineRule="auto"/>
        <w:ind w:firstLine="397"/>
        <w:contextualSpacing/>
        <w:rPr>
          <w:rFonts w:ascii="Times New Roman" w:hAnsi="Times New Roman" w:cs="Times New Roman"/>
          <w:sz w:val="24"/>
        </w:rPr>
      </w:pPr>
      <w:r>
        <w:rPr>
          <w:rFonts w:ascii="Times New Roman" w:hAnsi="Times New Roman" w:cs="Times New Roman"/>
          <w:sz w:val="24"/>
        </w:rPr>
        <w:lastRenderedPageBreak/>
        <w:t>Основные характеристики ПТ</w:t>
      </w:r>
    </w:p>
    <w:p w14:paraId="5EE2DD28"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 xml:space="preserve">-максимальное значение выходного напряжения </w:t>
      </w:r>
      <w:r>
        <w:rPr>
          <w:rFonts w:ascii="Times New Roman" w:hAnsi="Times New Roman" w:cs="Times New Roman"/>
          <w:b/>
          <w:sz w:val="24"/>
          <w:szCs w:val="24"/>
        </w:rPr>
        <w:t xml:space="preserve"> </w:t>
      </w:r>
      <m:oMath>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oMath>
      <w:r>
        <w:rPr>
          <w:rFonts w:ascii="Times New Roman" w:hAnsi="Times New Roman" w:cs="Times New Roman"/>
          <w:sz w:val="24"/>
          <w:szCs w:val="24"/>
        </w:rPr>
        <w:t xml:space="preserve"> </w:t>
      </w:r>
    </w:p>
    <w:p w14:paraId="404B29D6" w14:textId="77777777" w:rsidR="00597632" w:rsidRDefault="00242D57">
      <w:pPr>
        <w:pStyle w:val="aa"/>
        <w:spacing w:before="240" w:line="300" w:lineRule="auto"/>
        <w:ind w:left="0" w:firstLine="397"/>
        <w:jc w:val="both"/>
        <w:rPr>
          <w:rFonts w:ascii="Times New Roman" w:hAnsi="Times New Roman"/>
          <w:sz w:val="24"/>
          <w:szCs w:val="24"/>
        </w:rPr>
      </w:pPr>
      <w:r>
        <w:rPr>
          <w:rFonts w:ascii="Times New Roman" w:hAnsi="Times New Roman" w:cs="Times New Roman"/>
          <w:sz w:val="24"/>
          <w:szCs w:val="24"/>
        </w:rPr>
        <w:t xml:space="preserve">-крутизна выходного напряжения </w:t>
      </w:r>
      <m:oMath>
        <m:sSub>
          <m:sSubPr>
            <m:ctrlPr>
              <w:rPr>
                <w:rFonts w:ascii="Cambria Math" w:hAnsi="Cambria Math"/>
              </w:rPr>
            </m:ctrlPr>
          </m:sSubPr>
          <m:e>
            <m:r>
              <w:rPr>
                <w:rFonts w:ascii="Cambria Math" w:hAnsi="Cambria Math"/>
              </w:rPr>
              <m:t>k</m:t>
            </m:r>
          </m:e>
          <m:sub>
            <m:r>
              <w:rPr>
                <w:rFonts w:ascii="Cambria Math" w:hAnsi="Cambria Math"/>
              </w:rPr>
              <m:t>п</m:t>
            </m:r>
          </m:sub>
        </m:sSub>
        <m: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c,k</m:t>
                </m:r>
              </m:sub>
            </m:sSub>
          </m:num>
          <m:den>
            <m:sSup>
              <m:sSupPr>
                <m:ctrlPr>
                  <w:rPr>
                    <w:rFonts w:ascii="Cambria Math" w:hAnsi="Cambria Math"/>
                  </w:rPr>
                </m:ctrlPr>
              </m:sSupPr>
              <m:e>
                <m:r>
                  <w:rPr>
                    <w:rFonts w:ascii="Cambria Math" w:hAnsi="Cambria Math"/>
                  </w:rPr>
                  <m:t>α</m:t>
                </m:r>
              </m:e>
              <m:sup>
                <m:r>
                  <w:rPr>
                    <w:rFonts w:ascii="Cambria Math" w:hAnsi="Cambria Math"/>
                  </w:rPr>
                  <m:t>α</m:t>
                </m:r>
              </m:sup>
            </m:sSup>
          </m:den>
        </m:f>
      </m:oMath>
    </w:p>
    <w:p w14:paraId="1E90DC92" w14:textId="77777777" w:rsidR="00597632" w:rsidRDefault="00242D57">
      <w:pPr>
        <w:pStyle w:val="aa"/>
        <w:spacing w:before="240" w:line="300" w:lineRule="auto"/>
        <w:ind w:firstLine="397"/>
        <w:jc w:val="both"/>
        <w:rPr>
          <w:rFonts w:ascii="Times New Roman" w:hAnsi="Times New Roman"/>
          <w:sz w:val="24"/>
          <w:szCs w:val="24"/>
        </w:rPr>
      </w:pPr>
      <w:r>
        <w:rPr>
          <w:rFonts w:ascii="Times New Roman" w:hAnsi="Times New Roman" w:cs="Times New Roman"/>
          <w:sz w:val="24"/>
          <w:szCs w:val="24"/>
        </w:rPr>
        <w:t xml:space="preserve">при </w:t>
      </w:r>
      <w:r>
        <w:rPr>
          <w:rFonts w:ascii="Times New Roman" w:hAnsi="Times New Roman" w:cs="Times New Roman"/>
          <w:b/>
          <w:sz w:val="24"/>
          <w:szCs w:val="24"/>
        </w:rPr>
        <w:t>α →</w:t>
      </w:r>
      <w:r>
        <w:rPr>
          <w:rFonts w:ascii="Times New Roman" w:hAnsi="Times New Roman" w:cs="Times New Roman"/>
          <w:sz w:val="24"/>
          <w:szCs w:val="24"/>
        </w:rPr>
        <w:t xml:space="preserve"> 0 - для синусных обмоток; </w:t>
      </w:r>
    </w:p>
    <w:p w14:paraId="366AA11C" w14:textId="77777777" w:rsidR="00597632" w:rsidRDefault="00242D57">
      <w:pPr>
        <w:pStyle w:val="aa"/>
        <w:spacing w:before="240" w:after="0" w:line="300" w:lineRule="auto"/>
        <w:ind w:firstLine="397"/>
        <w:jc w:val="both"/>
        <w:rPr>
          <w:rFonts w:ascii="Times New Roman" w:hAnsi="Times New Roman"/>
          <w:sz w:val="24"/>
          <w:szCs w:val="24"/>
        </w:rPr>
      </w:pPr>
      <w:r>
        <w:rPr>
          <w:rFonts w:ascii="Times New Roman" w:hAnsi="Times New Roman" w:cs="Times New Roman"/>
          <w:sz w:val="24"/>
          <w:szCs w:val="24"/>
        </w:rPr>
        <w:t xml:space="preserve">при </w:t>
      </w:r>
      <w:r>
        <w:rPr>
          <w:rFonts w:ascii="Times New Roman" w:hAnsi="Times New Roman" w:cs="Times New Roman"/>
          <w:b/>
          <w:sz w:val="24"/>
          <w:szCs w:val="24"/>
        </w:rPr>
        <w:t>α →</w:t>
      </w:r>
      <w:r>
        <w:rPr>
          <w:rFonts w:ascii="Times New Roman" w:hAnsi="Times New Roman" w:cs="Times New Roman"/>
          <w:sz w:val="24"/>
          <w:szCs w:val="24"/>
        </w:rPr>
        <w:t xml:space="preserve"> 90° -для косинусных обмоток; </w:t>
      </w:r>
    </w:p>
    <w:p w14:paraId="33B3815F" w14:textId="77777777" w:rsidR="00597632" w:rsidRDefault="00242D57">
      <w:pPr>
        <w:spacing w:after="0" w:line="300" w:lineRule="auto"/>
        <w:ind w:firstLine="426"/>
        <w:jc w:val="both"/>
        <w:rPr>
          <w:rFonts w:ascii="Times New Roman" w:hAnsi="Times New Roman"/>
          <w:sz w:val="24"/>
          <w:szCs w:val="24"/>
        </w:rPr>
      </w:pPr>
      <w:r>
        <w:rPr>
          <w:rFonts w:ascii="Times New Roman" w:hAnsi="Times New Roman"/>
          <w:sz w:val="24"/>
          <w:szCs w:val="24"/>
        </w:rPr>
        <w:t xml:space="preserve">-коэффициент трансформации </w:t>
      </w:r>
      <m:oMath>
        <m:sSub>
          <m:sSubPr>
            <m:ctrlPr>
              <w:rPr>
                <w:rFonts w:ascii="Cambria Math" w:hAnsi="Cambria Math"/>
              </w:rPr>
            </m:ctrlPr>
          </m:sSubPr>
          <m:e>
            <m:r>
              <w:rPr>
                <w:rFonts w:ascii="Cambria Math" w:hAnsi="Cambria Math"/>
              </w:rPr>
              <m:t>k</m:t>
            </m:r>
          </m:e>
          <m:sub>
            <m:r>
              <w:rPr>
                <w:rFonts w:ascii="Cambria Math" w:hAnsi="Cambria Math"/>
              </w:rPr>
              <m:t>Т</m:t>
            </m:r>
          </m:sub>
        </m:sSub>
        <m:r>
          <w:rPr>
            <w:rFonts w:ascii="Cambria Math" w:hAnsi="Cambria Math"/>
          </w:rPr>
          <m:t>=</m:t>
        </m:r>
        <m:f>
          <m:fPr>
            <m:ctrlPr>
              <w:rPr>
                <w:rFonts w:ascii="Cambria Math" w:hAnsi="Cambria Math"/>
              </w:rPr>
            </m:ctrlPr>
          </m:fPr>
          <m:num>
            <m:r>
              <w:rPr>
                <w:rFonts w:ascii="Cambria Math" w:hAnsi="Cambria Math"/>
              </w:rPr>
              <m:t>α*</m:t>
            </m:r>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num>
          <m:den>
            <m:sSub>
              <m:sSubPr>
                <m:ctrlPr>
                  <w:rPr>
                    <w:rFonts w:ascii="Cambria Math" w:hAnsi="Cambria Math"/>
                  </w:rPr>
                </m:ctrlPr>
              </m:sSubPr>
              <m:e>
                <m:r>
                  <w:rPr>
                    <w:rFonts w:ascii="Cambria Math" w:hAnsi="Cambria Math"/>
                  </w:rPr>
                  <m:t>U</m:t>
                </m:r>
              </m:e>
              <m:sub>
                <m:r>
                  <w:rPr>
                    <w:rFonts w:ascii="Cambria Math" w:hAnsi="Cambria Math"/>
                  </w:rPr>
                  <m:t>M</m:t>
                </m:r>
              </m:sub>
            </m:sSub>
          </m:den>
        </m:f>
      </m:oMath>
      <w:r>
        <w:rPr>
          <w:rFonts w:ascii="Times New Roman" w:hAnsi="Times New Roman"/>
          <w:sz w:val="24"/>
          <w:szCs w:val="24"/>
        </w:rPr>
        <w:t xml:space="preserve">, где </w:t>
      </w:r>
      <m:oMath>
        <m:sSub>
          <m:sSubPr>
            <m:ctrlPr>
              <w:rPr>
                <w:rFonts w:ascii="Cambria Math" w:hAnsi="Cambria Math"/>
              </w:rPr>
            </m:ctrlPr>
          </m:sSubPr>
          <m:e>
            <m:r>
              <w:rPr>
                <w:rFonts w:ascii="Cambria Math" w:hAnsi="Cambria Math"/>
              </w:rPr>
              <m:t>U</m:t>
            </m:r>
          </m:e>
          <m:sub>
            <m:r>
              <w:rPr>
                <w:rFonts w:ascii="Cambria Math" w:hAnsi="Cambria Math"/>
              </w:rPr>
              <m:t>M</m:t>
            </m:r>
          </m:sub>
        </m:sSub>
      </m:oMath>
      <w:r>
        <w:rPr>
          <w:rFonts w:ascii="Times New Roman" w:hAnsi="Times New Roman"/>
          <w:sz w:val="24"/>
          <w:szCs w:val="24"/>
        </w:rPr>
        <w:t>- амплитуда напряжения возбуждения.</w:t>
      </w:r>
    </w:p>
    <w:p w14:paraId="0876D6F5" w14:textId="77777777" w:rsidR="00597632" w:rsidRDefault="00242D57">
      <w:pPr>
        <w:spacing w:before="240" w:after="0" w:line="300" w:lineRule="auto"/>
        <w:ind w:firstLine="426"/>
        <w:jc w:val="both"/>
        <w:rPr>
          <w:rFonts w:ascii="Times New Roman" w:hAnsi="Times New Roman" w:cs="Times New Roman"/>
          <w:sz w:val="24"/>
          <w:szCs w:val="24"/>
        </w:rPr>
      </w:pPr>
      <w:r>
        <w:rPr>
          <w:rFonts w:ascii="Times New Roman" w:hAnsi="Times New Roman" w:cs="Times New Roman"/>
          <w:sz w:val="24"/>
          <w:szCs w:val="24"/>
        </w:rPr>
        <w:t>Погрешности работы ПТ в зависимости от их физической природы можно разделить на четыре группы:</w:t>
      </w:r>
    </w:p>
    <w:p w14:paraId="52212662" w14:textId="77777777" w:rsidR="00597632" w:rsidRDefault="00242D57">
      <w:pPr>
        <w:numPr>
          <w:ilvl w:val="0"/>
          <w:numId w:val="2"/>
        </w:numPr>
        <w:spacing w:after="0" w:line="300" w:lineRule="auto"/>
        <w:ind w:firstLine="426"/>
        <w:jc w:val="both"/>
        <w:rPr>
          <w:rFonts w:ascii="Times New Roman" w:hAnsi="Times New Roman"/>
          <w:sz w:val="24"/>
          <w:szCs w:val="24"/>
        </w:rPr>
      </w:pPr>
      <w:r>
        <w:rPr>
          <w:rFonts w:ascii="Times New Roman" w:hAnsi="Times New Roman"/>
          <w:sz w:val="24"/>
          <w:szCs w:val="24"/>
        </w:rPr>
        <w:t>Погрешности, определяемые принципом работы в данном режиме. О</w:t>
      </w:r>
      <w:r>
        <w:rPr>
          <w:rFonts w:ascii="Times New Roman" w:hAnsi="Times New Roman" w:cs="Times New Roman"/>
          <w:sz w:val="24"/>
          <w:szCs w:val="24"/>
        </w:rPr>
        <w:t>тклонение выходной характеристики от идеальной синусоидальной из-за неточности симметрирования;</w:t>
      </w:r>
    </w:p>
    <w:p w14:paraId="5CCA4BFA" w14:textId="304E2E67" w:rsidR="00597632" w:rsidRDefault="00242D57">
      <w:pPr>
        <w:numPr>
          <w:ilvl w:val="0"/>
          <w:numId w:val="2"/>
        </w:numPr>
        <w:spacing w:after="0" w:line="300" w:lineRule="auto"/>
        <w:ind w:firstLine="426"/>
        <w:jc w:val="both"/>
        <w:rPr>
          <w:rFonts w:ascii="Times New Roman" w:hAnsi="Times New Roman"/>
          <w:sz w:val="24"/>
          <w:szCs w:val="24"/>
        </w:rPr>
      </w:pPr>
      <w:r>
        <w:rPr>
          <w:rFonts w:ascii="Times New Roman" w:hAnsi="Times New Roman"/>
          <w:sz w:val="24"/>
          <w:szCs w:val="24"/>
        </w:rPr>
        <w:t xml:space="preserve">Погрешности, определяемые конструкцией. </w:t>
      </w:r>
      <w:r>
        <w:rPr>
          <w:rFonts w:ascii="Times New Roman" w:hAnsi="Times New Roman" w:cs="Times New Roman"/>
          <w:sz w:val="24"/>
          <w:szCs w:val="24"/>
        </w:rPr>
        <w:t>Основными Источниками этих погрешностей являются эксцентриситет расточек статора и ротора, асимметрия параметров материала магнитопровода, неточность расположения скоса и пазов, не идеальность изготовления и монтажа обмоток и др.</w:t>
      </w:r>
    </w:p>
    <w:p w14:paraId="57D18F82" w14:textId="74CC8204" w:rsidR="00597632" w:rsidRDefault="00242D57">
      <w:pPr>
        <w:numPr>
          <w:ilvl w:val="0"/>
          <w:numId w:val="2"/>
        </w:numPr>
        <w:spacing w:after="0" w:line="300" w:lineRule="auto"/>
        <w:ind w:firstLine="426"/>
        <w:jc w:val="both"/>
        <w:rPr>
          <w:rFonts w:ascii="Times New Roman" w:hAnsi="Times New Roman"/>
          <w:sz w:val="24"/>
          <w:szCs w:val="24"/>
        </w:rPr>
      </w:pPr>
      <w:r>
        <w:rPr>
          <w:rFonts w:ascii="Times New Roman" w:hAnsi="Times New Roman"/>
          <w:sz w:val="24"/>
          <w:szCs w:val="24"/>
        </w:rPr>
        <w:t>Погрешности, определяемые технологией изготовления. Основными Источниками этих погрешностей являются эксцентриситет расточек статора и ротора, асимметрия параметров материала магнитопровода, неточность расположения скоса и пазов, не идеальность изготовления и монтажа обмоток и др.</w:t>
      </w:r>
    </w:p>
    <w:p w14:paraId="1D7B5854" w14:textId="77777777" w:rsidR="00597632" w:rsidRDefault="00242D57">
      <w:pPr>
        <w:numPr>
          <w:ilvl w:val="0"/>
          <w:numId w:val="2"/>
        </w:numPr>
        <w:spacing w:after="0" w:line="300" w:lineRule="auto"/>
        <w:ind w:firstLine="426"/>
        <w:jc w:val="both"/>
        <w:rPr>
          <w:rFonts w:ascii="Times New Roman" w:hAnsi="Times New Roman" w:cs="Times New Roman"/>
          <w:sz w:val="24"/>
          <w:szCs w:val="24"/>
        </w:rPr>
      </w:pPr>
      <w:r>
        <w:rPr>
          <w:rFonts w:ascii="Times New Roman" w:hAnsi="Times New Roman" w:cs="Times New Roman"/>
          <w:sz w:val="24"/>
          <w:szCs w:val="24"/>
        </w:rPr>
        <w:t>Погрешности, определяемые условиями эксплуатации. В основном, это изменение температуры окружающей среды и нестабильность параметров питания.</w:t>
      </w:r>
    </w:p>
    <w:p w14:paraId="1FF849C9" w14:textId="77777777" w:rsidR="00597632" w:rsidRDefault="00597632">
      <w:pPr>
        <w:spacing w:after="0" w:line="300" w:lineRule="auto"/>
        <w:ind w:firstLine="426"/>
        <w:jc w:val="both"/>
        <w:rPr>
          <w:rFonts w:ascii="Times New Roman" w:hAnsi="Times New Roman"/>
          <w:sz w:val="24"/>
          <w:szCs w:val="24"/>
        </w:rPr>
      </w:pPr>
    </w:p>
    <w:p w14:paraId="13337180" w14:textId="77777777" w:rsidR="00597632" w:rsidRDefault="00242D57">
      <w:pPr>
        <w:spacing w:after="0" w:line="300" w:lineRule="auto"/>
        <w:ind w:firstLine="426"/>
        <w:jc w:val="both"/>
        <w:rPr>
          <w:rFonts w:ascii="Times New Roman" w:hAnsi="Times New Roman"/>
          <w:sz w:val="24"/>
          <w:szCs w:val="24"/>
        </w:rPr>
      </w:pPr>
      <w:r>
        <w:rPr>
          <w:rFonts w:ascii="Times New Roman" w:hAnsi="Times New Roman"/>
          <w:sz w:val="24"/>
          <w:szCs w:val="24"/>
        </w:rPr>
        <w:t>По точности работы поворотные трансформаторы делятся на шесть классов. При определении классов точности учитываются следующие показатели:</w:t>
      </w:r>
    </w:p>
    <w:p w14:paraId="3795E7EF" w14:textId="77777777" w:rsidR="00597632" w:rsidRDefault="00242D57">
      <w:pPr>
        <w:spacing w:after="0" w:line="300" w:lineRule="auto"/>
        <w:ind w:firstLine="426"/>
        <w:jc w:val="both"/>
        <w:rPr>
          <w:rFonts w:ascii="Times New Roman" w:hAnsi="Times New Roman" w:cs="Times New Roman"/>
          <w:sz w:val="24"/>
          <w:szCs w:val="24"/>
        </w:rPr>
      </w:pPr>
      <w:r>
        <w:rPr>
          <w:rFonts w:ascii="Times New Roman" w:hAnsi="Times New Roman" w:cs="Times New Roman"/>
          <w:sz w:val="24"/>
          <w:szCs w:val="24"/>
        </w:rPr>
        <w:t>- Ошибка (погрешность) Δф в процентах в выработке функциональной зависимости.</w:t>
      </w:r>
    </w:p>
    <w:p w14:paraId="0CEF8AA7" w14:textId="77777777" w:rsidR="00597632" w:rsidRDefault="00844B3D">
      <w:pPr>
        <w:spacing w:before="240" w:line="300" w:lineRule="auto"/>
        <w:ind w:firstLine="426"/>
        <w:jc w:val="center"/>
        <w:rPr>
          <w:rFonts w:ascii="Times New Roman" w:hAnsi="Times New Roman"/>
          <w:sz w:val="24"/>
          <w:szCs w:val="24"/>
        </w:rPr>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ф</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И</m:t>
                  </m:r>
                </m:sub>
              </m:sSub>
            </m:num>
            <m:den>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den>
          </m:f>
          <m:r>
            <w:rPr>
              <w:rFonts w:ascii="Cambria Math" w:hAnsi="Cambria Math"/>
            </w:rPr>
            <m:t>*100</m:t>
          </m:r>
          <m:r>
            <m:rPr>
              <m:lit/>
              <m:nor/>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U-</m:t>
              </m:r>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r>
                <w:rPr>
                  <w:rFonts w:ascii="Cambria Math" w:hAnsi="Cambria Math"/>
                </w:rPr>
                <m:t>*sinα</m:t>
              </m:r>
            </m:num>
            <m:den>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den>
          </m:f>
          <m:r>
            <w:rPr>
              <w:rFonts w:ascii="Cambria Math" w:hAnsi="Cambria Math"/>
            </w:rPr>
            <m:t>*100</m:t>
          </m:r>
          <m:r>
            <m:rPr>
              <m:lit/>
              <m:nor/>
            </m:rPr>
            <w:rPr>
              <w:rFonts w:ascii="Cambria Math" w:hAnsi="Cambria Math"/>
            </w:rPr>
            <m:t>%</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U</m:t>
                  </m:r>
                </m:num>
                <m:den>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den>
              </m:f>
              <m:r>
                <w:rPr>
                  <w:rFonts w:ascii="Cambria Math" w:hAnsi="Cambria Math"/>
                </w:rPr>
                <m:t>-sinα</m:t>
              </m:r>
            </m:e>
          </m:d>
          <m:r>
            <w:rPr>
              <w:rFonts w:ascii="Cambria Math" w:hAnsi="Cambria Math"/>
            </w:rPr>
            <m:t>*100</m:t>
          </m:r>
          <m:r>
            <m:rPr>
              <m:lit/>
              <m:nor/>
            </m:rPr>
            <w:rPr>
              <w:rFonts w:ascii="Cambria Math" w:hAnsi="Cambria Math"/>
            </w:rPr>
            <m:t>%</m:t>
          </m:r>
          <m:r>
            <w:rPr>
              <w:rFonts w:ascii="Cambria Math" w:hAnsi="Cambria Math"/>
            </w:rPr>
            <m:t>,</m:t>
          </m:r>
        </m:oMath>
      </m:oMathPara>
    </w:p>
    <w:p w14:paraId="5CA6DF70" w14:textId="51639BDD" w:rsidR="00597632" w:rsidRDefault="00242D57">
      <w:pPr>
        <w:spacing w:after="0" w:line="300" w:lineRule="auto"/>
        <w:ind w:firstLine="426"/>
        <w:jc w:val="both"/>
        <w:rPr>
          <w:rFonts w:ascii="Times New Roman" w:hAnsi="Times New Roman"/>
          <w:sz w:val="24"/>
          <w:szCs w:val="24"/>
        </w:rPr>
      </w:pPr>
      <w:r>
        <w:rPr>
          <w:rFonts w:ascii="Times New Roman" w:eastAsiaTheme="minorEastAsia" w:hAnsi="Times New Roman" w:cs="Times New Roman"/>
          <w:sz w:val="24"/>
          <w:szCs w:val="24"/>
        </w:rPr>
        <w:t xml:space="preserve">- Асимметрия нулевых точек  </w:t>
      </w:r>
      <m:oMath>
        <m:sSub>
          <m:sSubPr>
            <m:ctrlPr>
              <w:rPr>
                <w:rFonts w:ascii="Cambria Math" w:hAnsi="Cambria Math"/>
              </w:rPr>
            </m:ctrlPr>
          </m:sSubPr>
          <m:e>
            <m:r>
              <w:rPr>
                <w:rFonts w:ascii="Cambria Math" w:hAnsi="Cambria Math"/>
              </w:rPr>
              <m:t>∆</m:t>
            </m:r>
          </m:e>
          <m:sub>
            <m:r>
              <w:rPr>
                <w:rFonts w:ascii="Cambria Math" w:hAnsi="Cambria Math"/>
              </w:rPr>
              <m:t>н.т.</m:t>
            </m:r>
          </m:sub>
        </m:sSub>
      </m:oMath>
      <w:r w:rsidR="00431631">
        <w:rPr>
          <w:rFonts w:ascii="Times New Roman" w:eastAsiaTheme="minorEastAsia" w:hAnsi="Times New Roman" w:cs="Times New Roman"/>
          <w:sz w:val="24"/>
          <w:szCs w:val="24"/>
        </w:rPr>
        <w:t xml:space="preserve"> — это</w:t>
      </w:r>
      <w:r>
        <w:rPr>
          <w:rFonts w:ascii="Times New Roman" w:eastAsiaTheme="minorEastAsia" w:hAnsi="Times New Roman" w:cs="Times New Roman"/>
          <w:sz w:val="24"/>
          <w:szCs w:val="24"/>
        </w:rPr>
        <w:t xml:space="preserve"> показатель, оценивающий тот физический факт, что угол </w:t>
      </w:r>
      <m:oMath>
        <m:sSub>
          <m:sSubPr>
            <m:ctrlPr>
              <w:rPr>
                <w:rFonts w:ascii="Cambria Math" w:hAnsi="Cambria Math"/>
              </w:rPr>
            </m:ctrlPr>
          </m:sSubPr>
          <m:e>
            <m:r>
              <w:rPr>
                <w:rFonts w:ascii="Cambria Math" w:hAnsi="Cambria Math"/>
              </w:rPr>
              <m:t>α</m:t>
            </m:r>
          </m:e>
          <m:sub>
            <m:r>
              <w:rPr>
                <w:rFonts w:ascii="Cambria Math" w:hAnsi="Cambria Math"/>
              </w:rPr>
              <m:t>0</m:t>
            </m:r>
          </m:sub>
        </m:sSub>
      </m:oMath>
      <w:r>
        <w:rPr>
          <w:rFonts w:ascii="Times New Roman" w:eastAsiaTheme="minorEastAsia" w:hAnsi="Times New Roman" w:cs="Times New Roman"/>
          <w:sz w:val="24"/>
          <w:szCs w:val="24"/>
        </w:rPr>
        <w:t>, при котором имеет место минимальный выходной сигнал синусной или косинусной обмоток ПТ, не равен углу, кратному 90°. Асимметрия нулевых точек:</w:t>
      </w:r>
    </w:p>
    <w:p w14:paraId="08D6C36D" w14:textId="77777777" w:rsidR="00597632" w:rsidRDefault="00844B3D">
      <w:pPr>
        <w:spacing w:before="240" w:line="300" w:lineRule="auto"/>
        <w:ind w:firstLine="426"/>
        <w:jc w:val="center"/>
        <w:rPr>
          <w:rFonts w:ascii="Times New Roman" w:hAnsi="Times New Roman"/>
          <w:sz w:val="24"/>
          <w:szCs w:val="24"/>
        </w:rPr>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н.т.</m:t>
              </m:r>
            </m:sub>
          </m:sSub>
          <m:r>
            <w:rPr>
              <w:rFonts w:ascii="Cambria Math" w:hAnsi="Cambria Math"/>
            </w:rPr>
            <m:t>=0,5*{</m:t>
          </m:r>
          <m:sSub>
            <m:sSubPr>
              <m:ctrlPr>
                <w:rPr>
                  <w:rFonts w:ascii="Cambria Math" w:hAnsi="Cambria Math"/>
                </w:rPr>
              </m:ctrlPr>
            </m:sSubPr>
            <m:e>
              <m:d>
                <m:dPr>
                  <m:begChr m:val="|"/>
                  <m:endChr m:val="|"/>
                  <m:ctrlPr>
                    <w:rPr>
                      <w:rFonts w:ascii="Cambria Math" w:hAnsi="Cambria Math"/>
                    </w:rPr>
                  </m:ctrlPr>
                </m:dPr>
                <m:e>
                  <m:r>
                    <w:rPr>
                      <w:rFonts w:ascii="Cambria Math" w:hAnsi="Cambria Math"/>
                    </w:rPr>
                    <m:t>n*90°-</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&gt;0</m:t>
                  </m:r>
                </m:e>
              </m:d>
            </m:e>
            <m:sub>
              <m:r>
                <w:rPr>
                  <w:rFonts w:ascii="Cambria Math" w:hAnsi="Cambria Math"/>
                </w:rPr>
                <m:t>max</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n*90°-</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&lt;0</m:t>
                  </m:r>
                </m:e>
              </m:d>
            </m:e>
            <m:sub>
              <m:r>
                <w:rPr>
                  <w:rFonts w:ascii="Cambria Math" w:hAnsi="Cambria Math"/>
                </w:rPr>
                <m:t>max</m:t>
              </m:r>
            </m:sub>
          </m:sSub>
          <m:r>
            <w:rPr>
              <w:rFonts w:ascii="Cambria Math" w:hAnsi="Cambria Math"/>
            </w:rPr>
            <m:t>}</m:t>
          </m:r>
        </m:oMath>
      </m:oMathPara>
    </w:p>
    <w:p w14:paraId="3213EA1D" w14:textId="77777777" w:rsidR="00597632" w:rsidRDefault="00242D57">
      <w:pPr>
        <w:spacing w:after="0" w:line="300" w:lineRule="auto"/>
        <w:ind w:firstLine="426"/>
        <w:jc w:val="both"/>
        <w:rPr>
          <w:rFonts w:ascii="Times New Roman" w:eastAsiaTheme="minorEastAsia" w:hAnsi="Times New Roman" w:cs="Times New Roman"/>
          <w:sz w:val="24"/>
          <w:szCs w:val="24"/>
        </w:rPr>
      </w:pPr>
      <w:r>
        <w:br w:type="page"/>
      </w:r>
    </w:p>
    <w:p w14:paraId="4109393F" w14:textId="77777777" w:rsidR="00597632" w:rsidRDefault="00242D57">
      <w:pPr>
        <w:spacing w:after="0" w:line="300" w:lineRule="auto"/>
        <w:ind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Максимальное значение ЭДС, наведенное в квадратурной обмотке статора (ротора) при работе ПТ в режиме холостого хода:</w:t>
      </w:r>
    </w:p>
    <w:p w14:paraId="19E5F025" w14:textId="77777777" w:rsidR="00597632" w:rsidRDefault="00844B3D">
      <w:pPr>
        <w:spacing w:before="240" w:line="300" w:lineRule="auto"/>
        <w:ind w:firstLine="426"/>
        <w:jc w:val="center"/>
        <w:rPr>
          <w:rFonts w:ascii="Times New Roman" w:hAnsi="Times New Roman"/>
          <w:sz w:val="24"/>
          <w:szCs w:val="24"/>
        </w:rPr>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Е</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k</m:t>
                      </m:r>
                    </m:e>
                    <m:sub>
                      <m:r>
                        <w:rPr>
                          <w:rFonts w:ascii="Cambria Math" w:hAnsi="Cambria Math"/>
                        </w:rPr>
                        <m:t>o</m:t>
                      </m:r>
                    </m:sub>
                  </m:sSub>
                </m:sub>
              </m:sSub>
              <m:r>
                <w:rPr>
                  <w:rFonts w:ascii="Cambria Math" w:hAnsi="Cambria Math"/>
                </w:rPr>
                <m:t>∨</m:t>
              </m:r>
              <m:sSub>
                <m:sSubPr>
                  <m:ctrlPr>
                    <w:rPr>
                      <w:rFonts w:ascii="Cambria Math" w:hAnsi="Cambria Math"/>
                    </w:rPr>
                  </m:ctrlPr>
                </m:sSubPr>
                <m:e/>
                <m:sub>
                  <m:r>
                    <w:rPr>
                      <w:rFonts w:ascii="Cambria Math" w:hAnsi="Cambria Math"/>
                    </w:rPr>
                    <m:t>max</m:t>
                  </m:r>
                </m:sub>
              </m:sSub>
            </m:num>
            <m:den>
              <m:sSub>
                <m:sSubPr>
                  <m:ctrlPr>
                    <w:rPr>
                      <w:rFonts w:ascii="Cambria Math" w:hAnsi="Cambria Math"/>
                    </w:rPr>
                  </m:ctrlPr>
                </m:sSubPr>
                <m:e>
                  <m:r>
                    <w:rPr>
                      <w:rFonts w:ascii="Cambria Math" w:hAnsi="Cambria Math"/>
                    </w:rPr>
                    <m:t>U</m:t>
                  </m:r>
                </m:e>
                <m:sub>
                  <m:r>
                    <w:rPr>
                      <w:rFonts w:ascii="Cambria Math" w:hAnsi="Cambria Math"/>
                    </w:rPr>
                    <m:t>B</m:t>
                  </m:r>
                </m:sub>
              </m:sSub>
            </m:den>
          </m:f>
          <m:r>
            <w:rPr>
              <w:rFonts w:ascii="Cambria Math" w:hAnsi="Cambria Math"/>
            </w:rPr>
            <m:t>*100</m:t>
          </m:r>
          <m:r>
            <m:rPr>
              <m:lit/>
              <m:nor/>
            </m:rPr>
            <w:rPr>
              <w:rFonts w:ascii="Cambria Math" w:hAnsi="Cambria Math"/>
            </w:rPr>
            <m:t>%</m:t>
          </m:r>
        </m:oMath>
      </m:oMathPara>
    </w:p>
    <w:p w14:paraId="253A6F25" w14:textId="77777777" w:rsidR="00597632" w:rsidRDefault="00242D57">
      <w:pPr>
        <w:spacing w:after="0" w:line="300" w:lineRule="auto"/>
        <w:ind w:firstLine="426"/>
        <w:jc w:val="both"/>
        <w:rPr>
          <w:rFonts w:ascii="Times New Roman" w:hAnsi="Times New Roman"/>
          <w:sz w:val="24"/>
          <w:szCs w:val="24"/>
        </w:rPr>
      </w:pPr>
      <w:r>
        <w:rPr>
          <w:rFonts w:ascii="Times New Roman" w:eastAsiaTheme="minorEastAsia" w:hAnsi="Times New Roman" w:cs="Times New Roman"/>
          <w:sz w:val="24"/>
          <w:szCs w:val="24"/>
        </w:rPr>
        <w:t xml:space="preserve">- Нулевой сигнал (остаточный) в нулевых точках оценивается относительным показателем </w:t>
      </w:r>
      <m:oMath>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U</m:t>
                </m:r>
              </m:e>
              <m:sub>
                <m:r>
                  <w:rPr>
                    <w:rFonts w:ascii="Cambria Math" w:hAnsi="Cambria Math"/>
                  </w:rPr>
                  <m:t>0</m:t>
                </m:r>
              </m:sub>
            </m:sSub>
          </m:sub>
        </m:sSub>
      </m:oMath>
      <w:r>
        <w:rPr>
          <w:rFonts w:ascii="Times New Roman" w:eastAsiaTheme="minorEastAsia" w:hAnsi="Times New Roman" w:cs="Times New Roman"/>
          <w:sz w:val="24"/>
          <w:szCs w:val="24"/>
        </w:rPr>
        <w:t>:</w:t>
      </w:r>
    </w:p>
    <w:p w14:paraId="4DC69EA8" w14:textId="77777777" w:rsidR="00597632" w:rsidRDefault="00844B3D">
      <w:pPr>
        <w:spacing w:line="300" w:lineRule="auto"/>
        <w:ind w:firstLine="426"/>
        <w:jc w:val="center"/>
        <w:rPr>
          <w:rFonts w:ascii="Times New Roman" w:hAnsi="Times New Roman"/>
          <w:sz w:val="24"/>
          <w:szCs w:val="24"/>
        </w:rPr>
      </w:pPr>
      <m:oMathPara>
        <m:oMathParaPr>
          <m:jc m:val="center"/>
        </m:oMathParaPr>
        <m:oMath>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U</m:t>
                  </m:r>
                </m:e>
                <m:sub>
                  <m:r>
                    <w:rPr>
                      <w:rFonts w:ascii="Cambria Math" w:hAnsi="Cambria Math"/>
                    </w:rPr>
                    <m:t>0</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m:t>
                  </m:r>
                </m:sub>
              </m:sSub>
            </m:num>
            <m:den>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den>
          </m:f>
          <m:r>
            <w:rPr>
              <w:rFonts w:ascii="Cambria Math" w:hAnsi="Cambria Math"/>
            </w:rPr>
            <m:t>*100</m:t>
          </m:r>
          <m:r>
            <m:rPr>
              <m:lit/>
              <m:nor/>
            </m:rPr>
            <w:rPr>
              <w:rFonts w:ascii="Cambria Math" w:hAnsi="Cambria Math"/>
            </w:rPr>
            <m:t>%</m:t>
          </m:r>
        </m:oMath>
      </m:oMathPara>
    </w:p>
    <w:p w14:paraId="57C1600E" w14:textId="77777777" w:rsidR="00597632" w:rsidRDefault="00242D57">
      <w:pPr>
        <w:spacing w:after="0" w:line="300" w:lineRule="auto"/>
        <w:ind w:firstLine="426"/>
        <w:jc w:val="both"/>
        <w:rPr>
          <w:rFonts w:ascii="Times New Roman" w:hAnsi="Times New Roman"/>
          <w:sz w:val="24"/>
          <w:szCs w:val="24"/>
        </w:rPr>
      </w:pPr>
      <w:r>
        <w:rPr>
          <w:rFonts w:ascii="Times New Roman" w:eastAsiaTheme="minorEastAsia" w:hAnsi="Times New Roman" w:cs="Times New Roman"/>
          <w:sz w:val="24"/>
          <w:szCs w:val="24"/>
        </w:rPr>
        <w:t>- Разность коэффициентов трансформации синусной и косинусной обмоток вычисляется в процентах:</w:t>
      </w:r>
    </w:p>
    <w:p w14:paraId="308EEECD" w14:textId="77777777" w:rsidR="00597632" w:rsidRDefault="00844B3D">
      <w:pPr>
        <w:spacing w:line="300" w:lineRule="auto"/>
        <w:ind w:firstLine="426"/>
        <w:jc w:val="center"/>
        <w:rPr>
          <w:rFonts w:ascii="Times New Roman" w:hAnsi="Times New Roman"/>
          <w:sz w:val="24"/>
          <w:szCs w:val="24"/>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Tmax</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Tmin</m:t>
                      </m:r>
                    </m:sub>
                  </m:sSub>
                </m:num>
                <m:den>
                  <m:sSub>
                    <m:sSubPr>
                      <m:ctrlPr>
                        <w:rPr>
                          <w:rFonts w:ascii="Cambria Math" w:hAnsi="Cambria Math"/>
                        </w:rPr>
                      </m:ctrlPr>
                    </m:sSubPr>
                    <m:e>
                      <m:r>
                        <w:rPr>
                          <w:rFonts w:ascii="Cambria Math" w:hAnsi="Cambria Math"/>
                        </w:rPr>
                        <m:t>K</m:t>
                      </m:r>
                    </m:e>
                    <m:sub>
                      <m:r>
                        <w:rPr>
                          <w:rFonts w:ascii="Cambria Math" w:hAnsi="Cambria Math"/>
                        </w:rPr>
                        <m:t>Tmax</m:t>
                      </m:r>
                    </m:sub>
                  </m:sSub>
                </m:den>
              </m:f>
            </m:e>
          </m:d>
          <m:r>
            <w:rPr>
              <w:rFonts w:ascii="Cambria Math" w:hAnsi="Cambria Math"/>
            </w:rPr>
            <m:t>*100</m:t>
          </m:r>
          <m:r>
            <m:rPr>
              <m:lit/>
              <m:nor/>
            </m:rPr>
            <w:rPr>
              <w:rFonts w:ascii="Cambria Math" w:hAnsi="Cambria Math"/>
            </w:rPr>
            <m:t>%</m:t>
          </m:r>
        </m:oMath>
      </m:oMathPara>
    </w:p>
    <w:p w14:paraId="766BEFA8" w14:textId="77777777" w:rsidR="00597632" w:rsidRDefault="00242D57">
      <w:pPr>
        <w:spacing w:after="0" w:line="300" w:lineRule="auto"/>
        <w:ind w:firstLine="426"/>
        <w:jc w:val="both"/>
        <w:rPr>
          <w:rFonts w:ascii="Times New Roman" w:hAnsi="Times New Roman"/>
          <w:sz w:val="24"/>
          <w:szCs w:val="24"/>
        </w:rPr>
      </w:pPr>
      <w:r>
        <w:rPr>
          <w:rFonts w:ascii="Times New Roman" w:eastAsiaTheme="minorEastAsia" w:hAnsi="Times New Roman" w:cs="Times New Roman"/>
          <w:sz w:val="24"/>
          <w:szCs w:val="24"/>
        </w:rPr>
        <w:t>Класс точности поворотных трансформаторов устанавливается их селекцией по наихудшему из параметров.</w:t>
      </w:r>
    </w:p>
    <w:p w14:paraId="25D60149" w14:textId="77777777" w:rsidR="00597632" w:rsidRDefault="00242D57">
      <w:pPr>
        <w:spacing w:after="0" w:line="300" w:lineRule="auto"/>
        <w:ind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Числовые значения параметров, соответствующих различным классам точности поворотных трансформаторов, приведены в таблице 1</w:t>
      </w:r>
    </w:p>
    <w:p w14:paraId="1DFC0DBC" w14:textId="77777777" w:rsidR="00597632" w:rsidRDefault="00242D57">
      <w:pPr>
        <w:pStyle w:val="a8"/>
        <w:keepNext/>
        <w:ind w:right="-2"/>
        <w:jc w:val="right"/>
        <w:rPr>
          <w:rFonts w:ascii="Times New Roman" w:hAnsi="Times New Roman"/>
        </w:rPr>
      </w:pPr>
      <w:r>
        <w:rPr>
          <w:rFonts w:ascii="Times New Roman" w:hAnsi="Times New Roman" w:cs="Times New Roman"/>
          <w:i w:val="0"/>
          <w:color w:val="auto"/>
        </w:rPr>
        <w:t xml:space="preserve">Таблица  </w:t>
      </w:r>
      <w:r>
        <w:rPr>
          <w:rFonts w:ascii="Times New Roman" w:hAnsi="Times New Roman" w:cs="Times New Roman"/>
          <w:i w:val="0"/>
          <w:color w:val="auto"/>
        </w:rPr>
        <w:fldChar w:fldCharType="begin"/>
      </w:r>
      <w:r>
        <w:rPr>
          <w:rFonts w:ascii="Times New Roman" w:hAnsi="Times New Roman" w:cs="Times New Roman"/>
          <w:i w:val="0"/>
          <w:color w:val="auto"/>
        </w:rPr>
        <w:instrText xml:space="preserve"> SEQ Таблица_ \* ARABIC </w:instrText>
      </w:r>
      <w:r>
        <w:rPr>
          <w:rFonts w:ascii="Times New Roman" w:hAnsi="Times New Roman" w:cs="Times New Roman"/>
          <w:i w:val="0"/>
          <w:color w:val="auto"/>
        </w:rPr>
        <w:fldChar w:fldCharType="separate"/>
      </w:r>
      <w:r>
        <w:rPr>
          <w:rFonts w:ascii="Times New Roman" w:hAnsi="Times New Roman" w:cs="Times New Roman"/>
          <w:i w:val="0"/>
          <w:color w:val="auto"/>
        </w:rPr>
        <w:t>1</w:t>
      </w:r>
      <w:r>
        <w:rPr>
          <w:rFonts w:ascii="Times New Roman" w:hAnsi="Times New Roman" w:cs="Times New Roman"/>
          <w:i w:val="0"/>
          <w:color w:val="auto"/>
        </w:rPr>
        <w:fldChar w:fldCharType="end"/>
      </w:r>
    </w:p>
    <w:tbl>
      <w:tblPr>
        <w:tblW w:w="9121" w:type="dxa"/>
        <w:tblLayout w:type="fixed"/>
        <w:tblCellMar>
          <w:left w:w="10" w:type="dxa"/>
          <w:right w:w="10" w:type="dxa"/>
        </w:tblCellMar>
        <w:tblLook w:val="04A0" w:firstRow="1" w:lastRow="0" w:firstColumn="1" w:lastColumn="0" w:noHBand="0" w:noVBand="1"/>
      </w:tblPr>
      <w:tblGrid>
        <w:gridCol w:w="2082"/>
        <w:gridCol w:w="1172"/>
        <w:gridCol w:w="1174"/>
        <w:gridCol w:w="1172"/>
        <w:gridCol w:w="1173"/>
        <w:gridCol w:w="1172"/>
        <w:gridCol w:w="1176"/>
      </w:tblGrid>
      <w:tr w:rsidR="00597632" w14:paraId="309E932D" w14:textId="77777777" w:rsidTr="004664B3">
        <w:trPr>
          <w:trHeight w:hRule="exact" w:val="358"/>
        </w:trPr>
        <w:tc>
          <w:tcPr>
            <w:tcW w:w="2082" w:type="dxa"/>
            <w:vMerge w:val="restart"/>
            <w:tcBorders>
              <w:top w:val="single" w:sz="4" w:space="0" w:color="000000"/>
              <w:left w:val="single" w:sz="4" w:space="0" w:color="000000"/>
            </w:tcBorders>
            <w:shd w:val="clear" w:color="auto" w:fill="FFFFFF"/>
            <w:vAlign w:val="bottom"/>
          </w:tcPr>
          <w:p w14:paraId="69A7B252" w14:textId="77777777" w:rsidR="00597632" w:rsidRDefault="00242D57">
            <w:pPr>
              <w:pStyle w:val="Bodytext20"/>
              <w:shd w:val="clear" w:color="auto" w:fill="auto"/>
              <w:spacing w:after="120" w:line="220" w:lineRule="exact"/>
              <w:jc w:val="center"/>
            </w:pPr>
            <w:r>
              <w:rPr>
                <w:rStyle w:val="Bodytext211pt"/>
                <w:rFonts w:eastAsia="Bookman Old Style"/>
              </w:rPr>
              <w:t>Параметр</w:t>
            </w:r>
          </w:p>
          <w:p w14:paraId="6170E980" w14:textId="77777777" w:rsidR="00597632" w:rsidRDefault="00242D57">
            <w:pPr>
              <w:pStyle w:val="Bodytext20"/>
              <w:shd w:val="clear" w:color="auto" w:fill="auto"/>
              <w:spacing w:before="120" w:after="0" w:line="220" w:lineRule="exact"/>
              <w:jc w:val="center"/>
            </w:pPr>
            <w:r>
              <w:rPr>
                <w:rStyle w:val="Bodytext211pt"/>
                <w:rFonts w:eastAsia="Bookman Old Style"/>
              </w:rPr>
              <w:t>точности</w:t>
            </w:r>
          </w:p>
        </w:tc>
        <w:tc>
          <w:tcPr>
            <w:tcW w:w="1172" w:type="dxa"/>
            <w:tcBorders>
              <w:top w:val="single" w:sz="4" w:space="0" w:color="000000"/>
              <w:left w:val="single" w:sz="4" w:space="0" w:color="000000"/>
            </w:tcBorders>
            <w:shd w:val="clear" w:color="auto" w:fill="FFFFFF"/>
          </w:tcPr>
          <w:p w14:paraId="43BABB0D" w14:textId="77777777" w:rsidR="00597632" w:rsidRDefault="00597632">
            <w:pPr>
              <w:rPr>
                <w:sz w:val="10"/>
                <w:szCs w:val="10"/>
              </w:rPr>
            </w:pPr>
          </w:p>
        </w:tc>
        <w:tc>
          <w:tcPr>
            <w:tcW w:w="5867" w:type="dxa"/>
            <w:gridSpan w:val="5"/>
            <w:tcBorders>
              <w:top w:val="single" w:sz="4" w:space="0" w:color="000000"/>
              <w:right w:val="single" w:sz="4" w:space="0" w:color="000000"/>
            </w:tcBorders>
            <w:shd w:val="clear" w:color="auto" w:fill="FFFFFF"/>
            <w:vAlign w:val="bottom"/>
          </w:tcPr>
          <w:p w14:paraId="6DA6BC9C" w14:textId="77777777" w:rsidR="00597632" w:rsidRDefault="00242D57">
            <w:pPr>
              <w:pStyle w:val="Bodytext20"/>
              <w:shd w:val="clear" w:color="auto" w:fill="auto"/>
              <w:spacing w:after="0" w:line="220" w:lineRule="exact"/>
              <w:ind w:left="1660"/>
            </w:pPr>
            <w:r>
              <w:rPr>
                <w:rStyle w:val="Bodytext211pt"/>
                <w:rFonts w:eastAsia="Bookman Old Style"/>
              </w:rPr>
              <w:t>Класс точности</w:t>
            </w:r>
          </w:p>
        </w:tc>
      </w:tr>
      <w:tr w:rsidR="00597632" w14:paraId="791A98A4" w14:textId="77777777" w:rsidTr="004664B3">
        <w:trPr>
          <w:trHeight w:hRule="exact" w:val="255"/>
        </w:trPr>
        <w:tc>
          <w:tcPr>
            <w:tcW w:w="2082" w:type="dxa"/>
            <w:vMerge/>
            <w:tcBorders>
              <w:left w:val="single" w:sz="4" w:space="0" w:color="000000"/>
            </w:tcBorders>
            <w:shd w:val="clear" w:color="auto" w:fill="FFFFFF"/>
            <w:vAlign w:val="bottom"/>
          </w:tcPr>
          <w:p w14:paraId="4E80EB68" w14:textId="77777777" w:rsidR="00597632" w:rsidRDefault="00597632"/>
        </w:tc>
        <w:tc>
          <w:tcPr>
            <w:tcW w:w="1172" w:type="dxa"/>
            <w:tcBorders>
              <w:top w:val="single" w:sz="4" w:space="0" w:color="000000"/>
              <w:left w:val="single" w:sz="4" w:space="0" w:color="000000"/>
            </w:tcBorders>
            <w:shd w:val="clear" w:color="auto" w:fill="FFFFFF"/>
          </w:tcPr>
          <w:p w14:paraId="42D3C840" w14:textId="77777777" w:rsidR="00597632" w:rsidRDefault="00242D57">
            <w:pPr>
              <w:pStyle w:val="Bodytext20"/>
              <w:shd w:val="clear" w:color="auto" w:fill="auto"/>
              <w:spacing w:after="0" w:line="260" w:lineRule="exact"/>
              <w:ind w:left="360"/>
            </w:pPr>
            <w:r>
              <w:rPr>
                <w:rStyle w:val="Bodytext213pt"/>
                <w:rFonts w:eastAsia="Bookman Old Style"/>
              </w:rPr>
              <w:t>0,005</w:t>
            </w:r>
          </w:p>
        </w:tc>
        <w:tc>
          <w:tcPr>
            <w:tcW w:w="1174" w:type="dxa"/>
            <w:tcBorders>
              <w:top w:val="single" w:sz="4" w:space="0" w:color="000000"/>
              <w:left w:val="single" w:sz="4" w:space="0" w:color="000000"/>
            </w:tcBorders>
            <w:shd w:val="clear" w:color="auto" w:fill="FFFFFF"/>
            <w:vAlign w:val="bottom"/>
          </w:tcPr>
          <w:p w14:paraId="51B6266D" w14:textId="77777777" w:rsidR="00597632" w:rsidRDefault="00242D57">
            <w:pPr>
              <w:pStyle w:val="Bodytext20"/>
              <w:shd w:val="clear" w:color="auto" w:fill="auto"/>
              <w:spacing w:after="0" w:line="260" w:lineRule="exact"/>
              <w:jc w:val="center"/>
            </w:pPr>
            <w:r>
              <w:rPr>
                <w:rStyle w:val="Bodytext213pt"/>
                <w:rFonts w:eastAsia="Bookman Old Style"/>
              </w:rPr>
              <w:t>0,01</w:t>
            </w:r>
          </w:p>
        </w:tc>
        <w:tc>
          <w:tcPr>
            <w:tcW w:w="1172" w:type="dxa"/>
            <w:tcBorders>
              <w:top w:val="single" w:sz="4" w:space="0" w:color="000000"/>
              <w:left w:val="single" w:sz="4" w:space="0" w:color="000000"/>
            </w:tcBorders>
            <w:shd w:val="clear" w:color="auto" w:fill="FFFFFF"/>
            <w:vAlign w:val="bottom"/>
          </w:tcPr>
          <w:p w14:paraId="53ED0202" w14:textId="77777777" w:rsidR="00597632" w:rsidRDefault="00242D57">
            <w:pPr>
              <w:pStyle w:val="Bodytext20"/>
              <w:shd w:val="clear" w:color="auto" w:fill="auto"/>
              <w:spacing w:after="0" w:line="260" w:lineRule="exact"/>
              <w:ind w:right="380"/>
              <w:jc w:val="right"/>
            </w:pPr>
            <w:r>
              <w:rPr>
                <w:rStyle w:val="Bodytext213pt"/>
                <w:rFonts w:eastAsia="Bookman Old Style"/>
              </w:rPr>
              <w:t>0,02</w:t>
            </w:r>
          </w:p>
        </w:tc>
        <w:tc>
          <w:tcPr>
            <w:tcW w:w="1173" w:type="dxa"/>
            <w:tcBorders>
              <w:top w:val="single" w:sz="4" w:space="0" w:color="000000"/>
              <w:left w:val="single" w:sz="4" w:space="0" w:color="000000"/>
            </w:tcBorders>
            <w:shd w:val="clear" w:color="auto" w:fill="FFFFFF"/>
            <w:vAlign w:val="bottom"/>
          </w:tcPr>
          <w:p w14:paraId="4672DB78" w14:textId="77777777" w:rsidR="00597632" w:rsidRDefault="00242D57">
            <w:pPr>
              <w:pStyle w:val="Bodytext20"/>
              <w:shd w:val="clear" w:color="auto" w:fill="auto"/>
              <w:spacing w:after="0" w:line="260" w:lineRule="exact"/>
              <w:jc w:val="center"/>
            </w:pPr>
            <w:r>
              <w:rPr>
                <w:rStyle w:val="Bodytext213pt"/>
                <w:rFonts w:eastAsia="Bookman Old Style"/>
              </w:rPr>
              <w:t>0,05</w:t>
            </w:r>
          </w:p>
        </w:tc>
        <w:tc>
          <w:tcPr>
            <w:tcW w:w="1172" w:type="dxa"/>
            <w:tcBorders>
              <w:top w:val="single" w:sz="4" w:space="0" w:color="000000"/>
              <w:left w:val="single" w:sz="4" w:space="0" w:color="000000"/>
            </w:tcBorders>
            <w:shd w:val="clear" w:color="auto" w:fill="FFFFFF"/>
            <w:vAlign w:val="bottom"/>
          </w:tcPr>
          <w:p w14:paraId="3F5A7524" w14:textId="77777777" w:rsidR="00597632" w:rsidRDefault="00242D57">
            <w:pPr>
              <w:pStyle w:val="Bodytext20"/>
              <w:shd w:val="clear" w:color="auto" w:fill="auto"/>
              <w:spacing w:after="0" w:line="260" w:lineRule="exact"/>
              <w:jc w:val="center"/>
            </w:pPr>
            <w:r>
              <w:rPr>
                <w:rStyle w:val="Bodytext213pt"/>
                <w:rFonts w:eastAsia="Bookman Old Style"/>
              </w:rPr>
              <w:t>0,1</w:t>
            </w:r>
          </w:p>
        </w:tc>
        <w:tc>
          <w:tcPr>
            <w:tcW w:w="1173" w:type="dxa"/>
            <w:tcBorders>
              <w:top w:val="single" w:sz="4" w:space="0" w:color="000000"/>
              <w:left w:val="single" w:sz="4" w:space="0" w:color="000000"/>
              <w:right w:val="single" w:sz="4" w:space="0" w:color="000000"/>
            </w:tcBorders>
            <w:shd w:val="clear" w:color="auto" w:fill="FFFFFF"/>
            <w:vAlign w:val="bottom"/>
          </w:tcPr>
          <w:p w14:paraId="0C4CCB29" w14:textId="77777777" w:rsidR="00597632" w:rsidRDefault="00242D57">
            <w:pPr>
              <w:pStyle w:val="Bodytext20"/>
              <w:shd w:val="clear" w:color="auto" w:fill="auto"/>
              <w:spacing w:after="0" w:line="260" w:lineRule="exact"/>
              <w:jc w:val="center"/>
            </w:pPr>
            <w:r>
              <w:rPr>
                <w:rStyle w:val="Bodytext213pt"/>
                <w:rFonts w:eastAsia="Bookman Old Style"/>
              </w:rPr>
              <w:t>0,2</w:t>
            </w:r>
          </w:p>
        </w:tc>
      </w:tr>
      <w:tr w:rsidR="00597632" w14:paraId="42685CB4" w14:textId="77777777" w:rsidTr="004664B3">
        <w:trPr>
          <w:trHeight w:hRule="exact" w:val="1144"/>
        </w:trPr>
        <w:tc>
          <w:tcPr>
            <w:tcW w:w="2082" w:type="dxa"/>
            <w:tcBorders>
              <w:top w:val="single" w:sz="4" w:space="0" w:color="000000"/>
              <w:left w:val="single" w:sz="4" w:space="0" w:color="000000"/>
            </w:tcBorders>
            <w:shd w:val="clear" w:color="auto" w:fill="FFFFFF"/>
            <w:vAlign w:val="bottom"/>
          </w:tcPr>
          <w:p w14:paraId="0C5EC6FD" w14:textId="77777777" w:rsidR="00597632" w:rsidRDefault="00242D57">
            <w:pPr>
              <w:pStyle w:val="Bodytext20"/>
              <w:shd w:val="clear" w:color="auto" w:fill="auto"/>
              <w:spacing w:after="0" w:line="264" w:lineRule="exact"/>
              <w:jc w:val="center"/>
              <w:rPr>
                <w:rFonts w:eastAsia="Bookman Old Style"/>
                <w:b/>
                <w:szCs w:val="24"/>
              </w:rPr>
            </w:pPr>
            <w:r>
              <w:rPr>
                <w:rStyle w:val="Bodytext211pt"/>
                <w:rFonts w:eastAsia="Bookman Old Style"/>
              </w:rPr>
              <w:t>Погрешность отображения синусной зависимости Δф</w:t>
            </w:r>
          </w:p>
          <w:p w14:paraId="2B0491AE" w14:textId="77777777" w:rsidR="00597632" w:rsidRDefault="00597632">
            <w:pPr>
              <w:pStyle w:val="Bodytext20"/>
              <w:shd w:val="clear" w:color="auto" w:fill="auto"/>
              <w:spacing w:after="0" w:line="264" w:lineRule="exact"/>
              <w:jc w:val="center"/>
              <w:rPr>
                <w:rFonts w:eastAsia="Bookman Old Style"/>
                <w:b/>
                <w:szCs w:val="24"/>
              </w:rPr>
            </w:pPr>
          </w:p>
          <w:p w14:paraId="69559BC5" w14:textId="77777777" w:rsidR="00597632" w:rsidRDefault="00597632">
            <w:pPr>
              <w:pStyle w:val="Bodytext20"/>
              <w:shd w:val="clear" w:color="auto" w:fill="auto"/>
              <w:spacing w:after="0" w:line="264" w:lineRule="exact"/>
              <w:jc w:val="center"/>
            </w:pPr>
          </w:p>
        </w:tc>
        <w:tc>
          <w:tcPr>
            <w:tcW w:w="1172" w:type="dxa"/>
            <w:tcBorders>
              <w:top w:val="single" w:sz="4" w:space="0" w:color="000000"/>
              <w:left w:val="single" w:sz="4" w:space="0" w:color="000000"/>
            </w:tcBorders>
            <w:shd w:val="clear" w:color="auto" w:fill="FFFFFF"/>
            <w:vAlign w:val="center"/>
          </w:tcPr>
          <w:p w14:paraId="1445D36C" w14:textId="77777777" w:rsidR="00597632" w:rsidRDefault="00242D57">
            <w:pPr>
              <w:pStyle w:val="Bodytext20"/>
              <w:shd w:val="clear" w:color="auto" w:fill="auto"/>
              <w:spacing w:after="0" w:line="260" w:lineRule="exact"/>
              <w:ind w:left="360"/>
            </w:pPr>
            <w:r>
              <w:rPr>
                <w:rStyle w:val="Bodytext213pt"/>
                <w:rFonts w:eastAsia="Bookman Old Style"/>
              </w:rPr>
              <w:t>±0,005</w:t>
            </w:r>
          </w:p>
        </w:tc>
        <w:tc>
          <w:tcPr>
            <w:tcW w:w="1174" w:type="dxa"/>
            <w:tcBorders>
              <w:top w:val="single" w:sz="4" w:space="0" w:color="000000"/>
              <w:left w:val="single" w:sz="4" w:space="0" w:color="000000"/>
            </w:tcBorders>
            <w:shd w:val="clear" w:color="auto" w:fill="FFFFFF"/>
            <w:vAlign w:val="center"/>
          </w:tcPr>
          <w:p w14:paraId="55CC9D91" w14:textId="77777777" w:rsidR="00597632" w:rsidRDefault="00242D57">
            <w:pPr>
              <w:pStyle w:val="Bodytext20"/>
              <w:shd w:val="clear" w:color="auto" w:fill="auto"/>
              <w:spacing w:after="0" w:line="260" w:lineRule="exact"/>
              <w:jc w:val="center"/>
            </w:pPr>
            <w:r>
              <w:rPr>
                <w:rStyle w:val="Bodytext213pt"/>
                <w:rFonts w:eastAsia="Bookman Old Style"/>
              </w:rPr>
              <w:t>±0,01</w:t>
            </w:r>
          </w:p>
        </w:tc>
        <w:tc>
          <w:tcPr>
            <w:tcW w:w="1172" w:type="dxa"/>
            <w:tcBorders>
              <w:top w:val="single" w:sz="4" w:space="0" w:color="000000"/>
              <w:left w:val="single" w:sz="4" w:space="0" w:color="000000"/>
            </w:tcBorders>
            <w:shd w:val="clear" w:color="auto" w:fill="FFFFFF"/>
            <w:vAlign w:val="center"/>
          </w:tcPr>
          <w:p w14:paraId="25C59A85" w14:textId="77777777" w:rsidR="00597632" w:rsidRDefault="00242D57">
            <w:pPr>
              <w:pStyle w:val="Bodytext20"/>
              <w:shd w:val="clear" w:color="auto" w:fill="auto"/>
              <w:spacing w:after="0" w:line="260" w:lineRule="exact"/>
              <w:ind w:right="380"/>
              <w:jc w:val="right"/>
            </w:pPr>
            <w:r>
              <w:rPr>
                <w:rStyle w:val="Bodytext213pt"/>
                <w:rFonts w:eastAsia="Bookman Old Style"/>
              </w:rPr>
              <w:t>±0,02</w:t>
            </w:r>
          </w:p>
        </w:tc>
        <w:tc>
          <w:tcPr>
            <w:tcW w:w="1173" w:type="dxa"/>
            <w:tcBorders>
              <w:top w:val="single" w:sz="4" w:space="0" w:color="000000"/>
              <w:left w:val="single" w:sz="4" w:space="0" w:color="000000"/>
            </w:tcBorders>
            <w:shd w:val="clear" w:color="auto" w:fill="FFFFFF"/>
            <w:vAlign w:val="center"/>
          </w:tcPr>
          <w:p w14:paraId="28C5A7CD" w14:textId="77777777" w:rsidR="00597632" w:rsidRDefault="00242D57">
            <w:pPr>
              <w:pStyle w:val="Bodytext20"/>
              <w:shd w:val="clear" w:color="auto" w:fill="auto"/>
              <w:spacing w:after="0" w:line="260" w:lineRule="exact"/>
              <w:jc w:val="center"/>
            </w:pPr>
            <w:r>
              <w:rPr>
                <w:rStyle w:val="Bodytext213pt"/>
                <w:rFonts w:eastAsia="Bookman Old Style"/>
              </w:rPr>
              <w:t>±0,05</w:t>
            </w:r>
          </w:p>
        </w:tc>
        <w:tc>
          <w:tcPr>
            <w:tcW w:w="1172" w:type="dxa"/>
            <w:tcBorders>
              <w:top w:val="single" w:sz="4" w:space="0" w:color="000000"/>
              <w:left w:val="single" w:sz="4" w:space="0" w:color="000000"/>
            </w:tcBorders>
            <w:shd w:val="clear" w:color="auto" w:fill="FFFFFF"/>
            <w:vAlign w:val="center"/>
          </w:tcPr>
          <w:p w14:paraId="41C321E3" w14:textId="77777777" w:rsidR="00597632" w:rsidRDefault="00242D57">
            <w:pPr>
              <w:pStyle w:val="Bodytext20"/>
              <w:shd w:val="clear" w:color="auto" w:fill="auto"/>
              <w:spacing w:after="0" w:line="260" w:lineRule="exact"/>
              <w:jc w:val="center"/>
            </w:pPr>
            <w:r>
              <w:rPr>
                <w:rStyle w:val="Bodytext213pt"/>
                <w:rFonts w:eastAsia="Bookman Old Style"/>
              </w:rPr>
              <w:t>±0,1</w:t>
            </w:r>
          </w:p>
        </w:tc>
        <w:tc>
          <w:tcPr>
            <w:tcW w:w="1173" w:type="dxa"/>
            <w:tcBorders>
              <w:top w:val="single" w:sz="4" w:space="0" w:color="000000"/>
              <w:left w:val="single" w:sz="4" w:space="0" w:color="000000"/>
              <w:right w:val="single" w:sz="4" w:space="0" w:color="000000"/>
            </w:tcBorders>
            <w:shd w:val="clear" w:color="auto" w:fill="FFFFFF"/>
            <w:vAlign w:val="center"/>
          </w:tcPr>
          <w:p w14:paraId="75F7E711" w14:textId="77777777" w:rsidR="00597632" w:rsidRDefault="00242D57">
            <w:pPr>
              <w:pStyle w:val="Bodytext20"/>
              <w:shd w:val="clear" w:color="auto" w:fill="auto"/>
              <w:spacing w:after="0" w:line="260" w:lineRule="exact"/>
              <w:jc w:val="center"/>
            </w:pPr>
            <w:r>
              <w:rPr>
                <w:rStyle w:val="Bodytext213pt"/>
                <w:rFonts w:eastAsia="Bookman Old Style"/>
              </w:rPr>
              <w:t>±0,2</w:t>
            </w:r>
          </w:p>
        </w:tc>
      </w:tr>
      <w:tr w:rsidR="00597632" w14:paraId="0010CD67" w14:textId="77777777" w:rsidTr="004664B3">
        <w:trPr>
          <w:trHeight w:hRule="exact" w:val="534"/>
        </w:trPr>
        <w:tc>
          <w:tcPr>
            <w:tcW w:w="2082" w:type="dxa"/>
            <w:tcBorders>
              <w:top w:val="single" w:sz="4" w:space="0" w:color="000000"/>
              <w:left w:val="single" w:sz="4" w:space="0" w:color="000000"/>
            </w:tcBorders>
            <w:shd w:val="clear" w:color="auto" w:fill="FFFFFF"/>
            <w:vAlign w:val="center"/>
          </w:tcPr>
          <w:p w14:paraId="38B94407" w14:textId="77777777" w:rsidR="00597632" w:rsidRDefault="00242D57">
            <w:pPr>
              <w:pStyle w:val="Bodytext20"/>
              <w:shd w:val="clear" w:color="auto" w:fill="auto"/>
              <w:spacing w:after="0" w:line="260" w:lineRule="exact"/>
              <w:jc w:val="center"/>
            </w:pPr>
            <w:r>
              <w:rPr>
                <w:rStyle w:val="Bodytext211pt"/>
                <w:rFonts w:eastAsia="Bookman Old Style"/>
              </w:rPr>
              <w:t>Асимметрия ну</w:t>
            </w:r>
            <w:r>
              <w:rPr>
                <w:rStyle w:val="Bodytext211pt"/>
                <w:rFonts w:eastAsia="Bookman Old Style"/>
              </w:rPr>
              <w:softHyphen/>
              <w:t>левых точек Δн.т.</w:t>
            </w:r>
          </w:p>
        </w:tc>
        <w:tc>
          <w:tcPr>
            <w:tcW w:w="1172" w:type="dxa"/>
            <w:tcBorders>
              <w:top w:val="single" w:sz="4" w:space="0" w:color="000000"/>
              <w:left w:val="single" w:sz="4" w:space="0" w:color="000000"/>
            </w:tcBorders>
            <w:shd w:val="clear" w:color="auto" w:fill="FFFFFF"/>
            <w:vAlign w:val="center"/>
          </w:tcPr>
          <w:p w14:paraId="367383D4" w14:textId="77777777" w:rsidR="00597632" w:rsidRDefault="00242D57">
            <w:pPr>
              <w:pStyle w:val="Bodytext20"/>
              <w:shd w:val="clear" w:color="auto" w:fill="auto"/>
              <w:spacing w:after="0" w:line="220" w:lineRule="exact"/>
              <w:ind w:left="360"/>
            </w:pPr>
            <w:r>
              <w:rPr>
                <w:rStyle w:val="Bodytext211pt"/>
                <w:rFonts w:eastAsia="Bookman Old Style"/>
              </w:rPr>
              <w:t>±10"</w:t>
            </w:r>
          </w:p>
        </w:tc>
        <w:tc>
          <w:tcPr>
            <w:tcW w:w="1174" w:type="dxa"/>
            <w:tcBorders>
              <w:top w:val="single" w:sz="4" w:space="0" w:color="000000"/>
              <w:left w:val="single" w:sz="4" w:space="0" w:color="000000"/>
            </w:tcBorders>
            <w:shd w:val="clear" w:color="auto" w:fill="FFFFFF"/>
            <w:vAlign w:val="center"/>
          </w:tcPr>
          <w:p w14:paraId="08953A34" w14:textId="77777777" w:rsidR="00597632" w:rsidRDefault="00242D57">
            <w:pPr>
              <w:pStyle w:val="Bodytext20"/>
              <w:shd w:val="clear" w:color="auto" w:fill="auto"/>
              <w:spacing w:after="0" w:line="260" w:lineRule="exact"/>
              <w:jc w:val="center"/>
            </w:pPr>
            <w:r>
              <w:rPr>
                <w:rStyle w:val="Bodytext213pt"/>
                <w:rFonts w:eastAsia="Bookman Old Style"/>
              </w:rPr>
              <w:t>±20"</w:t>
            </w:r>
          </w:p>
        </w:tc>
        <w:tc>
          <w:tcPr>
            <w:tcW w:w="1172" w:type="dxa"/>
            <w:tcBorders>
              <w:top w:val="single" w:sz="4" w:space="0" w:color="000000"/>
              <w:left w:val="single" w:sz="4" w:space="0" w:color="000000"/>
            </w:tcBorders>
            <w:shd w:val="clear" w:color="auto" w:fill="FFFFFF"/>
            <w:vAlign w:val="center"/>
          </w:tcPr>
          <w:p w14:paraId="5FE69CBA" w14:textId="77777777" w:rsidR="00597632" w:rsidRDefault="00242D57">
            <w:pPr>
              <w:pStyle w:val="Bodytext20"/>
              <w:shd w:val="clear" w:color="auto" w:fill="auto"/>
              <w:spacing w:after="0" w:line="260" w:lineRule="exact"/>
              <w:ind w:right="380"/>
              <w:jc w:val="right"/>
            </w:pPr>
            <w:r>
              <w:rPr>
                <w:rStyle w:val="Bodytext213pt"/>
                <w:rFonts w:eastAsia="Bookman Old Style"/>
              </w:rPr>
              <w:t>±40"</w:t>
            </w:r>
          </w:p>
        </w:tc>
        <w:tc>
          <w:tcPr>
            <w:tcW w:w="1173" w:type="dxa"/>
            <w:tcBorders>
              <w:top w:val="single" w:sz="4" w:space="0" w:color="000000"/>
              <w:left w:val="single" w:sz="4" w:space="0" w:color="000000"/>
            </w:tcBorders>
            <w:shd w:val="clear" w:color="auto" w:fill="FFFFFF"/>
            <w:vAlign w:val="center"/>
          </w:tcPr>
          <w:p w14:paraId="2D17827C" w14:textId="77777777" w:rsidR="00597632" w:rsidRDefault="00242D57">
            <w:pPr>
              <w:pStyle w:val="Bodytext20"/>
              <w:shd w:val="clear" w:color="auto" w:fill="auto"/>
              <w:spacing w:after="0" w:line="260" w:lineRule="exact"/>
              <w:ind w:left="360"/>
            </w:pPr>
            <w:r>
              <w:rPr>
                <w:rStyle w:val="Bodytext213pt"/>
                <w:rFonts w:eastAsia="Bookman Old Style"/>
              </w:rPr>
              <w:t>±1,40"</w:t>
            </w:r>
          </w:p>
        </w:tc>
        <w:tc>
          <w:tcPr>
            <w:tcW w:w="1172" w:type="dxa"/>
            <w:tcBorders>
              <w:top w:val="single" w:sz="4" w:space="0" w:color="000000"/>
              <w:left w:val="single" w:sz="4" w:space="0" w:color="000000"/>
            </w:tcBorders>
            <w:shd w:val="clear" w:color="auto" w:fill="FFFFFF"/>
            <w:vAlign w:val="center"/>
          </w:tcPr>
          <w:p w14:paraId="79F58CA2" w14:textId="77777777" w:rsidR="00597632" w:rsidRDefault="00242D57">
            <w:pPr>
              <w:pStyle w:val="Bodytext20"/>
              <w:shd w:val="clear" w:color="auto" w:fill="auto"/>
              <w:spacing w:after="0" w:line="260" w:lineRule="exact"/>
              <w:ind w:left="300"/>
            </w:pPr>
            <w:r>
              <w:rPr>
                <w:rStyle w:val="Bodytext213pt"/>
                <w:rFonts w:eastAsia="Bookman Old Style"/>
              </w:rPr>
              <w:t>±3,20"</w:t>
            </w:r>
          </w:p>
        </w:tc>
        <w:tc>
          <w:tcPr>
            <w:tcW w:w="1173" w:type="dxa"/>
            <w:tcBorders>
              <w:top w:val="single" w:sz="4" w:space="0" w:color="000000"/>
              <w:left w:val="single" w:sz="4" w:space="0" w:color="000000"/>
              <w:right w:val="single" w:sz="4" w:space="0" w:color="000000"/>
            </w:tcBorders>
            <w:shd w:val="clear" w:color="auto" w:fill="FFFFFF"/>
            <w:vAlign w:val="center"/>
          </w:tcPr>
          <w:p w14:paraId="5C212EE4" w14:textId="77777777" w:rsidR="00597632" w:rsidRDefault="00242D57">
            <w:pPr>
              <w:pStyle w:val="Bodytext20"/>
              <w:shd w:val="clear" w:color="auto" w:fill="auto"/>
              <w:spacing w:after="0" w:line="260" w:lineRule="exact"/>
              <w:jc w:val="center"/>
            </w:pPr>
            <w:r>
              <w:rPr>
                <w:rStyle w:val="Bodytext213pt"/>
                <w:rFonts w:eastAsia="Bookman Old Style"/>
              </w:rPr>
              <w:t>±6,40"</w:t>
            </w:r>
          </w:p>
        </w:tc>
      </w:tr>
      <w:tr w:rsidR="00597632" w14:paraId="773BBC99" w14:textId="77777777" w:rsidTr="004664B3">
        <w:trPr>
          <w:trHeight w:hRule="exact" w:val="1069"/>
        </w:trPr>
        <w:tc>
          <w:tcPr>
            <w:tcW w:w="2082" w:type="dxa"/>
            <w:tcBorders>
              <w:top w:val="single" w:sz="4" w:space="0" w:color="000000"/>
              <w:left w:val="single" w:sz="4" w:space="0" w:color="000000"/>
            </w:tcBorders>
            <w:shd w:val="clear" w:color="auto" w:fill="FFFFFF"/>
            <w:vAlign w:val="bottom"/>
          </w:tcPr>
          <w:p w14:paraId="1FA4A377" w14:textId="77777777" w:rsidR="00597632" w:rsidRDefault="00242D57">
            <w:pPr>
              <w:pStyle w:val="Bodytext20"/>
              <w:shd w:val="clear" w:color="auto" w:fill="auto"/>
              <w:spacing w:after="0" w:line="264" w:lineRule="exact"/>
              <w:jc w:val="center"/>
            </w:pPr>
            <w:r>
              <w:rPr>
                <w:rStyle w:val="Bodytext211pt"/>
                <w:rFonts w:eastAsia="Bookman Old Style"/>
              </w:rPr>
              <w:t>Максимальная ЭДС квадратур</w:t>
            </w:r>
            <w:r>
              <w:rPr>
                <w:rStyle w:val="Bodytext211pt"/>
                <w:rFonts w:eastAsia="Bookman Old Style"/>
              </w:rPr>
              <w:softHyphen/>
              <w:t>ной обмотки Δ</w:t>
            </w:r>
            <w:r>
              <w:rPr>
                <w:rStyle w:val="Bodytext211ptSmallCaps"/>
                <w:rFonts w:eastAsia="Microsoft Sans Serif"/>
              </w:rPr>
              <w:t>е,</w:t>
            </w:r>
            <w:r>
              <w:rPr>
                <w:rStyle w:val="Bodytext211pt"/>
                <w:rFonts w:eastAsia="Bookman Old Style"/>
              </w:rPr>
              <w:t xml:space="preserve"> </w:t>
            </w:r>
            <w:r>
              <w:rPr>
                <w:rStyle w:val="Bodytext211pt"/>
                <w:rFonts w:eastAsia="Bookman Old Style"/>
              </w:rPr>
              <w:br/>
              <w:t>%, не более</w:t>
            </w:r>
          </w:p>
        </w:tc>
        <w:tc>
          <w:tcPr>
            <w:tcW w:w="1172" w:type="dxa"/>
            <w:tcBorders>
              <w:top w:val="single" w:sz="4" w:space="0" w:color="000000"/>
              <w:left w:val="single" w:sz="4" w:space="0" w:color="000000"/>
            </w:tcBorders>
            <w:shd w:val="clear" w:color="auto" w:fill="FFFFFF"/>
            <w:vAlign w:val="center"/>
          </w:tcPr>
          <w:p w14:paraId="0A1FC4CE" w14:textId="77777777" w:rsidR="00597632" w:rsidRDefault="00242D57">
            <w:pPr>
              <w:pStyle w:val="Bodytext20"/>
              <w:shd w:val="clear" w:color="auto" w:fill="auto"/>
              <w:spacing w:after="0" w:line="260" w:lineRule="exact"/>
              <w:ind w:left="360"/>
            </w:pPr>
            <w:r>
              <w:rPr>
                <w:rStyle w:val="Bodytext213pt"/>
                <w:rFonts w:eastAsia="Bookman Old Style"/>
              </w:rPr>
              <w:t>0,04</w:t>
            </w:r>
          </w:p>
        </w:tc>
        <w:tc>
          <w:tcPr>
            <w:tcW w:w="1174" w:type="dxa"/>
            <w:tcBorders>
              <w:top w:val="single" w:sz="4" w:space="0" w:color="000000"/>
              <w:left w:val="single" w:sz="4" w:space="0" w:color="000000"/>
            </w:tcBorders>
            <w:shd w:val="clear" w:color="auto" w:fill="FFFFFF"/>
            <w:vAlign w:val="center"/>
          </w:tcPr>
          <w:p w14:paraId="7FCDD944" w14:textId="77777777" w:rsidR="00597632" w:rsidRDefault="00242D57">
            <w:pPr>
              <w:pStyle w:val="Bodytext20"/>
              <w:shd w:val="clear" w:color="auto" w:fill="auto"/>
              <w:spacing w:after="0" w:line="260" w:lineRule="exact"/>
              <w:jc w:val="center"/>
            </w:pPr>
            <w:r>
              <w:rPr>
                <w:rStyle w:val="Bodytext213pt"/>
                <w:rFonts w:eastAsia="Bookman Old Style"/>
              </w:rPr>
              <w:t>0,08</w:t>
            </w:r>
          </w:p>
        </w:tc>
        <w:tc>
          <w:tcPr>
            <w:tcW w:w="1172" w:type="dxa"/>
            <w:tcBorders>
              <w:top w:val="single" w:sz="4" w:space="0" w:color="000000"/>
              <w:left w:val="single" w:sz="4" w:space="0" w:color="000000"/>
            </w:tcBorders>
            <w:shd w:val="clear" w:color="auto" w:fill="FFFFFF"/>
            <w:vAlign w:val="center"/>
          </w:tcPr>
          <w:p w14:paraId="1714FC05" w14:textId="77777777" w:rsidR="00597632" w:rsidRDefault="00242D57">
            <w:pPr>
              <w:pStyle w:val="Bodytext20"/>
              <w:shd w:val="clear" w:color="auto" w:fill="auto"/>
              <w:spacing w:after="0" w:line="260" w:lineRule="exact"/>
              <w:ind w:right="380"/>
              <w:jc w:val="right"/>
            </w:pPr>
            <w:r>
              <w:rPr>
                <w:rStyle w:val="Bodytext213pt"/>
                <w:rFonts w:eastAsia="Bookman Old Style"/>
              </w:rPr>
              <w:t>0,12</w:t>
            </w:r>
          </w:p>
        </w:tc>
        <w:tc>
          <w:tcPr>
            <w:tcW w:w="1173" w:type="dxa"/>
            <w:tcBorders>
              <w:top w:val="single" w:sz="4" w:space="0" w:color="000000"/>
              <w:left w:val="single" w:sz="4" w:space="0" w:color="000000"/>
            </w:tcBorders>
            <w:shd w:val="clear" w:color="auto" w:fill="FFFFFF"/>
            <w:vAlign w:val="center"/>
          </w:tcPr>
          <w:p w14:paraId="1B14F81A" w14:textId="77777777" w:rsidR="00597632" w:rsidRDefault="00242D57">
            <w:pPr>
              <w:pStyle w:val="Bodytext20"/>
              <w:shd w:val="clear" w:color="auto" w:fill="auto"/>
              <w:spacing w:after="0" w:line="260" w:lineRule="exact"/>
              <w:jc w:val="center"/>
            </w:pPr>
            <w:r>
              <w:rPr>
                <w:rStyle w:val="Bodytext213pt"/>
                <w:rFonts w:eastAsia="Bookman Old Style"/>
              </w:rPr>
              <w:t>0,3</w:t>
            </w:r>
          </w:p>
        </w:tc>
        <w:tc>
          <w:tcPr>
            <w:tcW w:w="1172" w:type="dxa"/>
            <w:tcBorders>
              <w:top w:val="single" w:sz="4" w:space="0" w:color="000000"/>
              <w:left w:val="single" w:sz="4" w:space="0" w:color="000000"/>
            </w:tcBorders>
            <w:shd w:val="clear" w:color="auto" w:fill="FFFFFF"/>
            <w:vAlign w:val="center"/>
          </w:tcPr>
          <w:p w14:paraId="0E7EBE56" w14:textId="77777777" w:rsidR="00597632" w:rsidRDefault="00242D57">
            <w:pPr>
              <w:pStyle w:val="Bodytext20"/>
              <w:shd w:val="clear" w:color="auto" w:fill="auto"/>
              <w:spacing w:after="0" w:line="260" w:lineRule="exact"/>
              <w:jc w:val="center"/>
            </w:pPr>
            <w:r>
              <w:rPr>
                <w:rStyle w:val="Bodytext213pt"/>
                <w:rFonts w:eastAsia="Bookman Old Style"/>
              </w:rPr>
              <w:t>0,6</w:t>
            </w:r>
          </w:p>
        </w:tc>
        <w:tc>
          <w:tcPr>
            <w:tcW w:w="1173" w:type="dxa"/>
            <w:tcBorders>
              <w:top w:val="single" w:sz="4" w:space="0" w:color="000000"/>
              <w:left w:val="single" w:sz="4" w:space="0" w:color="000000"/>
              <w:right w:val="single" w:sz="4" w:space="0" w:color="000000"/>
            </w:tcBorders>
            <w:shd w:val="clear" w:color="auto" w:fill="FFFFFF"/>
            <w:vAlign w:val="center"/>
          </w:tcPr>
          <w:p w14:paraId="2F58A842" w14:textId="77777777" w:rsidR="00597632" w:rsidRDefault="00242D57">
            <w:pPr>
              <w:pStyle w:val="Bodytext20"/>
              <w:shd w:val="clear" w:color="auto" w:fill="auto"/>
              <w:spacing w:after="0" w:line="220" w:lineRule="exact"/>
              <w:jc w:val="center"/>
            </w:pPr>
            <w:r>
              <w:rPr>
                <w:rStyle w:val="Bodytext211pt"/>
                <w:rFonts w:eastAsia="Bookman Old Style"/>
              </w:rPr>
              <w:t>1,2</w:t>
            </w:r>
          </w:p>
        </w:tc>
      </w:tr>
      <w:tr w:rsidR="00597632" w14:paraId="59F1722C" w14:textId="77777777" w:rsidTr="004664B3">
        <w:trPr>
          <w:trHeight w:hRule="exact" w:val="966"/>
        </w:trPr>
        <w:tc>
          <w:tcPr>
            <w:tcW w:w="2082" w:type="dxa"/>
            <w:tcBorders>
              <w:top w:val="single" w:sz="4" w:space="0" w:color="000000"/>
              <w:left w:val="single" w:sz="4" w:space="0" w:color="000000"/>
            </w:tcBorders>
            <w:shd w:val="clear" w:color="auto" w:fill="FFFFFF"/>
          </w:tcPr>
          <w:p w14:paraId="49BF2481" w14:textId="499D4B18" w:rsidR="00597632" w:rsidRDefault="00242D57">
            <w:pPr>
              <w:pStyle w:val="Bodytext20"/>
              <w:shd w:val="clear" w:color="auto" w:fill="auto"/>
              <w:spacing w:after="0" w:line="348" w:lineRule="exact"/>
              <w:jc w:val="center"/>
            </w:pPr>
            <w:r>
              <w:rPr>
                <w:rStyle w:val="Bodytext211pt"/>
                <w:rFonts w:eastAsia="Bookman Old Style"/>
              </w:rPr>
              <w:t>Остаточный сигнал Δ</w:t>
            </w:r>
            <w:r>
              <w:rPr>
                <w:rStyle w:val="Bodytext211pt"/>
                <w:rFonts w:eastAsia="Bookman Old Style"/>
                <w:lang w:val="en-US"/>
              </w:rPr>
              <w:t>U</w:t>
            </w:r>
            <w:r>
              <w:rPr>
                <w:rStyle w:val="Bodytext211pt"/>
                <w:rFonts w:eastAsia="Bookman Old Style"/>
                <w:vertAlign w:val="subscript"/>
              </w:rPr>
              <w:t>0</w:t>
            </w:r>
            <w:r>
              <w:rPr>
                <w:rStyle w:val="Bodytext211pt"/>
                <w:rFonts w:eastAsia="Bookman Old Style"/>
              </w:rPr>
              <w:t>, %, не более</w:t>
            </w:r>
          </w:p>
        </w:tc>
        <w:tc>
          <w:tcPr>
            <w:tcW w:w="1172" w:type="dxa"/>
            <w:tcBorders>
              <w:top w:val="single" w:sz="4" w:space="0" w:color="000000"/>
              <w:left w:val="single" w:sz="4" w:space="0" w:color="000000"/>
            </w:tcBorders>
            <w:shd w:val="clear" w:color="auto" w:fill="FFFFFF"/>
            <w:vAlign w:val="center"/>
          </w:tcPr>
          <w:p w14:paraId="44E84A7F" w14:textId="77777777" w:rsidR="00597632" w:rsidRDefault="00242D57">
            <w:pPr>
              <w:pStyle w:val="Bodytext20"/>
              <w:shd w:val="clear" w:color="auto" w:fill="auto"/>
              <w:spacing w:after="0" w:line="260" w:lineRule="exact"/>
              <w:ind w:left="360"/>
            </w:pPr>
            <w:r>
              <w:rPr>
                <w:rStyle w:val="Bodytext213pt"/>
                <w:rFonts w:eastAsia="Bookman Old Style"/>
              </w:rPr>
              <w:t>0,003</w:t>
            </w:r>
          </w:p>
        </w:tc>
        <w:tc>
          <w:tcPr>
            <w:tcW w:w="1174" w:type="dxa"/>
            <w:tcBorders>
              <w:top w:val="single" w:sz="4" w:space="0" w:color="000000"/>
              <w:left w:val="single" w:sz="4" w:space="0" w:color="000000"/>
            </w:tcBorders>
            <w:shd w:val="clear" w:color="auto" w:fill="FFFFFF"/>
            <w:vAlign w:val="center"/>
          </w:tcPr>
          <w:p w14:paraId="1E7EB79D" w14:textId="77777777" w:rsidR="00597632" w:rsidRDefault="00242D57">
            <w:pPr>
              <w:pStyle w:val="Bodytext20"/>
              <w:shd w:val="clear" w:color="auto" w:fill="auto"/>
              <w:spacing w:after="0" w:line="260" w:lineRule="exact"/>
              <w:jc w:val="center"/>
            </w:pPr>
            <w:r>
              <w:rPr>
                <w:rStyle w:val="Bodytext213pt"/>
                <w:rFonts w:eastAsia="Bookman Old Style"/>
              </w:rPr>
              <w:t>0,006</w:t>
            </w:r>
          </w:p>
        </w:tc>
        <w:tc>
          <w:tcPr>
            <w:tcW w:w="1172" w:type="dxa"/>
            <w:tcBorders>
              <w:top w:val="single" w:sz="4" w:space="0" w:color="000000"/>
              <w:left w:val="single" w:sz="4" w:space="0" w:color="000000"/>
            </w:tcBorders>
            <w:shd w:val="clear" w:color="auto" w:fill="FFFFFF"/>
            <w:vAlign w:val="bottom"/>
          </w:tcPr>
          <w:p w14:paraId="7E56D4D4" w14:textId="77777777" w:rsidR="00597632" w:rsidRDefault="00242D57">
            <w:pPr>
              <w:pStyle w:val="Bodytext20"/>
              <w:shd w:val="clear" w:color="auto" w:fill="auto"/>
              <w:spacing w:after="0" w:line="260" w:lineRule="exact"/>
              <w:ind w:right="380"/>
              <w:jc w:val="right"/>
            </w:pPr>
            <w:r>
              <w:rPr>
                <w:rStyle w:val="Bodytext213pt"/>
                <w:rFonts w:eastAsia="Bookman Old Style"/>
              </w:rPr>
              <w:t>0,01</w:t>
            </w:r>
          </w:p>
          <w:p w14:paraId="642FBE34" w14:textId="77777777" w:rsidR="00597632" w:rsidRDefault="00597632">
            <w:pPr>
              <w:pStyle w:val="Bodytext20"/>
              <w:shd w:val="clear" w:color="auto" w:fill="auto"/>
              <w:spacing w:after="0" w:line="260" w:lineRule="exact"/>
              <w:ind w:right="380"/>
              <w:jc w:val="right"/>
            </w:pPr>
          </w:p>
        </w:tc>
        <w:tc>
          <w:tcPr>
            <w:tcW w:w="1173" w:type="dxa"/>
            <w:tcBorders>
              <w:top w:val="single" w:sz="4" w:space="0" w:color="000000"/>
              <w:left w:val="single" w:sz="4" w:space="0" w:color="000000"/>
            </w:tcBorders>
            <w:shd w:val="clear" w:color="auto" w:fill="FFFFFF"/>
            <w:vAlign w:val="center"/>
          </w:tcPr>
          <w:p w14:paraId="16A0AE08" w14:textId="77777777" w:rsidR="00597632" w:rsidRDefault="00242D57">
            <w:pPr>
              <w:pStyle w:val="Bodytext20"/>
              <w:shd w:val="clear" w:color="auto" w:fill="auto"/>
              <w:spacing w:after="0" w:line="260" w:lineRule="exact"/>
              <w:jc w:val="center"/>
            </w:pPr>
            <w:r>
              <w:rPr>
                <w:rStyle w:val="Bodytext213pt"/>
                <w:rFonts w:eastAsia="Bookman Old Style"/>
              </w:rPr>
              <w:t>0,025</w:t>
            </w:r>
          </w:p>
        </w:tc>
        <w:tc>
          <w:tcPr>
            <w:tcW w:w="1172" w:type="dxa"/>
            <w:tcBorders>
              <w:top w:val="single" w:sz="4" w:space="0" w:color="000000"/>
              <w:left w:val="single" w:sz="4" w:space="0" w:color="000000"/>
            </w:tcBorders>
            <w:shd w:val="clear" w:color="auto" w:fill="FFFFFF"/>
            <w:vAlign w:val="center"/>
          </w:tcPr>
          <w:p w14:paraId="2D4113EB" w14:textId="77777777" w:rsidR="00597632" w:rsidRDefault="00242D57">
            <w:pPr>
              <w:pStyle w:val="Bodytext20"/>
              <w:shd w:val="clear" w:color="auto" w:fill="auto"/>
              <w:spacing w:after="0" w:line="260" w:lineRule="exact"/>
              <w:jc w:val="center"/>
            </w:pPr>
            <w:r>
              <w:rPr>
                <w:rStyle w:val="Bodytext213pt"/>
                <w:rFonts w:eastAsia="Bookman Old Style"/>
              </w:rPr>
              <w:t>0,05</w:t>
            </w:r>
          </w:p>
        </w:tc>
        <w:tc>
          <w:tcPr>
            <w:tcW w:w="1173" w:type="dxa"/>
            <w:tcBorders>
              <w:top w:val="single" w:sz="4" w:space="0" w:color="000000"/>
              <w:left w:val="single" w:sz="4" w:space="0" w:color="000000"/>
              <w:right w:val="single" w:sz="4" w:space="0" w:color="000000"/>
            </w:tcBorders>
            <w:shd w:val="clear" w:color="auto" w:fill="FFFFFF"/>
            <w:vAlign w:val="center"/>
          </w:tcPr>
          <w:p w14:paraId="34A5DBE3" w14:textId="77777777" w:rsidR="00597632" w:rsidRDefault="00242D57">
            <w:pPr>
              <w:pStyle w:val="Bodytext20"/>
              <w:shd w:val="clear" w:color="auto" w:fill="auto"/>
              <w:spacing w:after="0" w:line="260" w:lineRule="exact"/>
              <w:jc w:val="center"/>
            </w:pPr>
            <w:r>
              <w:rPr>
                <w:rStyle w:val="Bodytext213pt"/>
                <w:rFonts w:eastAsia="Bookman Old Style"/>
              </w:rPr>
              <w:t>0,1</w:t>
            </w:r>
          </w:p>
        </w:tc>
      </w:tr>
      <w:tr w:rsidR="00597632" w14:paraId="5686778D" w14:textId="77777777" w:rsidTr="004664B3">
        <w:trPr>
          <w:trHeight w:hRule="exact" w:val="873"/>
        </w:trPr>
        <w:tc>
          <w:tcPr>
            <w:tcW w:w="2082" w:type="dxa"/>
            <w:tcBorders>
              <w:top w:val="single" w:sz="4" w:space="0" w:color="000000"/>
              <w:left w:val="single" w:sz="4" w:space="0" w:color="000000"/>
              <w:bottom w:val="single" w:sz="4" w:space="0" w:color="000000"/>
            </w:tcBorders>
            <w:shd w:val="clear" w:color="auto" w:fill="FFFFFF"/>
          </w:tcPr>
          <w:p w14:paraId="1EB5F29B" w14:textId="77777777" w:rsidR="00597632" w:rsidRDefault="00242D57">
            <w:pPr>
              <w:pStyle w:val="Bodytext20"/>
              <w:shd w:val="clear" w:color="auto" w:fill="auto"/>
              <w:spacing w:after="0" w:line="264" w:lineRule="exact"/>
              <w:jc w:val="center"/>
              <w:rPr>
                <w:lang w:val="en-US"/>
              </w:rPr>
            </w:pPr>
            <w:r>
              <w:rPr>
                <w:rStyle w:val="Bodytext211pt"/>
                <w:rFonts w:eastAsia="Bookman Old Style"/>
              </w:rPr>
              <w:t>Разность коэффи</w:t>
            </w:r>
            <w:r>
              <w:rPr>
                <w:rStyle w:val="Bodytext211pt"/>
                <w:rFonts w:eastAsia="Bookman Old Style"/>
              </w:rPr>
              <w:softHyphen/>
              <w:t>циентов транс</w:t>
            </w:r>
            <w:r>
              <w:rPr>
                <w:rStyle w:val="Bodytext211pt"/>
                <w:rFonts w:eastAsia="Bookman Old Style"/>
              </w:rPr>
              <w:softHyphen/>
              <w:t>формации Δ</w:t>
            </w:r>
            <w:r>
              <w:rPr>
                <w:rStyle w:val="Bodytext211pt"/>
                <w:rFonts w:eastAsia="Bookman Old Style"/>
                <w:lang w:val="en-US"/>
              </w:rPr>
              <w:t>K</w:t>
            </w:r>
            <w:r>
              <w:rPr>
                <w:rStyle w:val="Bodytext211pt"/>
                <w:rFonts w:eastAsia="Bookman Old Style"/>
                <w:vertAlign w:val="subscript"/>
                <w:lang w:val="en-US"/>
              </w:rPr>
              <w:t>T</w:t>
            </w:r>
          </w:p>
        </w:tc>
        <w:tc>
          <w:tcPr>
            <w:tcW w:w="1172" w:type="dxa"/>
            <w:tcBorders>
              <w:top w:val="single" w:sz="4" w:space="0" w:color="000000"/>
              <w:left w:val="single" w:sz="4" w:space="0" w:color="000000"/>
              <w:bottom w:val="single" w:sz="4" w:space="0" w:color="000000"/>
            </w:tcBorders>
            <w:shd w:val="clear" w:color="auto" w:fill="FFFFFF"/>
            <w:vAlign w:val="center"/>
          </w:tcPr>
          <w:p w14:paraId="4528D802" w14:textId="77777777" w:rsidR="00597632" w:rsidRDefault="00242D57">
            <w:pPr>
              <w:pStyle w:val="Bodytext20"/>
              <w:shd w:val="clear" w:color="auto" w:fill="auto"/>
              <w:spacing w:after="0" w:line="260" w:lineRule="exact"/>
              <w:ind w:left="360"/>
            </w:pPr>
            <w:r>
              <w:rPr>
                <w:rStyle w:val="Bodytext213pt"/>
                <w:rFonts w:eastAsia="Bookman Old Style"/>
              </w:rPr>
              <w:t>0,005</w:t>
            </w:r>
          </w:p>
        </w:tc>
        <w:tc>
          <w:tcPr>
            <w:tcW w:w="1174" w:type="dxa"/>
            <w:tcBorders>
              <w:top w:val="single" w:sz="4" w:space="0" w:color="000000"/>
              <w:left w:val="single" w:sz="4" w:space="0" w:color="000000"/>
              <w:bottom w:val="single" w:sz="4" w:space="0" w:color="000000"/>
            </w:tcBorders>
            <w:shd w:val="clear" w:color="auto" w:fill="FFFFFF"/>
            <w:vAlign w:val="center"/>
          </w:tcPr>
          <w:p w14:paraId="4AF3AB4E" w14:textId="77777777" w:rsidR="00597632" w:rsidRDefault="00242D57">
            <w:pPr>
              <w:pStyle w:val="Bodytext20"/>
              <w:shd w:val="clear" w:color="auto" w:fill="auto"/>
              <w:spacing w:after="0" w:line="260" w:lineRule="exact"/>
              <w:jc w:val="center"/>
            </w:pPr>
            <w:r>
              <w:rPr>
                <w:rStyle w:val="Bodytext213pt"/>
                <w:rFonts w:eastAsia="Bookman Old Style"/>
              </w:rPr>
              <w:t>0,01</w:t>
            </w:r>
          </w:p>
        </w:tc>
        <w:tc>
          <w:tcPr>
            <w:tcW w:w="1172" w:type="dxa"/>
            <w:tcBorders>
              <w:top w:val="single" w:sz="4" w:space="0" w:color="000000"/>
              <w:left w:val="single" w:sz="4" w:space="0" w:color="000000"/>
              <w:bottom w:val="single" w:sz="4" w:space="0" w:color="000000"/>
            </w:tcBorders>
            <w:shd w:val="clear" w:color="auto" w:fill="FFFFFF"/>
            <w:vAlign w:val="center"/>
          </w:tcPr>
          <w:p w14:paraId="00FF9C5E" w14:textId="77777777" w:rsidR="00597632" w:rsidRDefault="00242D57">
            <w:pPr>
              <w:pStyle w:val="Bodytext20"/>
              <w:shd w:val="clear" w:color="auto" w:fill="auto"/>
              <w:spacing w:after="0" w:line="260" w:lineRule="exact"/>
              <w:ind w:right="380"/>
              <w:jc w:val="right"/>
            </w:pPr>
            <w:r>
              <w:rPr>
                <w:rStyle w:val="Bodytext213pt"/>
                <w:rFonts w:eastAsia="Bookman Old Style"/>
              </w:rPr>
              <w:t>0,02</w:t>
            </w:r>
          </w:p>
        </w:tc>
        <w:tc>
          <w:tcPr>
            <w:tcW w:w="1173" w:type="dxa"/>
            <w:tcBorders>
              <w:top w:val="single" w:sz="4" w:space="0" w:color="000000"/>
              <w:left w:val="single" w:sz="4" w:space="0" w:color="000000"/>
              <w:bottom w:val="single" w:sz="4" w:space="0" w:color="000000"/>
            </w:tcBorders>
            <w:shd w:val="clear" w:color="auto" w:fill="FFFFFF"/>
            <w:vAlign w:val="center"/>
          </w:tcPr>
          <w:p w14:paraId="691E6B22" w14:textId="77777777" w:rsidR="00597632" w:rsidRDefault="00242D57">
            <w:pPr>
              <w:pStyle w:val="Bodytext20"/>
              <w:shd w:val="clear" w:color="auto" w:fill="auto"/>
              <w:spacing w:after="0" w:line="260" w:lineRule="exact"/>
              <w:jc w:val="center"/>
            </w:pPr>
            <w:r>
              <w:rPr>
                <w:rStyle w:val="Bodytext213pt"/>
                <w:rFonts w:eastAsia="Bookman Old Style"/>
              </w:rPr>
              <w:t>0,05</w:t>
            </w:r>
          </w:p>
        </w:tc>
        <w:tc>
          <w:tcPr>
            <w:tcW w:w="1172" w:type="dxa"/>
            <w:tcBorders>
              <w:top w:val="single" w:sz="4" w:space="0" w:color="000000"/>
              <w:left w:val="single" w:sz="4" w:space="0" w:color="000000"/>
              <w:bottom w:val="single" w:sz="4" w:space="0" w:color="000000"/>
            </w:tcBorders>
            <w:shd w:val="clear" w:color="auto" w:fill="FFFFFF"/>
            <w:vAlign w:val="center"/>
          </w:tcPr>
          <w:p w14:paraId="4F00DEE7" w14:textId="77777777" w:rsidR="00597632" w:rsidRDefault="00242D57">
            <w:pPr>
              <w:pStyle w:val="Bodytext20"/>
              <w:shd w:val="clear" w:color="auto" w:fill="auto"/>
              <w:spacing w:after="0" w:line="260" w:lineRule="exact"/>
              <w:jc w:val="center"/>
            </w:pPr>
            <w:r>
              <w:rPr>
                <w:rStyle w:val="Bodytext213pt"/>
                <w:rFonts w:eastAsia="Bookman Old Style"/>
              </w:rPr>
              <w:t>0,1</w:t>
            </w:r>
          </w:p>
        </w:tc>
        <w:tc>
          <w:tcPr>
            <w:tcW w:w="1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42A44" w14:textId="77777777" w:rsidR="00597632" w:rsidRDefault="00242D57">
            <w:pPr>
              <w:pStyle w:val="Bodytext20"/>
              <w:shd w:val="clear" w:color="auto" w:fill="auto"/>
              <w:spacing w:after="0" w:line="260" w:lineRule="exact"/>
              <w:jc w:val="center"/>
            </w:pPr>
            <w:r>
              <w:rPr>
                <w:rStyle w:val="Bodytext213pt"/>
                <w:rFonts w:eastAsia="Bookman Old Style"/>
              </w:rPr>
              <w:t>0,2</w:t>
            </w:r>
          </w:p>
        </w:tc>
      </w:tr>
    </w:tbl>
    <w:p w14:paraId="7FA53802" w14:textId="77777777" w:rsidR="00597632" w:rsidRDefault="00242D57">
      <w:pPr>
        <w:pStyle w:val="aa"/>
        <w:spacing w:before="240" w:line="300" w:lineRule="auto"/>
        <w:ind w:left="0" w:firstLine="397"/>
        <w:rPr>
          <w:rFonts w:cs="Times New Roman"/>
          <w:szCs w:val="24"/>
        </w:rPr>
      </w:pPr>
      <w:r>
        <w:br w:type="page"/>
      </w:r>
    </w:p>
    <w:p w14:paraId="00629220" w14:textId="77777777" w:rsidR="00597632" w:rsidRDefault="00242D57">
      <w:pPr>
        <w:pStyle w:val="2"/>
        <w:spacing w:before="0"/>
        <w:rPr>
          <w:rFonts w:ascii="Times New Roman" w:hAnsi="Times New Roman"/>
          <w:szCs w:val="22"/>
        </w:rPr>
      </w:pPr>
      <w:r>
        <w:rPr>
          <w:rFonts w:ascii="Times New Roman" w:hAnsi="Times New Roman"/>
          <w:szCs w:val="22"/>
        </w:rPr>
        <w:lastRenderedPageBreak/>
        <w:t>Экспериментальная часть</w:t>
      </w:r>
    </w:p>
    <w:p w14:paraId="608C9098" w14:textId="77777777" w:rsidR="00597632" w:rsidRDefault="00242D57">
      <w:pPr>
        <w:spacing w:after="0" w:line="300" w:lineRule="auto"/>
        <w:ind w:firstLine="426"/>
        <w:jc w:val="both"/>
        <w:rPr>
          <w:rFonts w:ascii="Times New Roman" w:hAnsi="Times New Roman"/>
        </w:rPr>
      </w:pPr>
      <w:r>
        <w:rPr>
          <w:rFonts w:ascii="Times New Roman" w:hAnsi="Times New Roman" w:cs="Times New Roman"/>
        </w:rPr>
        <w:t xml:space="preserve">Снять характеристику ПТ, т.е. зависимость </w:t>
      </w:r>
      <w:r>
        <w:rPr>
          <w:rFonts w:ascii="Times New Roman" w:hAnsi="Times New Roman" w:cs="Times New Roman"/>
          <w:lang w:val="en-US"/>
        </w:rPr>
        <w:t>U</w:t>
      </w:r>
      <w:r>
        <w:rPr>
          <w:rFonts w:ascii="Times New Roman" w:hAnsi="Times New Roman" w:cs="Times New Roman"/>
          <w:vertAlign w:val="subscript"/>
          <w:lang w:val="en-US"/>
        </w:rPr>
        <w:t>c</w:t>
      </w:r>
      <w:r>
        <w:rPr>
          <w:rFonts w:ascii="Times New Roman" w:hAnsi="Times New Roman" w:cs="Times New Roman"/>
        </w:rPr>
        <w:t>=</w:t>
      </w:r>
      <w:r>
        <w:rPr>
          <w:rFonts w:ascii="Times New Roman" w:hAnsi="Times New Roman" w:cs="Times New Roman"/>
          <w:lang w:val="en-US"/>
        </w:rPr>
        <w:t>f</w:t>
      </w:r>
      <w:r>
        <w:rPr>
          <w:rFonts w:ascii="Times New Roman" w:hAnsi="Times New Roman" w:cs="Times New Roman"/>
          <w:vertAlign w:val="subscript"/>
        </w:rPr>
        <w:t>1</w:t>
      </w:r>
      <w:r>
        <w:rPr>
          <w:rFonts w:ascii="Times New Roman" w:hAnsi="Times New Roman" w:cs="Times New Roman"/>
        </w:rPr>
        <w:t xml:space="preserve">(α) и </w:t>
      </w:r>
      <w:r>
        <w:rPr>
          <w:rFonts w:ascii="Times New Roman" w:hAnsi="Times New Roman" w:cs="Times New Roman"/>
          <w:lang w:val="en-US"/>
        </w:rPr>
        <w:t>U</w:t>
      </w:r>
      <w:r>
        <w:rPr>
          <w:rFonts w:ascii="Times New Roman" w:hAnsi="Times New Roman" w:cs="Times New Roman"/>
          <w:vertAlign w:val="subscript"/>
          <w:lang w:val="en-US"/>
        </w:rPr>
        <w:t>k</w:t>
      </w:r>
      <w:r>
        <w:rPr>
          <w:rFonts w:ascii="Times New Roman" w:hAnsi="Times New Roman" w:cs="Times New Roman"/>
        </w:rPr>
        <w:t>=</w:t>
      </w:r>
      <w:r>
        <w:rPr>
          <w:rFonts w:ascii="Times New Roman" w:hAnsi="Times New Roman" w:cs="Times New Roman"/>
          <w:lang w:val="en-US"/>
        </w:rPr>
        <w:t>f</w:t>
      </w:r>
      <w:r>
        <w:rPr>
          <w:rFonts w:ascii="Times New Roman" w:hAnsi="Times New Roman" w:cs="Times New Roman"/>
          <w:vertAlign w:val="subscript"/>
        </w:rPr>
        <w:t>2</w:t>
      </w:r>
      <w:r>
        <w:rPr>
          <w:rFonts w:ascii="Times New Roman" w:hAnsi="Times New Roman" w:cs="Times New Roman"/>
        </w:rPr>
        <w:t xml:space="preserve">(α), где </w:t>
      </w:r>
      <w:r>
        <w:rPr>
          <w:rFonts w:ascii="Times New Roman" w:hAnsi="Times New Roman" w:cs="Times New Roman"/>
          <w:lang w:val="en-US"/>
        </w:rPr>
        <w:t>U</w:t>
      </w:r>
      <w:r>
        <w:rPr>
          <w:rFonts w:ascii="Times New Roman" w:hAnsi="Times New Roman" w:cs="Times New Roman"/>
          <w:vertAlign w:val="subscript"/>
          <w:lang w:val="en-US"/>
        </w:rPr>
        <w:t>c</w:t>
      </w:r>
      <w:r>
        <w:rPr>
          <w:rFonts w:ascii="Times New Roman" w:hAnsi="Times New Roman" w:cs="Times New Roman"/>
        </w:rPr>
        <w:t xml:space="preserve"> и </w:t>
      </w:r>
      <w:r>
        <w:rPr>
          <w:rFonts w:ascii="Times New Roman" w:hAnsi="Times New Roman" w:cs="Times New Roman"/>
          <w:lang w:val="en-US"/>
        </w:rPr>
        <w:t>U</w:t>
      </w:r>
      <w:r>
        <w:rPr>
          <w:rFonts w:ascii="Times New Roman" w:hAnsi="Times New Roman" w:cs="Times New Roman"/>
          <w:vertAlign w:val="subscript"/>
          <w:lang w:val="en-US"/>
        </w:rPr>
        <w:t>k</w:t>
      </w:r>
      <w:r>
        <w:rPr>
          <w:rFonts w:ascii="Times New Roman" w:hAnsi="Times New Roman" w:cs="Times New Roman"/>
        </w:rPr>
        <w:t xml:space="preserve"> - выходные напряжения, снимаемые с синусной и косинусной обмоток ПТ, и построить графики этих зависимостей. Рассчитать на основе полученных данных параметры ПТ и определить класс его точности.</w:t>
      </w:r>
    </w:p>
    <w:p w14:paraId="0B93EF31" w14:textId="77777777" w:rsidR="00597632" w:rsidRDefault="00242D57">
      <w:pPr>
        <w:spacing w:after="0" w:line="300" w:lineRule="auto"/>
        <w:ind w:firstLine="426"/>
        <w:jc w:val="center"/>
        <w:rPr>
          <w:rFonts w:cs="Times New Roman"/>
          <w:szCs w:val="24"/>
        </w:rPr>
      </w:pPr>
      <w:r>
        <w:rPr>
          <w:rFonts w:cs="Times New Roman"/>
          <w:noProof/>
          <w:szCs w:val="24"/>
        </w:rPr>
        <w:drawing>
          <wp:inline distT="0" distB="0" distL="0" distR="0" wp14:anchorId="10CC8DF7" wp14:editId="126F0258">
            <wp:extent cx="3666490" cy="2066290"/>
            <wp:effectExtent l="0" t="0" r="0" b="7620"/>
            <wp:docPr id="45" name="Рисунок 46" descr="https://sun9-8.userapi.com/impf/whXeJTrQs5bSKc-FdK3akVMeW5dhQcdHaO0MmQ/UhTITs7A3rI.jpg?size=1280x678&amp;quality=95&amp;sign=0995d80a4df3f6fc50ec27d26377ea5f&amp;type=album"/>
            <wp:cNvGraphicFramePr/>
            <a:graphic xmlns:a="http://schemas.openxmlformats.org/drawingml/2006/main">
              <a:graphicData uri="http://schemas.openxmlformats.org/drawingml/2006/picture">
                <pic:pic xmlns:pic="http://schemas.openxmlformats.org/drawingml/2006/picture">
                  <pic:nvPicPr>
                    <pic:cNvPr id="46" name="Рисунок 46" descr="https://sun9-8.userapi.com/impf/whXeJTrQs5bSKc-FdK3akVMeW5dhQcdHaO0MmQ/UhTITs7A3rI.jpg?size=1280x678&amp;quality=95&amp;sign=0995d80a4df3f6fc50ec27d26377ea5f&amp;type=album"/>
                    <pic:cNvPicPr/>
                  </pic:nvPicPr>
                  <pic:blipFill>
                    <a:blip r:embed="rId20">
                      <a:extLst>
                        <a:ext uri="{BEBA8EAE-BF5A-486C-A8C5-ECC9F3942E4B}">
                          <a14:imgProps xmlns:a14="http://schemas.microsoft.com/office/drawing/2010/main">
                            <a14:imgLayer r:embed="rId21">
                              <a14:imgEffect>
                                <a14:brightnessContrast bright="40000" contrast="40000"/>
                              </a14:imgEffect>
                            </a14:imgLayer>
                          </a14:imgProps>
                        </a:ext>
                      </a:extLst>
                    </a:blip>
                    <a:srcRect l="7534" t="2586" r="14402" b="5680"/>
                    <a:stretch/>
                  </pic:blipFill>
                  <pic:spPr>
                    <a:xfrm>
                      <a:off x="0" y="0"/>
                      <a:ext cx="3666600" cy="2066400"/>
                    </a:xfrm>
                    <a:prstGeom prst="rect">
                      <a:avLst/>
                    </a:prstGeom>
                    <a:noFill/>
                    <a:ln w="0">
                      <a:noFill/>
                    </a:ln>
                  </pic:spPr>
                </pic:pic>
              </a:graphicData>
            </a:graphic>
          </wp:inline>
        </w:drawing>
      </w:r>
    </w:p>
    <w:p w14:paraId="454BCFBE" w14:textId="77777777" w:rsidR="00597632" w:rsidRDefault="00242D57">
      <w:pPr>
        <w:spacing w:after="0" w:line="300" w:lineRule="auto"/>
        <w:jc w:val="center"/>
        <w:rPr>
          <w:rFonts w:ascii="Times New Roman" w:hAnsi="Times New Roman" w:cs="Times New Roman"/>
          <w:i/>
          <w:iCs/>
          <w:szCs w:val="24"/>
        </w:rPr>
      </w:pPr>
      <w:r>
        <w:rPr>
          <w:rFonts w:ascii="Times New Roman" w:hAnsi="Times New Roman" w:cs="Times New Roman"/>
          <w:i/>
          <w:iCs/>
          <w:szCs w:val="24"/>
        </w:rPr>
        <w:t>Структурная схема испытания</w:t>
      </w:r>
    </w:p>
    <w:p w14:paraId="086D748F" w14:textId="77777777" w:rsidR="00597632" w:rsidRDefault="00242D57">
      <w:pPr>
        <w:pStyle w:val="a8"/>
        <w:keepNext/>
        <w:jc w:val="right"/>
        <w:rPr>
          <w:rFonts w:ascii="Times New Roman" w:hAnsi="Times New Roman"/>
          <w:sz w:val="21"/>
          <w:szCs w:val="21"/>
        </w:rPr>
      </w:pPr>
      <w:r>
        <w:rPr>
          <w:rFonts w:ascii="Times New Roman" w:hAnsi="Times New Roman" w:cs="Times New Roman"/>
          <w:color w:val="auto"/>
          <w:sz w:val="21"/>
          <w:szCs w:val="21"/>
        </w:rPr>
        <w:t xml:space="preserve">Таблица  </w:t>
      </w:r>
      <w:r>
        <w:rPr>
          <w:rFonts w:ascii="Times New Roman" w:hAnsi="Times New Roman" w:cs="Times New Roman"/>
          <w:color w:val="auto"/>
          <w:sz w:val="21"/>
          <w:szCs w:val="21"/>
        </w:rPr>
        <w:fldChar w:fldCharType="begin"/>
      </w:r>
      <w:r>
        <w:rPr>
          <w:rFonts w:ascii="Times New Roman" w:hAnsi="Times New Roman" w:cs="Times New Roman"/>
          <w:color w:val="auto"/>
          <w:sz w:val="21"/>
          <w:szCs w:val="21"/>
        </w:rPr>
        <w:instrText xml:space="preserve"> SEQ Таблица_ \* ARABIC </w:instrText>
      </w:r>
      <w:r>
        <w:rPr>
          <w:rFonts w:ascii="Times New Roman" w:hAnsi="Times New Roman" w:cs="Times New Roman"/>
          <w:color w:val="auto"/>
          <w:sz w:val="21"/>
          <w:szCs w:val="21"/>
        </w:rPr>
        <w:fldChar w:fldCharType="separate"/>
      </w:r>
      <w:r>
        <w:rPr>
          <w:rFonts w:ascii="Times New Roman" w:hAnsi="Times New Roman" w:cs="Times New Roman"/>
          <w:color w:val="auto"/>
          <w:sz w:val="21"/>
          <w:szCs w:val="21"/>
        </w:rPr>
        <w:t>2</w:t>
      </w:r>
      <w:r>
        <w:rPr>
          <w:rFonts w:ascii="Times New Roman" w:hAnsi="Times New Roman" w:cs="Times New Roman"/>
          <w:color w:val="auto"/>
          <w:sz w:val="21"/>
          <w:szCs w:val="21"/>
        </w:rPr>
        <w:fldChar w:fldCharType="end"/>
      </w:r>
      <w:r>
        <w:rPr>
          <w:rFonts w:ascii="Times New Roman" w:hAnsi="Times New Roman" w:cs="Times New Roman"/>
          <w:color w:val="auto"/>
          <w:sz w:val="21"/>
          <w:szCs w:val="21"/>
        </w:rPr>
        <w:t>. Результаты эксперимента.</w:t>
      </w:r>
    </w:p>
    <w:tbl>
      <w:tblPr>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78"/>
        <w:gridCol w:w="2478"/>
        <w:gridCol w:w="2478"/>
        <w:gridCol w:w="2477"/>
      </w:tblGrid>
      <w:tr w:rsidR="00597632" w14:paraId="5E01AF15" w14:textId="77777777" w:rsidTr="002508C5">
        <w:tc>
          <w:tcPr>
            <w:tcW w:w="2477" w:type="dxa"/>
          </w:tcPr>
          <w:p w14:paraId="6A1D3ED4" w14:textId="77777777" w:rsidR="00597632" w:rsidRDefault="00242D57">
            <w:pPr>
              <w:pStyle w:val="aa"/>
              <w:spacing w:after="0" w:line="300" w:lineRule="auto"/>
              <w:ind w:left="0"/>
              <w:jc w:val="center"/>
              <w:rPr>
                <w:rFonts w:cs="Times New Roman"/>
                <w:sz w:val="28"/>
                <w:szCs w:val="24"/>
              </w:rPr>
            </w:pPr>
            <w:r>
              <w:rPr>
                <w:rFonts w:cs="Times New Roman"/>
                <w:sz w:val="28"/>
                <w:szCs w:val="24"/>
                <w:lang w:bidi="ru-RU"/>
              </w:rPr>
              <w:t>α</w:t>
            </w:r>
            <w:r>
              <w:rPr>
                <w:rFonts w:cs="Times New Roman"/>
                <w:sz w:val="28"/>
                <w:szCs w:val="24"/>
                <w:vertAlign w:val="subscript"/>
                <w:lang w:val="en-US" w:bidi="ru-RU"/>
              </w:rPr>
              <w:t xml:space="preserve">pc, </w:t>
            </w:r>
            <w:r>
              <w:rPr>
                <w:rFonts w:cs="Times New Roman"/>
                <w:sz w:val="28"/>
                <w:szCs w:val="24"/>
                <w:lang w:eastAsia="en-US"/>
              </w:rPr>
              <w:t>град</w:t>
            </w:r>
          </w:p>
        </w:tc>
        <w:tc>
          <w:tcPr>
            <w:tcW w:w="2478" w:type="dxa"/>
          </w:tcPr>
          <w:p w14:paraId="7F0043A6" w14:textId="77777777" w:rsidR="00597632" w:rsidRDefault="00242D57">
            <w:pPr>
              <w:pStyle w:val="aa"/>
              <w:spacing w:after="0" w:line="300" w:lineRule="auto"/>
              <w:ind w:left="0"/>
              <w:jc w:val="center"/>
              <w:rPr>
                <w:rFonts w:cs="Times New Roman"/>
                <w:sz w:val="28"/>
                <w:szCs w:val="24"/>
              </w:rPr>
            </w:pPr>
            <w:r>
              <w:rPr>
                <w:rFonts w:cs="Times New Roman"/>
                <w:sz w:val="28"/>
                <w:szCs w:val="24"/>
                <w:lang w:bidi="ru-RU"/>
              </w:rPr>
              <w:t>α</w:t>
            </w:r>
            <w:r>
              <w:rPr>
                <w:rFonts w:cs="Times New Roman"/>
                <w:sz w:val="28"/>
                <w:szCs w:val="24"/>
                <w:vertAlign w:val="subscript"/>
                <w:lang w:val="en-US" w:bidi="ru-RU"/>
              </w:rPr>
              <w:t xml:space="preserve">0, </w:t>
            </w:r>
            <w:r>
              <w:rPr>
                <w:rFonts w:cs="Times New Roman"/>
                <w:sz w:val="28"/>
                <w:szCs w:val="24"/>
                <w:lang w:eastAsia="en-US"/>
              </w:rPr>
              <w:t>град</w:t>
            </w:r>
          </w:p>
        </w:tc>
        <w:tc>
          <w:tcPr>
            <w:tcW w:w="2478" w:type="dxa"/>
          </w:tcPr>
          <w:p w14:paraId="48302214" w14:textId="77777777" w:rsidR="00597632" w:rsidRDefault="00242D57">
            <w:pPr>
              <w:pStyle w:val="aa"/>
              <w:spacing w:after="0" w:line="300" w:lineRule="auto"/>
              <w:ind w:left="0"/>
              <w:jc w:val="center"/>
              <w:rPr>
                <w:rFonts w:cs="Times New Roman"/>
                <w:sz w:val="28"/>
                <w:szCs w:val="24"/>
              </w:rPr>
            </w:pPr>
            <w:r>
              <w:rPr>
                <w:rFonts w:cs="Times New Roman"/>
                <w:szCs w:val="24"/>
                <w:lang w:val="en-US" w:eastAsia="en-US"/>
              </w:rPr>
              <w:t>U</w:t>
            </w:r>
            <w:r>
              <w:rPr>
                <w:rFonts w:cs="Times New Roman"/>
                <w:szCs w:val="24"/>
                <w:vertAlign w:val="subscript"/>
                <w:lang w:val="en-US" w:eastAsia="en-US"/>
              </w:rPr>
              <w:t>c</w:t>
            </w:r>
            <w:r>
              <w:rPr>
                <w:rFonts w:cs="Times New Roman"/>
                <w:szCs w:val="24"/>
                <w:lang w:val="en-US" w:eastAsia="en-US"/>
              </w:rPr>
              <w:t>, B</w:t>
            </w:r>
            <w:r>
              <w:rPr>
                <w:rFonts w:cs="Times New Roman"/>
                <w:szCs w:val="24"/>
                <w:vertAlign w:val="subscript"/>
                <w:lang w:val="en-US" w:eastAsia="en-US"/>
              </w:rPr>
              <w:t xml:space="preserve"> </w:t>
            </w:r>
          </w:p>
        </w:tc>
        <w:tc>
          <w:tcPr>
            <w:tcW w:w="2477" w:type="dxa"/>
          </w:tcPr>
          <w:p w14:paraId="79982CF5" w14:textId="77777777" w:rsidR="00597632" w:rsidRDefault="00242D57">
            <w:pPr>
              <w:pStyle w:val="aa"/>
              <w:spacing w:after="0" w:line="300" w:lineRule="auto"/>
              <w:ind w:left="0"/>
              <w:jc w:val="center"/>
              <w:rPr>
                <w:rFonts w:cs="Times New Roman"/>
                <w:sz w:val="28"/>
                <w:szCs w:val="24"/>
              </w:rPr>
            </w:pPr>
            <w:r>
              <w:rPr>
                <w:rFonts w:cs="Times New Roman"/>
                <w:szCs w:val="24"/>
                <w:lang w:val="en-US" w:eastAsia="en-US"/>
              </w:rPr>
              <w:t>U</w:t>
            </w:r>
            <w:r>
              <w:rPr>
                <w:rFonts w:cs="Times New Roman"/>
                <w:szCs w:val="24"/>
                <w:vertAlign w:val="subscript"/>
                <w:lang w:val="en-US" w:eastAsia="en-US"/>
              </w:rPr>
              <w:t>k</w:t>
            </w:r>
            <w:r>
              <w:rPr>
                <w:rFonts w:cs="Times New Roman"/>
                <w:szCs w:val="24"/>
                <w:lang w:val="en-US" w:eastAsia="en-US"/>
              </w:rPr>
              <w:t>, B</w:t>
            </w:r>
          </w:p>
        </w:tc>
      </w:tr>
      <w:tr w:rsidR="00597632" w14:paraId="5B54F53F" w14:textId="77777777" w:rsidTr="002508C5">
        <w:tc>
          <w:tcPr>
            <w:tcW w:w="2477" w:type="dxa"/>
          </w:tcPr>
          <w:p w14:paraId="01A6B10B"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0         ( U</w:t>
            </w:r>
            <w:r>
              <w:rPr>
                <w:rFonts w:cs="Times New Roman"/>
                <w:szCs w:val="24"/>
                <w:vertAlign w:val="subscript"/>
                <w:lang w:val="en-US" w:eastAsia="en-US"/>
              </w:rPr>
              <w:t>c</w:t>
            </w:r>
            <w:r>
              <w:rPr>
                <w:rFonts w:cs="Times New Roman"/>
                <w:szCs w:val="24"/>
                <w:lang w:val="en-US" w:eastAsia="en-US"/>
              </w:rPr>
              <w:t xml:space="preserve"> – min )</w:t>
            </w:r>
          </w:p>
        </w:tc>
        <w:tc>
          <w:tcPr>
            <w:tcW w:w="2478" w:type="dxa"/>
          </w:tcPr>
          <w:p w14:paraId="72E2A27F" w14:textId="77777777" w:rsidR="00597632" w:rsidRDefault="00242D57">
            <w:pPr>
              <w:pStyle w:val="aa"/>
              <w:spacing w:after="0" w:line="300" w:lineRule="auto"/>
              <w:ind w:left="0"/>
              <w:jc w:val="center"/>
              <w:rPr>
                <w:rFonts w:cs="Times New Roman"/>
                <w:szCs w:val="24"/>
                <w:lang w:eastAsia="en-US"/>
              </w:rPr>
            </w:pPr>
            <w:r>
              <w:rPr>
                <w:rFonts w:cs="Times New Roman"/>
                <w:szCs w:val="24"/>
                <w:lang w:eastAsia="en-US"/>
              </w:rPr>
              <w:t>0</w:t>
            </w:r>
            <w:r>
              <w:rPr>
                <w:rFonts w:cs="Times New Roman"/>
                <w:szCs w:val="24"/>
                <w:vertAlign w:val="superscript"/>
                <w:lang w:val="en-US" w:eastAsia="en-US"/>
              </w:rPr>
              <w:t>o</w:t>
            </w:r>
            <w:r>
              <w:rPr>
                <w:rFonts w:cs="Times New Roman"/>
                <w:szCs w:val="24"/>
                <w:lang w:val="en-US" w:eastAsia="en-US"/>
              </w:rPr>
              <w:t>28’</w:t>
            </w:r>
          </w:p>
        </w:tc>
        <w:tc>
          <w:tcPr>
            <w:tcW w:w="2478" w:type="dxa"/>
          </w:tcPr>
          <w:p w14:paraId="7B80E87B"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0,0115</w:t>
            </w:r>
          </w:p>
        </w:tc>
        <w:tc>
          <w:tcPr>
            <w:tcW w:w="2477" w:type="dxa"/>
          </w:tcPr>
          <w:p w14:paraId="1B63B64A"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0,56</w:t>
            </w:r>
          </w:p>
        </w:tc>
      </w:tr>
      <w:tr w:rsidR="00597632" w14:paraId="34D79629" w14:textId="77777777" w:rsidTr="002508C5">
        <w:tc>
          <w:tcPr>
            <w:tcW w:w="2477" w:type="dxa"/>
          </w:tcPr>
          <w:p w14:paraId="65514CD9"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0</w:t>
            </w:r>
          </w:p>
        </w:tc>
        <w:tc>
          <w:tcPr>
            <w:tcW w:w="2478" w:type="dxa"/>
          </w:tcPr>
          <w:p w14:paraId="7AFE0E4D"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7F778845"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0,012</w:t>
            </w:r>
          </w:p>
        </w:tc>
        <w:tc>
          <w:tcPr>
            <w:tcW w:w="2477" w:type="dxa"/>
          </w:tcPr>
          <w:p w14:paraId="27B3B947"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0,56</w:t>
            </w:r>
          </w:p>
        </w:tc>
      </w:tr>
      <w:tr w:rsidR="00597632" w14:paraId="448BFC89" w14:textId="77777777" w:rsidTr="002508C5">
        <w:tc>
          <w:tcPr>
            <w:tcW w:w="2477" w:type="dxa"/>
          </w:tcPr>
          <w:p w14:paraId="4DA873AB"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15</w:t>
            </w:r>
          </w:p>
        </w:tc>
        <w:tc>
          <w:tcPr>
            <w:tcW w:w="2478" w:type="dxa"/>
          </w:tcPr>
          <w:p w14:paraId="526A399E"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50313BB6"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0,145</w:t>
            </w:r>
          </w:p>
        </w:tc>
        <w:tc>
          <w:tcPr>
            <w:tcW w:w="2477" w:type="dxa"/>
          </w:tcPr>
          <w:p w14:paraId="0BCCA2BE"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0,54</w:t>
            </w:r>
          </w:p>
        </w:tc>
      </w:tr>
      <w:tr w:rsidR="00597632" w14:paraId="75A336F2" w14:textId="77777777" w:rsidTr="002508C5">
        <w:tc>
          <w:tcPr>
            <w:tcW w:w="2477" w:type="dxa"/>
          </w:tcPr>
          <w:p w14:paraId="4963DF5F"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45</w:t>
            </w:r>
          </w:p>
        </w:tc>
        <w:tc>
          <w:tcPr>
            <w:tcW w:w="2478" w:type="dxa"/>
          </w:tcPr>
          <w:p w14:paraId="177D23EB"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36D7B122"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0,4</w:t>
            </w:r>
          </w:p>
        </w:tc>
        <w:tc>
          <w:tcPr>
            <w:tcW w:w="2477" w:type="dxa"/>
          </w:tcPr>
          <w:p w14:paraId="0BB33920"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0,4</w:t>
            </w:r>
          </w:p>
        </w:tc>
      </w:tr>
      <w:tr w:rsidR="00597632" w14:paraId="6295F742" w14:textId="77777777" w:rsidTr="002508C5">
        <w:tc>
          <w:tcPr>
            <w:tcW w:w="2477" w:type="dxa"/>
          </w:tcPr>
          <w:p w14:paraId="117FD635"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75</w:t>
            </w:r>
          </w:p>
        </w:tc>
        <w:tc>
          <w:tcPr>
            <w:tcW w:w="2478" w:type="dxa"/>
          </w:tcPr>
          <w:p w14:paraId="70495F21"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49D377D0"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0,54</w:t>
            </w:r>
          </w:p>
        </w:tc>
        <w:tc>
          <w:tcPr>
            <w:tcW w:w="2477" w:type="dxa"/>
          </w:tcPr>
          <w:p w14:paraId="50A84618"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0,149</w:t>
            </w:r>
          </w:p>
        </w:tc>
      </w:tr>
      <w:tr w:rsidR="00597632" w14:paraId="54410E0B" w14:textId="77777777" w:rsidTr="002508C5">
        <w:tc>
          <w:tcPr>
            <w:tcW w:w="2477" w:type="dxa"/>
          </w:tcPr>
          <w:p w14:paraId="2E3B9870"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90</w:t>
            </w:r>
          </w:p>
        </w:tc>
        <w:tc>
          <w:tcPr>
            <w:tcW w:w="2478" w:type="dxa"/>
          </w:tcPr>
          <w:p w14:paraId="3F53C506"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0BBA43D6"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0,56</w:t>
            </w:r>
          </w:p>
        </w:tc>
        <w:tc>
          <w:tcPr>
            <w:tcW w:w="2477" w:type="dxa"/>
          </w:tcPr>
          <w:p w14:paraId="03C91541"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0,07</w:t>
            </w:r>
          </w:p>
        </w:tc>
      </w:tr>
      <w:tr w:rsidR="00597632" w14:paraId="03F27B5B" w14:textId="77777777" w:rsidTr="002508C5">
        <w:tc>
          <w:tcPr>
            <w:tcW w:w="2477" w:type="dxa"/>
          </w:tcPr>
          <w:p w14:paraId="5EC49502"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90         ( U</w:t>
            </w:r>
            <w:r>
              <w:rPr>
                <w:rFonts w:cs="Times New Roman"/>
                <w:szCs w:val="24"/>
                <w:vertAlign w:val="subscript"/>
                <w:lang w:val="en-US" w:eastAsia="en-US"/>
              </w:rPr>
              <w:t>k</w:t>
            </w:r>
            <w:r>
              <w:rPr>
                <w:rFonts w:cs="Times New Roman"/>
                <w:szCs w:val="24"/>
                <w:lang w:val="en-US" w:eastAsia="en-US"/>
              </w:rPr>
              <w:t xml:space="preserve"> – min )</w:t>
            </w:r>
          </w:p>
        </w:tc>
        <w:tc>
          <w:tcPr>
            <w:tcW w:w="2478" w:type="dxa"/>
          </w:tcPr>
          <w:p w14:paraId="369565D6" w14:textId="77777777" w:rsidR="00597632" w:rsidRDefault="00242D57">
            <w:pPr>
              <w:pStyle w:val="aa"/>
              <w:spacing w:after="0" w:line="300" w:lineRule="auto"/>
              <w:ind w:left="0"/>
              <w:jc w:val="center"/>
              <w:rPr>
                <w:rFonts w:cs="Times New Roman"/>
                <w:szCs w:val="24"/>
                <w:lang w:eastAsia="en-US"/>
              </w:rPr>
            </w:pPr>
            <w:r>
              <w:rPr>
                <w:rFonts w:cs="Times New Roman"/>
                <w:szCs w:val="24"/>
                <w:lang w:val="en-US" w:eastAsia="en-US"/>
              </w:rPr>
              <w:t>9</w:t>
            </w:r>
            <w:r>
              <w:rPr>
                <w:rFonts w:cs="Times New Roman"/>
                <w:szCs w:val="24"/>
                <w:lang w:eastAsia="en-US"/>
              </w:rPr>
              <w:t>0</w:t>
            </w:r>
            <w:r>
              <w:rPr>
                <w:rFonts w:cs="Times New Roman"/>
                <w:szCs w:val="24"/>
                <w:vertAlign w:val="superscript"/>
                <w:lang w:val="en-US" w:eastAsia="en-US"/>
              </w:rPr>
              <w:t>o</w:t>
            </w:r>
            <w:r>
              <w:rPr>
                <w:rFonts w:cs="Times New Roman"/>
                <w:szCs w:val="24"/>
                <w:lang w:val="en-US" w:eastAsia="en-US"/>
              </w:rPr>
              <w:t>15’</w:t>
            </w:r>
          </w:p>
        </w:tc>
        <w:tc>
          <w:tcPr>
            <w:tcW w:w="2478" w:type="dxa"/>
          </w:tcPr>
          <w:p w14:paraId="1C70A31A"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0,56</w:t>
            </w:r>
          </w:p>
        </w:tc>
        <w:tc>
          <w:tcPr>
            <w:tcW w:w="2477" w:type="dxa"/>
          </w:tcPr>
          <w:p w14:paraId="282DE68D"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0,006</w:t>
            </w:r>
          </w:p>
        </w:tc>
      </w:tr>
      <w:tr w:rsidR="00597632" w14:paraId="1952C4F1" w14:textId="77777777" w:rsidTr="002508C5">
        <w:tc>
          <w:tcPr>
            <w:tcW w:w="2477" w:type="dxa"/>
          </w:tcPr>
          <w:p w14:paraId="0872F428"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105</w:t>
            </w:r>
          </w:p>
        </w:tc>
        <w:tc>
          <w:tcPr>
            <w:tcW w:w="2478" w:type="dxa"/>
          </w:tcPr>
          <w:p w14:paraId="3D0D4872"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41A113CE"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0,51</w:t>
            </w:r>
          </w:p>
        </w:tc>
        <w:tc>
          <w:tcPr>
            <w:tcW w:w="2477" w:type="dxa"/>
          </w:tcPr>
          <w:p w14:paraId="5B81B03C"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0,145</w:t>
            </w:r>
          </w:p>
        </w:tc>
      </w:tr>
      <w:tr w:rsidR="00597632" w14:paraId="7F031246" w14:textId="77777777" w:rsidTr="002508C5">
        <w:tc>
          <w:tcPr>
            <w:tcW w:w="2477" w:type="dxa"/>
          </w:tcPr>
          <w:p w14:paraId="175A0E8C"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135</w:t>
            </w:r>
          </w:p>
        </w:tc>
        <w:tc>
          <w:tcPr>
            <w:tcW w:w="2478" w:type="dxa"/>
          </w:tcPr>
          <w:p w14:paraId="74ECBECA"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3960327C"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0,4</w:t>
            </w:r>
          </w:p>
        </w:tc>
        <w:tc>
          <w:tcPr>
            <w:tcW w:w="2477" w:type="dxa"/>
          </w:tcPr>
          <w:p w14:paraId="3A7D967D"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0,4</w:t>
            </w:r>
          </w:p>
        </w:tc>
      </w:tr>
      <w:tr w:rsidR="00597632" w14:paraId="60F2B1BF" w14:textId="77777777" w:rsidTr="002508C5">
        <w:tc>
          <w:tcPr>
            <w:tcW w:w="2477" w:type="dxa"/>
          </w:tcPr>
          <w:p w14:paraId="33E0F19B"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165</w:t>
            </w:r>
          </w:p>
        </w:tc>
        <w:tc>
          <w:tcPr>
            <w:tcW w:w="2478" w:type="dxa"/>
          </w:tcPr>
          <w:p w14:paraId="57A1899E"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6B296915"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0,150</w:t>
            </w:r>
          </w:p>
        </w:tc>
        <w:tc>
          <w:tcPr>
            <w:tcW w:w="2477" w:type="dxa"/>
          </w:tcPr>
          <w:p w14:paraId="2EB1400B"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0,542</w:t>
            </w:r>
          </w:p>
        </w:tc>
      </w:tr>
      <w:tr w:rsidR="00597632" w14:paraId="715393B5" w14:textId="77777777" w:rsidTr="002508C5">
        <w:tc>
          <w:tcPr>
            <w:tcW w:w="2477" w:type="dxa"/>
          </w:tcPr>
          <w:p w14:paraId="5999DEBA"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180</w:t>
            </w:r>
          </w:p>
        </w:tc>
        <w:tc>
          <w:tcPr>
            <w:tcW w:w="2478" w:type="dxa"/>
          </w:tcPr>
          <w:p w14:paraId="7F026673"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1A2144AA"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0,012</w:t>
            </w:r>
          </w:p>
        </w:tc>
        <w:tc>
          <w:tcPr>
            <w:tcW w:w="2477" w:type="dxa"/>
          </w:tcPr>
          <w:p w14:paraId="0953DD0B"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0,564</w:t>
            </w:r>
          </w:p>
        </w:tc>
      </w:tr>
      <w:tr w:rsidR="00597632" w14:paraId="26F30EBC" w14:textId="77777777" w:rsidTr="002508C5">
        <w:tc>
          <w:tcPr>
            <w:tcW w:w="2477" w:type="dxa"/>
          </w:tcPr>
          <w:p w14:paraId="2E56871C"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180         ( U</w:t>
            </w:r>
            <w:r>
              <w:rPr>
                <w:rFonts w:cs="Times New Roman"/>
                <w:szCs w:val="24"/>
                <w:vertAlign w:val="subscript"/>
                <w:lang w:val="en-US" w:eastAsia="en-US"/>
              </w:rPr>
              <w:t>c</w:t>
            </w:r>
            <w:r>
              <w:rPr>
                <w:rFonts w:cs="Times New Roman"/>
                <w:szCs w:val="24"/>
                <w:lang w:val="en-US" w:eastAsia="en-US"/>
              </w:rPr>
              <w:t xml:space="preserve"> – min )</w:t>
            </w:r>
          </w:p>
        </w:tc>
        <w:tc>
          <w:tcPr>
            <w:tcW w:w="2478" w:type="dxa"/>
          </w:tcPr>
          <w:p w14:paraId="4889F67E" w14:textId="77777777" w:rsidR="00597632" w:rsidRDefault="00242D57">
            <w:pPr>
              <w:pStyle w:val="aa"/>
              <w:spacing w:after="0" w:line="300" w:lineRule="auto"/>
              <w:ind w:left="0"/>
              <w:jc w:val="center"/>
              <w:rPr>
                <w:rFonts w:cs="Times New Roman"/>
                <w:szCs w:val="24"/>
                <w:lang w:eastAsia="en-US"/>
              </w:rPr>
            </w:pPr>
            <w:r>
              <w:rPr>
                <w:rFonts w:cs="Times New Roman"/>
                <w:szCs w:val="24"/>
                <w:lang w:val="en-US" w:eastAsia="en-US"/>
              </w:rPr>
              <w:t>18</w:t>
            </w:r>
            <w:r>
              <w:rPr>
                <w:rFonts w:cs="Times New Roman"/>
                <w:szCs w:val="24"/>
                <w:lang w:eastAsia="en-US"/>
              </w:rPr>
              <w:t>0</w:t>
            </w:r>
            <w:r>
              <w:rPr>
                <w:rFonts w:cs="Times New Roman"/>
                <w:szCs w:val="24"/>
                <w:vertAlign w:val="superscript"/>
                <w:lang w:val="en-US" w:eastAsia="en-US"/>
              </w:rPr>
              <w:t>o</w:t>
            </w:r>
            <w:r>
              <w:rPr>
                <w:rFonts w:cs="Times New Roman"/>
                <w:szCs w:val="24"/>
                <w:lang w:val="en-US" w:eastAsia="en-US"/>
              </w:rPr>
              <w:t>20’</w:t>
            </w:r>
          </w:p>
        </w:tc>
        <w:tc>
          <w:tcPr>
            <w:tcW w:w="2478" w:type="dxa"/>
          </w:tcPr>
          <w:p w14:paraId="6FC217E3"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0,0115</w:t>
            </w:r>
          </w:p>
        </w:tc>
        <w:tc>
          <w:tcPr>
            <w:tcW w:w="2477" w:type="dxa"/>
          </w:tcPr>
          <w:p w14:paraId="041B50AF"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0,565</w:t>
            </w:r>
          </w:p>
        </w:tc>
      </w:tr>
      <w:tr w:rsidR="00597632" w14:paraId="684173F5" w14:textId="77777777" w:rsidTr="002508C5">
        <w:tc>
          <w:tcPr>
            <w:tcW w:w="2477" w:type="dxa"/>
          </w:tcPr>
          <w:p w14:paraId="55890EDF"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195</w:t>
            </w:r>
          </w:p>
        </w:tc>
        <w:tc>
          <w:tcPr>
            <w:tcW w:w="2478" w:type="dxa"/>
          </w:tcPr>
          <w:p w14:paraId="060C7348"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26AF44B5"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0,145</w:t>
            </w:r>
          </w:p>
        </w:tc>
        <w:tc>
          <w:tcPr>
            <w:tcW w:w="2477" w:type="dxa"/>
          </w:tcPr>
          <w:p w14:paraId="2CEBAC65"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0,545</w:t>
            </w:r>
          </w:p>
        </w:tc>
      </w:tr>
      <w:tr w:rsidR="00597632" w14:paraId="2A8E79C5" w14:textId="77777777" w:rsidTr="002508C5">
        <w:tc>
          <w:tcPr>
            <w:tcW w:w="2477" w:type="dxa"/>
          </w:tcPr>
          <w:p w14:paraId="320A72F8"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225</w:t>
            </w:r>
          </w:p>
        </w:tc>
        <w:tc>
          <w:tcPr>
            <w:tcW w:w="2478" w:type="dxa"/>
          </w:tcPr>
          <w:p w14:paraId="55E95C53"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7487B9E2"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0,4</w:t>
            </w:r>
          </w:p>
        </w:tc>
        <w:tc>
          <w:tcPr>
            <w:tcW w:w="2477" w:type="dxa"/>
          </w:tcPr>
          <w:p w14:paraId="15F31C39"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0,4</w:t>
            </w:r>
          </w:p>
        </w:tc>
      </w:tr>
      <w:tr w:rsidR="00597632" w14:paraId="4737230E" w14:textId="77777777" w:rsidTr="002508C5">
        <w:tc>
          <w:tcPr>
            <w:tcW w:w="2477" w:type="dxa"/>
          </w:tcPr>
          <w:p w14:paraId="36E243D9"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255</w:t>
            </w:r>
          </w:p>
        </w:tc>
        <w:tc>
          <w:tcPr>
            <w:tcW w:w="2478" w:type="dxa"/>
          </w:tcPr>
          <w:p w14:paraId="2151A809"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54A830B1"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0,54</w:t>
            </w:r>
          </w:p>
        </w:tc>
        <w:tc>
          <w:tcPr>
            <w:tcW w:w="2477" w:type="dxa"/>
          </w:tcPr>
          <w:p w14:paraId="5360E4D2"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0,150</w:t>
            </w:r>
          </w:p>
        </w:tc>
      </w:tr>
      <w:tr w:rsidR="00597632" w14:paraId="7E77C663" w14:textId="77777777" w:rsidTr="002508C5">
        <w:tc>
          <w:tcPr>
            <w:tcW w:w="2477" w:type="dxa"/>
          </w:tcPr>
          <w:p w14:paraId="2948B6F7"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270</w:t>
            </w:r>
          </w:p>
        </w:tc>
        <w:tc>
          <w:tcPr>
            <w:tcW w:w="2478" w:type="dxa"/>
          </w:tcPr>
          <w:p w14:paraId="659FE444"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4204E9EE"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0,563</w:t>
            </w:r>
          </w:p>
        </w:tc>
        <w:tc>
          <w:tcPr>
            <w:tcW w:w="2477" w:type="dxa"/>
          </w:tcPr>
          <w:p w14:paraId="518F3882"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0,009</w:t>
            </w:r>
          </w:p>
        </w:tc>
      </w:tr>
      <w:tr w:rsidR="00597632" w14:paraId="5ED2001E" w14:textId="77777777" w:rsidTr="002508C5">
        <w:tc>
          <w:tcPr>
            <w:tcW w:w="2477" w:type="dxa"/>
          </w:tcPr>
          <w:p w14:paraId="5402CB22"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270         ( U</w:t>
            </w:r>
            <w:r>
              <w:rPr>
                <w:rFonts w:cs="Times New Roman"/>
                <w:szCs w:val="24"/>
                <w:vertAlign w:val="subscript"/>
                <w:lang w:val="en-US" w:eastAsia="en-US"/>
              </w:rPr>
              <w:t>k</w:t>
            </w:r>
            <w:r>
              <w:rPr>
                <w:rFonts w:cs="Times New Roman"/>
                <w:szCs w:val="24"/>
                <w:lang w:val="en-US" w:eastAsia="en-US"/>
              </w:rPr>
              <w:t xml:space="preserve"> – min )</w:t>
            </w:r>
          </w:p>
        </w:tc>
        <w:tc>
          <w:tcPr>
            <w:tcW w:w="2478" w:type="dxa"/>
          </w:tcPr>
          <w:p w14:paraId="0A37CB45" w14:textId="77777777" w:rsidR="00597632" w:rsidRDefault="00242D57">
            <w:pPr>
              <w:pStyle w:val="aa"/>
              <w:spacing w:after="0" w:line="300" w:lineRule="auto"/>
              <w:ind w:left="0"/>
              <w:jc w:val="center"/>
              <w:rPr>
                <w:rFonts w:cs="Times New Roman"/>
                <w:szCs w:val="24"/>
                <w:lang w:eastAsia="en-US"/>
              </w:rPr>
            </w:pPr>
            <w:r>
              <w:rPr>
                <w:rFonts w:cs="Times New Roman"/>
                <w:szCs w:val="24"/>
                <w:lang w:val="en-US" w:eastAsia="en-US"/>
              </w:rPr>
              <w:t>27</w:t>
            </w:r>
            <w:r>
              <w:rPr>
                <w:rFonts w:cs="Times New Roman"/>
                <w:szCs w:val="24"/>
                <w:lang w:eastAsia="en-US"/>
              </w:rPr>
              <w:t>0</w:t>
            </w:r>
            <w:r>
              <w:rPr>
                <w:rFonts w:cs="Times New Roman"/>
                <w:szCs w:val="24"/>
                <w:vertAlign w:val="superscript"/>
                <w:lang w:val="en-US" w:eastAsia="en-US"/>
              </w:rPr>
              <w:t>o</w:t>
            </w:r>
            <w:r>
              <w:rPr>
                <w:rFonts w:cs="Times New Roman"/>
                <w:szCs w:val="24"/>
                <w:lang w:val="en-US" w:eastAsia="en-US"/>
              </w:rPr>
              <w:t>15’</w:t>
            </w:r>
          </w:p>
        </w:tc>
        <w:tc>
          <w:tcPr>
            <w:tcW w:w="2478" w:type="dxa"/>
          </w:tcPr>
          <w:p w14:paraId="197DC978"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0,564</w:t>
            </w:r>
          </w:p>
        </w:tc>
        <w:tc>
          <w:tcPr>
            <w:tcW w:w="2477" w:type="dxa"/>
          </w:tcPr>
          <w:p w14:paraId="09A6CB4D"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0,009</w:t>
            </w:r>
          </w:p>
        </w:tc>
      </w:tr>
      <w:tr w:rsidR="00597632" w14:paraId="7FE3EDE2" w14:textId="77777777" w:rsidTr="002508C5">
        <w:tc>
          <w:tcPr>
            <w:tcW w:w="2477" w:type="dxa"/>
          </w:tcPr>
          <w:p w14:paraId="395B731D"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285</w:t>
            </w:r>
          </w:p>
        </w:tc>
        <w:tc>
          <w:tcPr>
            <w:tcW w:w="2478" w:type="dxa"/>
          </w:tcPr>
          <w:p w14:paraId="045BEED0"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55E55BC8"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0,543</w:t>
            </w:r>
          </w:p>
        </w:tc>
        <w:tc>
          <w:tcPr>
            <w:tcW w:w="2477" w:type="dxa"/>
          </w:tcPr>
          <w:p w14:paraId="5AFEE6AA" w14:textId="77777777" w:rsidR="00597632" w:rsidRDefault="00242D57">
            <w:pPr>
              <w:pStyle w:val="aa"/>
              <w:spacing w:after="0" w:line="300" w:lineRule="auto"/>
              <w:ind w:left="0"/>
              <w:jc w:val="center"/>
              <w:rPr>
                <w:rFonts w:cs="Times New Roman"/>
                <w:szCs w:val="24"/>
                <w:lang w:eastAsia="en-US"/>
              </w:rPr>
            </w:pPr>
            <w:r>
              <w:rPr>
                <w:rFonts w:cs="Times New Roman"/>
                <w:szCs w:val="24"/>
                <w:lang w:val="en-US" w:eastAsia="en-US"/>
              </w:rPr>
              <w:t>0</w:t>
            </w:r>
            <w:r>
              <w:rPr>
                <w:rFonts w:cs="Times New Roman"/>
                <w:szCs w:val="24"/>
                <w:lang w:eastAsia="en-US"/>
              </w:rPr>
              <w:t>,</w:t>
            </w:r>
            <w:r>
              <w:rPr>
                <w:rFonts w:cs="Times New Roman"/>
                <w:szCs w:val="24"/>
                <w:lang w:val="en-US" w:eastAsia="en-US"/>
              </w:rPr>
              <w:t>145</w:t>
            </w:r>
          </w:p>
        </w:tc>
      </w:tr>
      <w:tr w:rsidR="00597632" w14:paraId="341F6874" w14:textId="77777777" w:rsidTr="002508C5">
        <w:tc>
          <w:tcPr>
            <w:tcW w:w="2477" w:type="dxa"/>
          </w:tcPr>
          <w:p w14:paraId="6629E70B"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315</w:t>
            </w:r>
          </w:p>
        </w:tc>
        <w:tc>
          <w:tcPr>
            <w:tcW w:w="2478" w:type="dxa"/>
          </w:tcPr>
          <w:p w14:paraId="70917938"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17E44C96"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0,4</w:t>
            </w:r>
          </w:p>
        </w:tc>
        <w:tc>
          <w:tcPr>
            <w:tcW w:w="2477" w:type="dxa"/>
          </w:tcPr>
          <w:p w14:paraId="2C5AD80E" w14:textId="77777777" w:rsidR="00597632" w:rsidRDefault="00242D57">
            <w:pPr>
              <w:pStyle w:val="aa"/>
              <w:spacing w:after="0" w:line="300" w:lineRule="auto"/>
              <w:ind w:left="0"/>
              <w:jc w:val="center"/>
              <w:rPr>
                <w:rFonts w:cs="Times New Roman"/>
                <w:szCs w:val="24"/>
                <w:lang w:eastAsia="en-US"/>
              </w:rPr>
            </w:pPr>
            <w:r>
              <w:rPr>
                <w:rFonts w:cs="Times New Roman"/>
                <w:szCs w:val="24"/>
                <w:lang w:val="en-US" w:eastAsia="en-US"/>
              </w:rPr>
              <w:t>0</w:t>
            </w:r>
            <w:r>
              <w:rPr>
                <w:rFonts w:cs="Times New Roman"/>
                <w:szCs w:val="24"/>
                <w:lang w:eastAsia="en-US"/>
              </w:rPr>
              <w:t>,</w:t>
            </w:r>
            <w:r>
              <w:rPr>
                <w:rFonts w:cs="Times New Roman"/>
                <w:szCs w:val="24"/>
                <w:lang w:val="en-US" w:eastAsia="en-US"/>
              </w:rPr>
              <w:t>4</w:t>
            </w:r>
          </w:p>
        </w:tc>
      </w:tr>
      <w:tr w:rsidR="00597632" w14:paraId="35DF5E81" w14:textId="77777777" w:rsidTr="002508C5">
        <w:tc>
          <w:tcPr>
            <w:tcW w:w="2477" w:type="dxa"/>
          </w:tcPr>
          <w:p w14:paraId="33F6FC0A"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345</w:t>
            </w:r>
          </w:p>
        </w:tc>
        <w:tc>
          <w:tcPr>
            <w:tcW w:w="2478" w:type="dxa"/>
          </w:tcPr>
          <w:p w14:paraId="252FD391"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36D4238A"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0,150</w:t>
            </w:r>
          </w:p>
        </w:tc>
        <w:tc>
          <w:tcPr>
            <w:tcW w:w="2477" w:type="dxa"/>
          </w:tcPr>
          <w:p w14:paraId="03643203"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0,55</w:t>
            </w:r>
          </w:p>
        </w:tc>
      </w:tr>
      <w:tr w:rsidR="00597632" w14:paraId="6A1EA3EA" w14:textId="77777777" w:rsidTr="002508C5">
        <w:tc>
          <w:tcPr>
            <w:tcW w:w="2477" w:type="dxa"/>
          </w:tcPr>
          <w:p w14:paraId="5539444B"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360</w:t>
            </w:r>
          </w:p>
        </w:tc>
        <w:tc>
          <w:tcPr>
            <w:tcW w:w="2478" w:type="dxa"/>
          </w:tcPr>
          <w:p w14:paraId="10FDCB63" w14:textId="77777777" w:rsidR="00597632" w:rsidRDefault="00242D57">
            <w:pPr>
              <w:pStyle w:val="aa"/>
              <w:spacing w:after="0" w:line="300" w:lineRule="auto"/>
              <w:ind w:left="0"/>
              <w:jc w:val="center"/>
              <w:rPr>
                <w:lang w:eastAsia="en-US"/>
              </w:rPr>
            </w:pPr>
            <w:r>
              <w:rPr>
                <w:rFonts w:cs="Times New Roman"/>
                <w:szCs w:val="24"/>
                <w:lang w:eastAsia="en-US"/>
              </w:rPr>
              <w:t>―‖―</w:t>
            </w:r>
          </w:p>
        </w:tc>
        <w:tc>
          <w:tcPr>
            <w:tcW w:w="2478" w:type="dxa"/>
          </w:tcPr>
          <w:p w14:paraId="73705C25"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0,011</w:t>
            </w:r>
          </w:p>
        </w:tc>
        <w:tc>
          <w:tcPr>
            <w:tcW w:w="2477" w:type="dxa"/>
          </w:tcPr>
          <w:p w14:paraId="388BE6B6"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0,565</w:t>
            </w:r>
          </w:p>
        </w:tc>
      </w:tr>
      <w:tr w:rsidR="00597632" w14:paraId="2F81E75C" w14:textId="77777777" w:rsidTr="002508C5">
        <w:tc>
          <w:tcPr>
            <w:tcW w:w="2477" w:type="dxa"/>
          </w:tcPr>
          <w:p w14:paraId="34833302" w14:textId="77777777" w:rsidR="00597632" w:rsidRDefault="00242D57">
            <w:pPr>
              <w:pStyle w:val="aa"/>
              <w:spacing w:after="0" w:line="300" w:lineRule="auto"/>
              <w:ind w:left="0"/>
              <w:rPr>
                <w:rFonts w:cs="Times New Roman"/>
                <w:szCs w:val="24"/>
                <w:lang w:val="en-US"/>
              </w:rPr>
            </w:pPr>
            <w:r>
              <w:rPr>
                <w:rFonts w:cs="Times New Roman"/>
                <w:szCs w:val="24"/>
                <w:lang w:val="en-US" w:eastAsia="en-US"/>
              </w:rPr>
              <w:t>360         ( U</w:t>
            </w:r>
            <w:r>
              <w:rPr>
                <w:rFonts w:cs="Times New Roman"/>
                <w:szCs w:val="24"/>
                <w:vertAlign w:val="subscript"/>
                <w:lang w:val="en-US" w:eastAsia="en-US"/>
              </w:rPr>
              <w:t>c</w:t>
            </w:r>
            <w:r>
              <w:rPr>
                <w:rFonts w:cs="Times New Roman"/>
                <w:szCs w:val="24"/>
                <w:lang w:val="en-US" w:eastAsia="en-US"/>
              </w:rPr>
              <w:t xml:space="preserve"> – min )</w:t>
            </w:r>
          </w:p>
        </w:tc>
        <w:tc>
          <w:tcPr>
            <w:tcW w:w="2478" w:type="dxa"/>
          </w:tcPr>
          <w:p w14:paraId="284895E4" w14:textId="77777777" w:rsidR="00597632" w:rsidRDefault="00242D57">
            <w:pPr>
              <w:pStyle w:val="aa"/>
              <w:spacing w:after="0" w:line="300" w:lineRule="auto"/>
              <w:ind w:left="0"/>
              <w:jc w:val="center"/>
              <w:rPr>
                <w:rFonts w:cs="Times New Roman"/>
                <w:szCs w:val="24"/>
                <w:lang w:val="en-US"/>
              </w:rPr>
            </w:pPr>
            <w:r>
              <w:rPr>
                <w:rFonts w:cs="Times New Roman"/>
                <w:szCs w:val="24"/>
                <w:lang w:val="en-US" w:eastAsia="en-US"/>
              </w:rPr>
              <w:t>36</w:t>
            </w:r>
            <w:r>
              <w:rPr>
                <w:rFonts w:cs="Times New Roman"/>
                <w:szCs w:val="24"/>
                <w:lang w:eastAsia="en-US"/>
              </w:rPr>
              <w:t>0</w:t>
            </w:r>
            <w:r>
              <w:rPr>
                <w:rFonts w:cs="Times New Roman"/>
                <w:szCs w:val="24"/>
                <w:vertAlign w:val="superscript"/>
                <w:lang w:val="en-US" w:eastAsia="en-US"/>
              </w:rPr>
              <w:t>o</w:t>
            </w:r>
            <w:r>
              <w:rPr>
                <w:rFonts w:cs="Times New Roman"/>
                <w:szCs w:val="24"/>
                <w:lang w:val="en-US" w:eastAsia="en-US"/>
              </w:rPr>
              <w:t>9’</w:t>
            </w:r>
          </w:p>
        </w:tc>
        <w:tc>
          <w:tcPr>
            <w:tcW w:w="2478" w:type="dxa"/>
          </w:tcPr>
          <w:p w14:paraId="03AB0E38"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0,0109</w:t>
            </w:r>
          </w:p>
        </w:tc>
        <w:tc>
          <w:tcPr>
            <w:tcW w:w="2477" w:type="dxa"/>
          </w:tcPr>
          <w:p w14:paraId="544D2B45" w14:textId="77777777" w:rsidR="00597632" w:rsidRDefault="00242D57">
            <w:pPr>
              <w:pStyle w:val="aa"/>
              <w:spacing w:after="0" w:line="300" w:lineRule="auto"/>
              <w:ind w:left="0"/>
              <w:jc w:val="center"/>
              <w:rPr>
                <w:rFonts w:cs="Times New Roman"/>
                <w:szCs w:val="24"/>
                <w:lang w:val="en-US" w:eastAsia="en-US"/>
              </w:rPr>
            </w:pPr>
            <w:r>
              <w:rPr>
                <w:rFonts w:cs="Times New Roman"/>
                <w:szCs w:val="24"/>
                <w:lang w:val="en-US" w:eastAsia="en-US"/>
              </w:rPr>
              <w:t>0,575</w:t>
            </w:r>
          </w:p>
        </w:tc>
      </w:tr>
    </w:tbl>
    <w:p w14:paraId="2595807A" w14:textId="589B92A6" w:rsidR="00597632" w:rsidRDefault="002508C5">
      <w:pPr>
        <w:spacing w:before="240" w:after="0" w:line="300" w:lineRule="auto"/>
        <w:rPr>
          <w:rFonts w:ascii="Times New Roman" w:hAnsi="Times New Roman" w:cs="Times New Roman"/>
          <w:sz w:val="24"/>
          <w:szCs w:val="24"/>
        </w:rPr>
      </w:pPr>
      <w:r>
        <w:rPr>
          <w:noProof/>
        </w:rPr>
        <w:lastRenderedPageBreak/>
        <w:drawing>
          <wp:anchor distT="0" distB="0" distL="0" distR="0" simplePos="0" relativeHeight="52" behindDoc="0" locked="0" layoutInCell="0" allowOverlap="1" wp14:anchorId="47B993A1" wp14:editId="738FD2A2">
            <wp:simplePos x="0" y="0"/>
            <wp:positionH relativeFrom="column">
              <wp:posOffset>189865</wp:posOffset>
            </wp:positionH>
            <wp:positionV relativeFrom="paragraph">
              <wp:posOffset>772160</wp:posOffset>
            </wp:positionV>
            <wp:extent cx="5340350" cy="4074795"/>
            <wp:effectExtent l="0" t="0" r="0" b="0"/>
            <wp:wrapTopAndBottom/>
            <wp:docPr id="47"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1"/>
                    <pic:cNvPicPr>
                      <a:picLocks noChangeAspect="1" noChangeArrowheads="1"/>
                    </pic:cNvPicPr>
                  </pic:nvPicPr>
                  <pic:blipFill>
                    <a:blip r:embed="rId22"/>
                    <a:stretch>
                      <a:fillRect/>
                    </a:stretch>
                  </pic:blipFill>
                  <pic:spPr bwMode="auto">
                    <a:xfrm>
                      <a:off x="0" y="0"/>
                      <a:ext cx="5340350" cy="4074795"/>
                    </a:xfrm>
                    <a:prstGeom prst="rect">
                      <a:avLst/>
                    </a:prstGeom>
                    <a:noFill/>
                  </pic:spPr>
                </pic:pic>
              </a:graphicData>
            </a:graphic>
          </wp:anchor>
        </w:drawing>
      </w:r>
      <w:r w:rsidR="00242D57">
        <w:rPr>
          <w:rFonts w:ascii="Times New Roman" w:hAnsi="Times New Roman" w:cs="Times New Roman"/>
          <w:sz w:val="24"/>
          <w:szCs w:val="24"/>
        </w:rPr>
        <w:tab/>
        <w:t xml:space="preserve">По данным снятым в ходе лабораторной работы и представленных в таблице 2 можно построить графики </w:t>
      </w:r>
      <w:r w:rsidR="00242D57">
        <w:rPr>
          <w:rFonts w:ascii="Times New Roman" w:hAnsi="Times New Roman" w:cs="Times New Roman"/>
          <w:sz w:val="24"/>
          <w:szCs w:val="24"/>
          <w:lang w:val="en-US"/>
        </w:rPr>
        <w:t>U</w:t>
      </w:r>
      <w:r w:rsidR="00242D57">
        <w:rPr>
          <w:rFonts w:ascii="Times New Roman" w:hAnsi="Times New Roman" w:cs="Times New Roman"/>
          <w:sz w:val="24"/>
          <w:szCs w:val="24"/>
          <w:vertAlign w:val="subscript"/>
          <w:lang w:val="en-US"/>
        </w:rPr>
        <w:t>c</w:t>
      </w:r>
      <w:r w:rsidR="00242D57">
        <w:rPr>
          <w:rFonts w:ascii="Times New Roman" w:hAnsi="Times New Roman" w:cs="Times New Roman"/>
          <w:sz w:val="24"/>
          <w:szCs w:val="24"/>
        </w:rPr>
        <w:t>=</w:t>
      </w:r>
      <w:r w:rsidR="00242D57">
        <w:rPr>
          <w:rFonts w:ascii="Times New Roman" w:hAnsi="Times New Roman" w:cs="Times New Roman"/>
          <w:sz w:val="24"/>
          <w:szCs w:val="24"/>
          <w:lang w:val="en-US"/>
        </w:rPr>
        <w:t>f</w:t>
      </w:r>
      <w:r w:rsidR="00242D57">
        <w:rPr>
          <w:rFonts w:ascii="Times New Roman" w:hAnsi="Times New Roman" w:cs="Times New Roman"/>
          <w:sz w:val="24"/>
          <w:szCs w:val="24"/>
          <w:vertAlign w:val="subscript"/>
        </w:rPr>
        <w:t>1</w:t>
      </w:r>
      <w:r w:rsidR="00242D57">
        <w:rPr>
          <w:rFonts w:ascii="Times New Roman" w:hAnsi="Times New Roman" w:cs="Times New Roman"/>
          <w:sz w:val="24"/>
          <w:szCs w:val="24"/>
        </w:rPr>
        <w:t>(</w:t>
      </w:r>
      <w:r w:rsidR="00242D57">
        <w:rPr>
          <w:rFonts w:ascii="Times New Roman" w:hAnsi="Times New Roman" w:cs="Times New Roman"/>
          <w:sz w:val="24"/>
          <w:szCs w:val="24"/>
          <w:lang w:bidi="ru-RU"/>
        </w:rPr>
        <w:t>α</w:t>
      </w:r>
      <w:r w:rsidR="00242D57">
        <w:rPr>
          <w:rFonts w:ascii="Times New Roman" w:hAnsi="Times New Roman" w:cs="Times New Roman"/>
          <w:sz w:val="24"/>
          <w:szCs w:val="24"/>
          <w:vertAlign w:val="subscript"/>
          <w:lang w:val="en-US" w:bidi="ru-RU"/>
        </w:rPr>
        <w:t>pc</w:t>
      </w:r>
      <w:r w:rsidR="00242D57">
        <w:rPr>
          <w:rFonts w:ascii="Times New Roman" w:hAnsi="Times New Roman" w:cs="Times New Roman"/>
          <w:sz w:val="24"/>
          <w:szCs w:val="24"/>
        </w:rPr>
        <w:t xml:space="preserve">) и </w:t>
      </w:r>
      <w:r w:rsidR="00242D57">
        <w:rPr>
          <w:rFonts w:ascii="Times New Roman" w:hAnsi="Times New Roman" w:cs="Times New Roman"/>
          <w:sz w:val="24"/>
          <w:szCs w:val="24"/>
          <w:lang w:val="en-US"/>
        </w:rPr>
        <w:t>U</w:t>
      </w:r>
      <w:r w:rsidR="00242D57">
        <w:rPr>
          <w:rFonts w:ascii="Times New Roman" w:hAnsi="Times New Roman" w:cs="Times New Roman"/>
          <w:sz w:val="24"/>
          <w:szCs w:val="24"/>
          <w:vertAlign w:val="subscript"/>
          <w:lang w:val="en-US"/>
        </w:rPr>
        <w:t>k</w:t>
      </w:r>
      <w:r w:rsidR="00242D57">
        <w:rPr>
          <w:rFonts w:ascii="Times New Roman" w:hAnsi="Times New Roman" w:cs="Times New Roman"/>
          <w:sz w:val="24"/>
          <w:szCs w:val="24"/>
        </w:rPr>
        <w:t>=</w:t>
      </w:r>
      <w:r w:rsidR="00242D57">
        <w:rPr>
          <w:rFonts w:ascii="Times New Roman" w:hAnsi="Times New Roman" w:cs="Times New Roman"/>
          <w:sz w:val="24"/>
          <w:szCs w:val="24"/>
          <w:lang w:val="en-US"/>
        </w:rPr>
        <w:t>f</w:t>
      </w:r>
      <w:r w:rsidR="00242D57">
        <w:rPr>
          <w:rFonts w:ascii="Times New Roman" w:hAnsi="Times New Roman" w:cs="Times New Roman"/>
          <w:sz w:val="24"/>
          <w:szCs w:val="24"/>
          <w:vertAlign w:val="subscript"/>
        </w:rPr>
        <w:t>2</w:t>
      </w:r>
      <w:r w:rsidR="00242D57">
        <w:rPr>
          <w:rFonts w:ascii="Times New Roman" w:hAnsi="Times New Roman" w:cs="Times New Roman"/>
          <w:sz w:val="24"/>
          <w:szCs w:val="24"/>
        </w:rPr>
        <w:t>(</w:t>
      </w:r>
      <w:r w:rsidR="00242D57">
        <w:rPr>
          <w:rFonts w:ascii="Times New Roman" w:hAnsi="Times New Roman" w:cs="Times New Roman"/>
          <w:sz w:val="24"/>
          <w:szCs w:val="24"/>
          <w:lang w:bidi="ru-RU"/>
        </w:rPr>
        <w:t>α</w:t>
      </w:r>
      <w:r w:rsidR="00242D57">
        <w:rPr>
          <w:rFonts w:ascii="Times New Roman" w:hAnsi="Times New Roman" w:cs="Times New Roman"/>
          <w:sz w:val="24"/>
          <w:szCs w:val="24"/>
          <w:vertAlign w:val="subscript"/>
          <w:lang w:val="en-US" w:bidi="ru-RU"/>
        </w:rPr>
        <w:t>pc</w:t>
      </w:r>
      <w:r w:rsidR="00242D57">
        <w:rPr>
          <w:rFonts w:ascii="Times New Roman" w:hAnsi="Times New Roman" w:cs="Times New Roman"/>
          <w:sz w:val="24"/>
          <w:szCs w:val="24"/>
        </w:rPr>
        <w:t>), данные графики представлены на рисунке ниже.</w:t>
      </w:r>
    </w:p>
    <w:p w14:paraId="736E89CE" w14:textId="1330F7B5" w:rsidR="00597632" w:rsidRDefault="00242D57">
      <w:pPr>
        <w:spacing w:before="240" w:after="0" w:line="300" w:lineRule="auto"/>
        <w:jc w:val="center"/>
        <w:rPr>
          <w:rFonts w:ascii="Times New Roman" w:hAnsi="Times New Roman" w:cs="Times New Roman"/>
          <w:i/>
          <w:iCs/>
          <w:szCs w:val="24"/>
        </w:rPr>
      </w:pPr>
      <w:r>
        <w:rPr>
          <w:rFonts w:ascii="Times New Roman" w:hAnsi="Times New Roman" w:cs="Times New Roman"/>
          <w:i/>
          <w:iCs/>
          <w:szCs w:val="24"/>
        </w:rPr>
        <w:t xml:space="preserve">Графики функций </w:t>
      </w:r>
      <w:r>
        <w:rPr>
          <w:rFonts w:ascii="Times New Roman" w:hAnsi="Times New Roman" w:cs="Times New Roman"/>
          <w:i/>
          <w:iCs/>
          <w:sz w:val="24"/>
          <w:szCs w:val="24"/>
          <w:lang w:val="en-US"/>
        </w:rPr>
        <w:t>U</w:t>
      </w:r>
      <w:r>
        <w:rPr>
          <w:rFonts w:ascii="Times New Roman" w:hAnsi="Times New Roman" w:cs="Times New Roman"/>
          <w:i/>
          <w:iCs/>
          <w:sz w:val="24"/>
          <w:szCs w:val="24"/>
          <w:vertAlign w:val="subscript"/>
          <w:lang w:val="en-US"/>
        </w:rPr>
        <w:t>c</w:t>
      </w:r>
      <w:r>
        <w:rPr>
          <w:rFonts w:ascii="Times New Roman" w:hAnsi="Times New Roman" w:cs="Times New Roman"/>
          <w:i/>
          <w:iCs/>
          <w:sz w:val="24"/>
          <w:szCs w:val="24"/>
        </w:rPr>
        <w:t>=</w:t>
      </w:r>
      <w:r>
        <w:rPr>
          <w:rFonts w:ascii="Times New Roman" w:hAnsi="Times New Roman" w:cs="Times New Roman"/>
          <w:i/>
          <w:iCs/>
          <w:sz w:val="24"/>
          <w:szCs w:val="24"/>
          <w:lang w:val="en-US"/>
        </w:rPr>
        <w:t>f</w:t>
      </w:r>
      <w:r>
        <w:rPr>
          <w:rFonts w:ascii="Times New Roman" w:hAnsi="Times New Roman" w:cs="Times New Roman"/>
          <w:i/>
          <w:iCs/>
          <w:sz w:val="24"/>
          <w:szCs w:val="24"/>
          <w:vertAlign w:val="subscript"/>
        </w:rPr>
        <w:t>1</w:t>
      </w:r>
      <w:r>
        <w:rPr>
          <w:rFonts w:ascii="Times New Roman" w:hAnsi="Times New Roman" w:cs="Times New Roman"/>
          <w:i/>
          <w:iCs/>
          <w:sz w:val="24"/>
          <w:szCs w:val="24"/>
        </w:rPr>
        <w:t>(</w:t>
      </w:r>
      <w:r>
        <w:rPr>
          <w:rFonts w:ascii="Times New Roman" w:hAnsi="Times New Roman" w:cs="Times New Roman"/>
          <w:i/>
          <w:iCs/>
          <w:sz w:val="24"/>
          <w:szCs w:val="24"/>
          <w:lang w:bidi="ru-RU"/>
        </w:rPr>
        <w:t>α</w:t>
      </w:r>
      <w:r>
        <w:rPr>
          <w:rFonts w:ascii="Times New Roman" w:hAnsi="Times New Roman" w:cs="Times New Roman"/>
          <w:i/>
          <w:iCs/>
          <w:sz w:val="24"/>
          <w:szCs w:val="24"/>
          <w:vertAlign w:val="subscript"/>
          <w:lang w:val="en-US" w:bidi="ru-RU"/>
        </w:rPr>
        <w:t>pc</w:t>
      </w:r>
      <w:r>
        <w:rPr>
          <w:rFonts w:ascii="Times New Roman" w:hAnsi="Times New Roman" w:cs="Times New Roman"/>
          <w:i/>
          <w:iCs/>
          <w:sz w:val="24"/>
          <w:szCs w:val="24"/>
        </w:rPr>
        <w:t xml:space="preserve">) и </w:t>
      </w:r>
      <w:r>
        <w:rPr>
          <w:rFonts w:ascii="Times New Roman" w:hAnsi="Times New Roman" w:cs="Times New Roman"/>
          <w:i/>
          <w:iCs/>
          <w:sz w:val="24"/>
          <w:szCs w:val="24"/>
          <w:lang w:val="en-US"/>
        </w:rPr>
        <w:t>U</w:t>
      </w:r>
      <w:r>
        <w:rPr>
          <w:rFonts w:ascii="Times New Roman" w:hAnsi="Times New Roman" w:cs="Times New Roman"/>
          <w:i/>
          <w:iCs/>
          <w:sz w:val="24"/>
          <w:szCs w:val="24"/>
          <w:vertAlign w:val="subscript"/>
          <w:lang w:val="en-US"/>
        </w:rPr>
        <w:t>k</w:t>
      </w:r>
      <w:r>
        <w:rPr>
          <w:rFonts w:ascii="Times New Roman" w:hAnsi="Times New Roman" w:cs="Times New Roman"/>
          <w:i/>
          <w:iCs/>
          <w:sz w:val="24"/>
          <w:szCs w:val="24"/>
        </w:rPr>
        <w:t>=</w:t>
      </w:r>
      <w:r>
        <w:rPr>
          <w:rFonts w:ascii="Times New Roman" w:hAnsi="Times New Roman" w:cs="Times New Roman"/>
          <w:i/>
          <w:iCs/>
          <w:sz w:val="24"/>
          <w:szCs w:val="24"/>
          <w:lang w:val="en-US"/>
        </w:rPr>
        <w:t>f</w:t>
      </w:r>
      <w:r>
        <w:rPr>
          <w:rFonts w:ascii="Times New Roman" w:hAnsi="Times New Roman" w:cs="Times New Roman"/>
          <w:i/>
          <w:iCs/>
          <w:sz w:val="24"/>
          <w:szCs w:val="24"/>
          <w:vertAlign w:val="subscript"/>
        </w:rPr>
        <w:t>2</w:t>
      </w:r>
      <w:r>
        <w:rPr>
          <w:rFonts w:ascii="Times New Roman" w:hAnsi="Times New Roman" w:cs="Times New Roman"/>
          <w:i/>
          <w:iCs/>
          <w:sz w:val="24"/>
          <w:szCs w:val="24"/>
        </w:rPr>
        <w:t>(</w:t>
      </w:r>
      <w:r>
        <w:rPr>
          <w:rFonts w:ascii="Times New Roman" w:hAnsi="Times New Roman" w:cs="Times New Roman"/>
          <w:i/>
          <w:iCs/>
          <w:sz w:val="24"/>
          <w:szCs w:val="24"/>
          <w:lang w:bidi="ru-RU"/>
        </w:rPr>
        <w:t>α</w:t>
      </w:r>
      <w:r>
        <w:rPr>
          <w:rFonts w:ascii="Times New Roman" w:hAnsi="Times New Roman" w:cs="Times New Roman"/>
          <w:i/>
          <w:iCs/>
          <w:sz w:val="24"/>
          <w:szCs w:val="24"/>
          <w:vertAlign w:val="subscript"/>
          <w:lang w:val="en-US" w:bidi="ru-RU"/>
        </w:rPr>
        <w:t>pc</w:t>
      </w:r>
      <w:r>
        <w:rPr>
          <w:rFonts w:ascii="Times New Roman" w:hAnsi="Times New Roman" w:cs="Times New Roman"/>
          <w:i/>
          <w:iCs/>
          <w:sz w:val="24"/>
          <w:szCs w:val="24"/>
        </w:rPr>
        <w:t>), зависимостей выходного напряжения от угла поворота ротора.</w:t>
      </w:r>
    </w:p>
    <w:p w14:paraId="72A99A98" w14:textId="1CCBB538" w:rsidR="00597632" w:rsidRDefault="00242D57">
      <w:pPr>
        <w:spacing w:before="240" w:after="0" w:line="300" w:lineRule="auto"/>
        <w:jc w:val="both"/>
        <w:rPr>
          <w:rFonts w:ascii="Times New Roman" w:hAnsi="Times New Roman" w:cs="Times New Roman"/>
          <w:sz w:val="24"/>
          <w:szCs w:val="24"/>
        </w:rPr>
      </w:pPr>
      <w:r>
        <w:rPr>
          <w:rFonts w:ascii="Times New Roman" w:hAnsi="Times New Roman" w:cs="Times New Roman"/>
          <w:sz w:val="24"/>
          <w:szCs w:val="24"/>
        </w:rPr>
        <w:tab/>
        <w:t>По данным графикам можно также определить класс точности, определим его ниже:</w:t>
      </w:r>
    </w:p>
    <w:p w14:paraId="6F9CB5AC" w14:textId="77777777" w:rsidR="00597632" w:rsidRDefault="00242D57">
      <w:pPr>
        <w:spacing w:after="0" w:line="300" w:lineRule="auto"/>
        <w:rPr>
          <w:rFonts w:ascii="Times New Roman" w:hAnsi="Times New Roman"/>
          <w:sz w:val="24"/>
          <w:szCs w:val="24"/>
        </w:rPr>
      </w:pPr>
      <w:r>
        <w:rPr>
          <w:rFonts w:ascii="Times New Roman" w:hAnsi="Times New Roman"/>
          <w:sz w:val="24"/>
          <w:szCs w:val="24"/>
        </w:rPr>
        <w:tab/>
        <w:t>Ошибка (погрешность) Δф в процентах в выработке функциональной зависимости.</w:t>
      </w:r>
    </w:p>
    <w:p w14:paraId="69F27C72" w14:textId="77777777" w:rsidR="00597632" w:rsidRDefault="00844B3D">
      <w:pPr>
        <w:spacing w:before="240" w:after="0" w:line="300" w:lineRule="auto"/>
        <w:jc w:val="both"/>
        <w:rPr>
          <w:rFonts w:ascii="Times New Roman" w:hAnsi="Times New Roman" w:cs="Times New Roman"/>
          <w:sz w:val="24"/>
          <w:szCs w:val="24"/>
        </w:rPr>
      </w:pPr>
      <m:oMathPara>
        <m:oMathParaPr>
          <m:jc m:val="left"/>
        </m:oMathParaPr>
        <m:oMath>
          <m:sSub>
            <m:sSubPr>
              <m:ctrlPr>
                <w:rPr>
                  <w:rFonts w:ascii="Cambria Math" w:hAnsi="Cambria Math"/>
                </w:rPr>
              </m:ctrlPr>
            </m:sSubPr>
            <m:e>
              <m:r>
                <w:rPr>
                  <w:rFonts w:ascii="Cambria Math" w:hAnsi="Cambria Math"/>
                </w:rPr>
                <m:t>∆</m:t>
              </m:r>
            </m:e>
            <m:sub>
              <m:r>
                <w:rPr>
                  <w:rFonts w:ascii="Cambria Math" w:hAnsi="Cambria Math"/>
                </w:rPr>
                <m:t>ф1</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И</m:t>
                  </m:r>
                </m:sub>
              </m:sSub>
            </m:num>
            <m:den>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den>
          </m:f>
          <m:r>
            <w:rPr>
              <w:rFonts w:ascii="Cambria Math" w:hAnsi="Cambria Math"/>
            </w:rPr>
            <m:t>*100</m:t>
          </m:r>
          <m:r>
            <m:rPr>
              <m:lit/>
              <m:nor/>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0,0115-0</m:t>
              </m:r>
            </m:num>
            <m:den>
              <m:r>
                <w:rPr>
                  <w:rFonts w:ascii="Cambria Math" w:hAnsi="Cambria Math"/>
                </w:rPr>
                <m:t>0,56</m:t>
              </m:r>
            </m:den>
          </m:f>
          <m:r>
            <w:rPr>
              <w:rFonts w:ascii="Cambria Math" w:hAnsi="Cambria Math"/>
            </w:rPr>
            <m:t>*100</m:t>
          </m:r>
          <m:r>
            <m:rPr>
              <m:lit/>
              <m:nor/>
            </m:rPr>
            <w:rPr>
              <w:rFonts w:ascii="Cambria Math" w:hAnsi="Cambria Math"/>
            </w:rPr>
            <m:t>%</m:t>
          </m:r>
          <m:r>
            <w:rPr>
              <w:rFonts w:ascii="Cambria Math" w:hAnsi="Cambria Math"/>
            </w:rPr>
            <m:t>=2,054</m:t>
          </m:r>
          <m:r>
            <m:rPr>
              <m:lit/>
              <m:nor/>
            </m:rPr>
            <w:rPr>
              <w:rFonts w:ascii="Cambria Math" w:hAnsi="Cambria Math"/>
            </w:rPr>
            <m:t>%</m:t>
          </m:r>
        </m:oMath>
      </m:oMathPara>
    </w:p>
    <w:p w14:paraId="169D1016" w14:textId="77777777" w:rsidR="00597632" w:rsidRDefault="00844B3D">
      <w:pPr>
        <w:spacing w:before="240" w:after="0" w:line="300" w:lineRule="auto"/>
        <w:jc w:val="both"/>
        <w:rPr>
          <w:rFonts w:ascii="Times New Roman" w:hAnsi="Times New Roman" w:cs="Times New Roman"/>
          <w:sz w:val="24"/>
          <w:szCs w:val="24"/>
        </w:rPr>
      </w:pPr>
      <m:oMathPara>
        <m:oMathParaPr>
          <m:jc m:val="left"/>
        </m:oMathParaPr>
        <m:oMath>
          <m:sSub>
            <m:sSubPr>
              <m:ctrlPr>
                <w:rPr>
                  <w:rFonts w:ascii="Cambria Math" w:hAnsi="Cambria Math"/>
                </w:rPr>
              </m:ctrlPr>
            </m:sSubPr>
            <m:e>
              <m:r>
                <w:rPr>
                  <w:rFonts w:ascii="Cambria Math" w:hAnsi="Cambria Math"/>
                </w:rPr>
                <m:t>∆</m:t>
              </m:r>
            </m:e>
            <m:sub>
              <m:r>
                <w:rPr>
                  <w:rFonts w:ascii="Cambria Math" w:hAnsi="Cambria Math"/>
                </w:rPr>
                <m:t>ф1</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И</m:t>
                  </m:r>
                </m:sub>
              </m:sSub>
            </m:num>
            <m:den>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den>
          </m:f>
          <m:r>
            <w:rPr>
              <w:rFonts w:ascii="Cambria Math" w:hAnsi="Cambria Math"/>
            </w:rPr>
            <m:t>*100</m:t>
          </m:r>
          <m:r>
            <m:rPr>
              <m:lit/>
              <m:nor/>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0,006-0</m:t>
              </m:r>
            </m:num>
            <m:den>
              <m:r>
                <w:rPr>
                  <w:rFonts w:ascii="Cambria Math" w:hAnsi="Cambria Math"/>
                </w:rPr>
                <m:t>0,56</m:t>
              </m:r>
            </m:den>
          </m:f>
          <m:r>
            <w:rPr>
              <w:rFonts w:ascii="Cambria Math" w:hAnsi="Cambria Math"/>
            </w:rPr>
            <m:t>*100</m:t>
          </m:r>
          <m:r>
            <m:rPr>
              <m:lit/>
              <m:nor/>
            </m:rPr>
            <w:rPr>
              <w:rFonts w:ascii="Cambria Math" w:hAnsi="Cambria Math"/>
            </w:rPr>
            <m:t>%</m:t>
          </m:r>
          <m:r>
            <w:rPr>
              <w:rFonts w:ascii="Cambria Math" w:hAnsi="Cambria Math"/>
            </w:rPr>
            <m:t>=1,07</m:t>
          </m:r>
          <m:r>
            <m:rPr>
              <m:lit/>
              <m:nor/>
            </m:rPr>
            <w:rPr>
              <w:rFonts w:ascii="Cambria Math" w:hAnsi="Cambria Math"/>
            </w:rPr>
            <m:t>%</m:t>
          </m:r>
        </m:oMath>
      </m:oMathPara>
    </w:p>
    <w:p w14:paraId="227EDA56" w14:textId="77777777" w:rsidR="00597632" w:rsidRDefault="00844B3D">
      <w:pPr>
        <w:spacing w:before="240" w:after="0" w:line="300" w:lineRule="auto"/>
        <w:jc w:val="both"/>
        <w:rPr>
          <w:rFonts w:ascii="Times New Roman" w:hAnsi="Times New Roman" w:cs="Times New Roman"/>
          <w:sz w:val="24"/>
          <w:szCs w:val="24"/>
        </w:rPr>
      </w:pPr>
      <m:oMathPara>
        <m:oMathParaPr>
          <m:jc m:val="left"/>
        </m:oMathParaPr>
        <m:oMath>
          <m:sSub>
            <m:sSubPr>
              <m:ctrlPr>
                <w:rPr>
                  <w:rFonts w:ascii="Cambria Math" w:hAnsi="Cambria Math"/>
                </w:rPr>
              </m:ctrlPr>
            </m:sSubPr>
            <m:e>
              <m:r>
                <w:rPr>
                  <w:rFonts w:ascii="Cambria Math" w:hAnsi="Cambria Math"/>
                </w:rPr>
                <m:t>∆</m:t>
              </m:r>
            </m:e>
            <m:sub>
              <m:r>
                <w:rPr>
                  <w:rFonts w:ascii="Cambria Math" w:hAnsi="Cambria Math"/>
                </w:rPr>
                <m:t>ф1</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И</m:t>
                  </m:r>
                </m:sub>
              </m:sSub>
            </m:num>
            <m:den>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den>
          </m:f>
          <m:r>
            <w:rPr>
              <w:rFonts w:ascii="Cambria Math" w:hAnsi="Cambria Math"/>
            </w:rPr>
            <m:t>*100</m:t>
          </m:r>
          <m:r>
            <m:rPr>
              <m:lit/>
              <m:nor/>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0,0115-0</m:t>
              </m:r>
            </m:num>
            <m:den>
              <m:r>
                <w:rPr>
                  <w:rFonts w:ascii="Cambria Math" w:hAnsi="Cambria Math"/>
                </w:rPr>
                <m:t>0,565</m:t>
              </m:r>
            </m:den>
          </m:f>
          <m:r>
            <w:rPr>
              <w:rFonts w:ascii="Cambria Math" w:hAnsi="Cambria Math"/>
            </w:rPr>
            <m:t>*100</m:t>
          </m:r>
          <m:r>
            <m:rPr>
              <m:lit/>
              <m:nor/>
            </m:rPr>
            <w:rPr>
              <w:rFonts w:ascii="Cambria Math" w:hAnsi="Cambria Math"/>
            </w:rPr>
            <m:t>%</m:t>
          </m:r>
          <m:r>
            <w:rPr>
              <w:rFonts w:ascii="Cambria Math" w:hAnsi="Cambria Math"/>
            </w:rPr>
            <m:t>=2,03</m:t>
          </m:r>
          <m:r>
            <m:rPr>
              <m:lit/>
              <m:nor/>
            </m:rPr>
            <w:rPr>
              <w:rFonts w:ascii="Cambria Math" w:hAnsi="Cambria Math"/>
            </w:rPr>
            <m:t>%</m:t>
          </m:r>
        </m:oMath>
      </m:oMathPara>
    </w:p>
    <w:p w14:paraId="778ACD83" w14:textId="77777777" w:rsidR="00597632" w:rsidRDefault="00844B3D">
      <w:pPr>
        <w:spacing w:before="240" w:after="0" w:line="300" w:lineRule="auto"/>
        <w:jc w:val="both"/>
        <w:rPr>
          <w:rFonts w:ascii="Times New Roman" w:hAnsi="Times New Roman" w:cs="Times New Roman"/>
          <w:sz w:val="24"/>
          <w:szCs w:val="24"/>
        </w:rPr>
      </w:pPr>
      <m:oMathPara>
        <m:oMathParaPr>
          <m:jc m:val="left"/>
        </m:oMathParaPr>
        <m:oMath>
          <m:sSub>
            <m:sSubPr>
              <m:ctrlPr>
                <w:rPr>
                  <w:rFonts w:ascii="Cambria Math" w:hAnsi="Cambria Math"/>
                </w:rPr>
              </m:ctrlPr>
            </m:sSubPr>
            <m:e>
              <m:r>
                <w:rPr>
                  <w:rFonts w:ascii="Cambria Math" w:hAnsi="Cambria Math"/>
                </w:rPr>
                <m:t>∆</m:t>
              </m:r>
            </m:e>
            <m:sub>
              <m:r>
                <w:rPr>
                  <w:rFonts w:ascii="Cambria Math" w:hAnsi="Cambria Math"/>
                </w:rPr>
                <m:t>ф1</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И</m:t>
                  </m:r>
                </m:sub>
              </m:sSub>
            </m:num>
            <m:den>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den>
          </m:f>
          <m:r>
            <w:rPr>
              <w:rFonts w:ascii="Cambria Math" w:hAnsi="Cambria Math"/>
            </w:rPr>
            <m:t>*100</m:t>
          </m:r>
          <m:r>
            <m:rPr>
              <m:lit/>
              <m:nor/>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0,009-0</m:t>
              </m:r>
            </m:num>
            <m:den>
              <m:r>
                <w:rPr>
                  <w:rFonts w:ascii="Cambria Math" w:hAnsi="Cambria Math"/>
                </w:rPr>
                <m:t>0,564</m:t>
              </m:r>
            </m:den>
          </m:f>
          <m:r>
            <w:rPr>
              <w:rFonts w:ascii="Cambria Math" w:hAnsi="Cambria Math"/>
            </w:rPr>
            <m:t>*100</m:t>
          </m:r>
          <m:r>
            <m:rPr>
              <m:lit/>
              <m:nor/>
            </m:rPr>
            <w:rPr>
              <w:rFonts w:ascii="Cambria Math" w:hAnsi="Cambria Math"/>
            </w:rPr>
            <m:t>%</m:t>
          </m:r>
          <m:r>
            <w:rPr>
              <w:rFonts w:ascii="Cambria Math" w:hAnsi="Cambria Math"/>
            </w:rPr>
            <m:t>=1,6</m:t>
          </m:r>
          <m:r>
            <m:rPr>
              <m:lit/>
              <m:nor/>
            </m:rPr>
            <w:rPr>
              <w:rFonts w:ascii="Cambria Math" w:hAnsi="Cambria Math"/>
            </w:rPr>
            <m:t>%</m:t>
          </m:r>
        </m:oMath>
      </m:oMathPara>
    </w:p>
    <w:p w14:paraId="22FB043E" w14:textId="77777777" w:rsidR="00597632" w:rsidRDefault="00844B3D">
      <w:pPr>
        <w:spacing w:before="240" w:after="0" w:line="300" w:lineRule="auto"/>
        <w:jc w:val="both"/>
        <w:rPr>
          <w:rFonts w:ascii="Times New Roman" w:hAnsi="Times New Roman" w:cs="Times New Roman"/>
          <w:sz w:val="24"/>
          <w:szCs w:val="24"/>
        </w:rPr>
      </w:pPr>
      <m:oMathPara>
        <m:oMathParaPr>
          <m:jc m:val="left"/>
        </m:oMathParaPr>
        <m:oMath>
          <m:sSub>
            <m:sSubPr>
              <m:ctrlPr>
                <w:rPr>
                  <w:rFonts w:ascii="Cambria Math" w:hAnsi="Cambria Math"/>
                </w:rPr>
              </m:ctrlPr>
            </m:sSubPr>
            <m:e>
              <m:r>
                <w:rPr>
                  <w:rFonts w:ascii="Cambria Math" w:hAnsi="Cambria Math"/>
                </w:rPr>
                <m:t>∆</m:t>
              </m:r>
            </m:e>
            <m:sub>
              <m:r>
                <w:rPr>
                  <w:rFonts w:ascii="Cambria Math" w:hAnsi="Cambria Math"/>
                </w:rPr>
                <m:t>ф1</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И</m:t>
                  </m:r>
                </m:sub>
              </m:sSub>
            </m:num>
            <m:den>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den>
          </m:f>
          <m:r>
            <w:rPr>
              <w:rFonts w:ascii="Cambria Math" w:hAnsi="Cambria Math"/>
            </w:rPr>
            <m:t>*100</m:t>
          </m:r>
          <m:r>
            <m:rPr>
              <m:lit/>
              <m:nor/>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0,0109-0</m:t>
              </m:r>
            </m:num>
            <m:den>
              <m:r>
                <w:rPr>
                  <w:rFonts w:ascii="Cambria Math" w:hAnsi="Cambria Math"/>
                </w:rPr>
                <m:t>0,575</m:t>
              </m:r>
            </m:den>
          </m:f>
          <m:r>
            <w:rPr>
              <w:rFonts w:ascii="Cambria Math" w:hAnsi="Cambria Math"/>
            </w:rPr>
            <m:t>*100</m:t>
          </m:r>
          <m:r>
            <m:rPr>
              <m:lit/>
              <m:nor/>
            </m:rPr>
            <w:rPr>
              <w:rFonts w:ascii="Cambria Math" w:hAnsi="Cambria Math"/>
            </w:rPr>
            <m:t>%</m:t>
          </m:r>
          <m:r>
            <w:rPr>
              <w:rFonts w:ascii="Cambria Math" w:hAnsi="Cambria Math"/>
            </w:rPr>
            <m:t>=1,9</m:t>
          </m:r>
          <m:r>
            <m:rPr>
              <m:lit/>
              <m:nor/>
            </m:rPr>
            <w:rPr>
              <w:rFonts w:ascii="Cambria Math" w:hAnsi="Cambria Math"/>
            </w:rPr>
            <m:t>%</m:t>
          </m:r>
        </m:oMath>
      </m:oMathPara>
    </w:p>
    <w:p w14:paraId="12DE767F" w14:textId="77777777" w:rsidR="00597632" w:rsidRDefault="00242D57">
      <w:pPr>
        <w:spacing w:before="240" w:after="0" w:line="300" w:lineRule="auto"/>
        <w:jc w:val="both"/>
        <w:rPr>
          <w:rFonts w:ascii="Times New Roman" w:hAnsi="Times New Roman" w:cs="Times New Roman"/>
          <w:sz w:val="24"/>
          <w:szCs w:val="24"/>
        </w:rPr>
      </w:pPr>
      <w:r>
        <w:rPr>
          <w:rStyle w:val="Bodytext213pt"/>
          <w:rFonts w:eastAsiaTheme="minorEastAsia"/>
          <w:szCs w:val="24"/>
        </w:rPr>
        <w:lastRenderedPageBreak/>
        <w:t xml:space="preserve">Асимметрия нулевых точек  </w:t>
      </w:r>
      <m:oMath>
        <m:sSub>
          <m:sSubPr>
            <m:ctrlPr>
              <w:rPr>
                <w:rFonts w:ascii="Cambria Math" w:hAnsi="Cambria Math"/>
              </w:rPr>
            </m:ctrlPr>
          </m:sSubPr>
          <m:e>
            <m:r>
              <w:rPr>
                <w:rFonts w:ascii="Cambria Math" w:hAnsi="Cambria Math"/>
              </w:rPr>
              <m:t>∆</m:t>
            </m:r>
          </m:e>
          <m:sub>
            <m:r>
              <w:rPr>
                <w:rFonts w:ascii="Cambria Math" w:hAnsi="Cambria Math"/>
              </w:rPr>
              <m:t>н.т.</m:t>
            </m:r>
          </m:sub>
        </m:sSub>
      </m:oMath>
      <w:r>
        <w:rPr>
          <w:rStyle w:val="Bodytext213pt"/>
          <w:rFonts w:eastAsia="Bookman Old Style"/>
        </w:rPr>
        <w:t>:</w:t>
      </w:r>
    </w:p>
    <w:p w14:paraId="7B74B3E9" w14:textId="77777777" w:rsidR="00597632" w:rsidRDefault="00844B3D">
      <w:pPr>
        <w:spacing w:before="240" w:after="0" w:line="300" w:lineRule="auto"/>
        <w:jc w:val="both"/>
        <w:rPr>
          <w:rFonts w:ascii="Times New Roman" w:hAnsi="Times New Roman" w:cs="Times New Roman"/>
          <w:sz w:val="24"/>
          <w:szCs w:val="24"/>
        </w:rPr>
      </w:pPr>
      <m:oMath>
        <m:sSub>
          <m:sSubPr>
            <m:ctrlPr>
              <w:rPr>
                <w:rFonts w:ascii="Cambria Math" w:hAnsi="Cambria Math"/>
              </w:rPr>
            </m:ctrlPr>
          </m:sSubPr>
          <m:e>
            <m:r>
              <w:rPr>
                <w:rFonts w:ascii="Cambria Math" w:hAnsi="Cambria Math"/>
              </w:rPr>
              <m:t>∆</m:t>
            </m:r>
          </m:e>
          <m:sub>
            <m:r>
              <w:rPr>
                <w:rFonts w:ascii="Cambria Math" w:hAnsi="Cambria Math"/>
              </w:rPr>
              <m:t>н.т.</m:t>
            </m:r>
          </m:sub>
        </m:sSub>
        <m:r>
          <w:rPr>
            <w:rFonts w:ascii="Cambria Math" w:hAnsi="Cambria Math"/>
          </w:rPr>
          <m:t>=0,5*{</m:t>
        </m:r>
        <m:sSub>
          <m:sSubPr>
            <m:ctrlPr>
              <w:rPr>
                <w:rFonts w:ascii="Cambria Math" w:hAnsi="Cambria Math"/>
              </w:rPr>
            </m:ctrlPr>
          </m:sSubPr>
          <m:e>
            <m:d>
              <m:dPr>
                <m:begChr m:val="|"/>
                <m:endChr m:val="|"/>
                <m:ctrlPr>
                  <w:rPr>
                    <w:rFonts w:ascii="Cambria Math" w:hAnsi="Cambria Math"/>
                  </w:rPr>
                </m:ctrlPr>
              </m:dPr>
              <m:e>
                <m:r>
                  <w:rPr>
                    <w:rFonts w:ascii="Cambria Math" w:hAnsi="Cambria Math"/>
                  </w:rPr>
                  <m:t>n*90°-</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&gt;0</m:t>
                </m:r>
              </m:e>
            </m:d>
          </m:e>
          <m:sub>
            <m:r>
              <w:rPr>
                <w:rFonts w:ascii="Cambria Math" w:hAnsi="Cambria Math"/>
              </w:rPr>
              <m:t>max</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n*90°-</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&lt;0</m:t>
                </m:r>
              </m:e>
            </m:d>
          </m:e>
          <m:sub>
            <m:r>
              <w:rPr>
                <w:rFonts w:ascii="Cambria Math" w:hAnsi="Cambria Math"/>
              </w:rPr>
              <m:t>max</m:t>
            </m:r>
          </m:sub>
        </m:sSub>
        <m:r>
          <w:rPr>
            <w:rFonts w:ascii="Cambria Math" w:hAnsi="Cambria Math"/>
          </w:rPr>
          <m:t>}=0,5*{</m:t>
        </m:r>
        <m:d>
          <m:dPr>
            <m:begChr m:val="|"/>
            <m:endChr m:val="|"/>
            <m:ctrlPr>
              <w:rPr>
                <w:rFonts w:ascii="Cambria Math" w:hAnsi="Cambria Math"/>
              </w:rPr>
            </m:ctrlPr>
          </m:dPr>
          <m:e>
            <m:r>
              <w:rPr>
                <w:rFonts w:ascii="Cambria Math" w:hAnsi="Cambria Math"/>
              </w:rPr>
              <m:t>0*90°-</m:t>
            </m:r>
            <m:sSub>
              <m:sSubPr>
                <m:ctrlPr>
                  <w:rPr>
                    <w:rFonts w:ascii="Cambria Math" w:hAnsi="Cambria Math"/>
                  </w:rPr>
                </m:ctrlPr>
              </m:sSubPr>
              <m:e>
                <m:sSup>
                  <m:sSupPr>
                    <m:ctrlPr>
                      <w:rPr>
                        <w:rFonts w:ascii="Cambria Math" w:hAnsi="Cambria Math"/>
                      </w:rPr>
                    </m:ctrlPr>
                  </m:sSupPr>
                  <m:e>
                    <m:r>
                      <w:rPr>
                        <w:rFonts w:ascii="Cambria Math" w:hAnsi="Cambria Math"/>
                      </w:rPr>
                      <m:t>0</m:t>
                    </m:r>
                  </m:e>
                  <m:sup>
                    <m:r>
                      <w:rPr>
                        <w:rFonts w:ascii="Cambria Math" w:hAnsi="Cambria Math"/>
                      </w:rPr>
                      <m:t>o</m:t>
                    </m:r>
                  </m:sup>
                </m:sSup>
                <m:r>
                  <w:rPr>
                    <w:rFonts w:ascii="Cambria Math" w:hAnsi="Cambria Math"/>
                  </w:rPr>
                  <m:t>28'</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r>
              <w:rPr>
                <w:rFonts w:ascii="Cambria Math" w:hAnsi="Cambria Math"/>
              </w:rPr>
              <m:t>4*90°-</m:t>
            </m:r>
            <m:sSub>
              <m:sSubPr>
                <m:ctrlPr>
                  <w:rPr>
                    <w:rFonts w:ascii="Cambria Math" w:hAnsi="Cambria Math"/>
                  </w:rPr>
                </m:ctrlPr>
              </m:sSubPr>
              <m:e>
                <m:sSup>
                  <m:sSupPr>
                    <m:ctrlPr>
                      <w:rPr>
                        <w:rFonts w:ascii="Cambria Math" w:hAnsi="Cambria Math"/>
                      </w:rPr>
                    </m:ctrlPr>
                  </m:sSupPr>
                  <m:e>
                    <m:r>
                      <w:rPr>
                        <w:rFonts w:ascii="Cambria Math" w:hAnsi="Cambria Math"/>
                      </w:rPr>
                      <m:t>360</m:t>
                    </m:r>
                  </m:e>
                  <m:sup>
                    <m:r>
                      <w:rPr>
                        <w:rFonts w:ascii="Cambria Math" w:hAnsi="Cambria Math"/>
                      </w:rPr>
                      <m:t>o</m:t>
                    </m:r>
                  </m:sup>
                </m:sSup>
                <m:r>
                  <w:rPr>
                    <w:rFonts w:ascii="Cambria Math" w:hAnsi="Cambria Math"/>
                  </w:rPr>
                  <m:t>9'</m:t>
                </m:r>
              </m:e>
              <m:sub>
                <m:r>
                  <w:rPr>
                    <w:rFonts w:ascii="Cambria Math" w:hAnsi="Cambria Math"/>
                  </w:rPr>
                  <m:t>0</m:t>
                </m:r>
              </m:sub>
            </m:sSub>
          </m:e>
        </m:d>
        <m:r>
          <w:rPr>
            <w:rFonts w:ascii="Cambria Math" w:hAnsi="Cambria Math"/>
          </w:rPr>
          <m:t>}=18,5'</m:t>
        </m:r>
      </m:oMath>
      <w:r w:rsidR="00242D57">
        <w:rPr>
          <w:rStyle w:val="Bodytext213pt"/>
          <w:rFonts w:eastAsia="Bookman Old Style"/>
        </w:rPr>
        <w:t xml:space="preserve">или </w:t>
      </w:r>
      <m:oMath>
        <m:sSub>
          <m:sSubPr>
            <m:ctrlPr>
              <w:rPr>
                <w:rFonts w:ascii="Cambria Math" w:hAnsi="Cambria Math"/>
              </w:rPr>
            </m:ctrlPr>
          </m:sSubPr>
          <m:e>
            <m:r>
              <w:rPr>
                <w:rFonts w:ascii="Cambria Math" w:hAnsi="Cambria Math"/>
              </w:rPr>
              <m:t>∆</m:t>
            </m:r>
          </m:e>
          <m:sub>
            <m:r>
              <w:rPr>
                <w:rFonts w:ascii="Cambria Math" w:hAnsi="Cambria Math"/>
              </w:rPr>
              <m:t>н.т.</m:t>
            </m:r>
          </m:sub>
        </m:sSub>
      </m:oMath>
      <w:r w:rsidR="00242D57">
        <w:rPr>
          <w:rStyle w:val="Bodytext213pt"/>
          <w:rFonts w:eastAsia="Bookman Old Style"/>
        </w:rPr>
        <w:t xml:space="preserve"> = 14’</w:t>
      </w:r>
    </w:p>
    <w:p w14:paraId="4726E050" w14:textId="7B187A6D" w:rsidR="00597632" w:rsidRDefault="00242D57">
      <w:pPr>
        <w:spacing w:before="240" w:after="0" w:line="300" w:lineRule="auto"/>
        <w:jc w:val="both"/>
        <w:rPr>
          <w:rFonts w:ascii="Times New Roman" w:eastAsiaTheme="minorEastAsia" w:hAnsi="Times New Roman" w:cs="Times New Roman"/>
          <w:sz w:val="24"/>
          <w:szCs w:val="24"/>
        </w:rPr>
      </w:pPr>
      <w:r>
        <w:rPr>
          <w:rStyle w:val="Bodytext213pt"/>
          <w:rFonts w:eastAsia="Bookman Old Style"/>
        </w:rPr>
        <w:tab/>
      </w:r>
      <w:r>
        <w:rPr>
          <w:rFonts w:ascii="Times New Roman" w:eastAsiaTheme="minorEastAsia" w:hAnsi="Times New Roman" w:cs="Times New Roman"/>
          <w:sz w:val="24"/>
          <w:szCs w:val="24"/>
        </w:rPr>
        <w:t xml:space="preserve">Максимальное значение ЭДС, наведенное в квадратурной обмотке статора (ротора) при работе ПТ в режиме </w:t>
      </w:r>
      <w:r w:rsidR="00502570">
        <w:rPr>
          <w:rFonts w:ascii="Times New Roman" w:eastAsiaTheme="minorEastAsia" w:hAnsi="Times New Roman" w:cs="Times New Roman"/>
          <w:sz w:val="24"/>
          <w:szCs w:val="24"/>
        </w:rPr>
        <w:t>холостого хода,</w:t>
      </w:r>
      <w:r>
        <w:rPr>
          <w:rFonts w:ascii="Times New Roman" w:eastAsiaTheme="minorEastAsia" w:hAnsi="Times New Roman" w:cs="Times New Roman"/>
          <w:sz w:val="24"/>
          <w:szCs w:val="24"/>
        </w:rPr>
        <w:t xml:space="preserve"> определить </w:t>
      </w:r>
      <w:r w:rsidR="00502570">
        <w:rPr>
          <w:rFonts w:ascii="Times New Roman" w:eastAsiaTheme="minorEastAsia" w:hAnsi="Times New Roman" w:cs="Times New Roman"/>
          <w:sz w:val="24"/>
          <w:szCs w:val="24"/>
        </w:rPr>
        <w:t>невозможно</w:t>
      </w:r>
      <w:r>
        <w:rPr>
          <w:rFonts w:ascii="Times New Roman" w:eastAsiaTheme="minorEastAsia" w:hAnsi="Times New Roman" w:cs="Times New Roman"/>
          <w:sz w:val="24"/>
          <w:szCs w:val="24"/>
        </w:rPr>
        <w:t xml:space="preserve"> </w:t>
      </w:r>
      <w:r w:rsidR="00502570">
        <w:rPr>
          <w:rFonts w:ascii="Times New Roman" w:eastAsiaTheme="minorEastAsia" w:hAnsi="Times New Roman" w:cs="Times New Roman"/>
          <w:sz w:val="24"/>
          <w:szCs w:val="24"/>
        </w:rPr>
        <w:t>из-за того, что</w:t>
      </w:r>
      <w:r>
        <w:rPr>
          <w:rFonts w:ascii="Times New Roman" w:eastAsiaTheme="minorEastAsia" w:hAnsi="Times New Roman" w:cs="Times New Roman"/>
          <w:sz w:val="24"/>
          <w:szCs w:val="24"/>
        </w:rPr>
        <w:t xml:space="preserve"> в ходе эксперимента не записывалось значения напряжение на зажимах квадратурной обмотки.</w:t>
      </w:r>
    </w:p>
    <w:p w14:paraId="397841D7" w14:textId="4E19B142" w:rsidR="00597632" w:rsidRDefault="00242D57">
      <w:pPr>
        <w:pStyle w:val="Bodytext20"/>
        <w:shd w:val="clear" w:color="auto" w:fill="auto"/>
        <w:spacing w:after="0" w:line="348" w:lineRule="exact"/>
        <w:jc w:val="both"/>
      </w:pPr>
      <w:r>
        <w:rPr>
          <w:rStyle w:val="Bodytext211pt"/>
          <w:rFonts w:eastAsia="Bookman Old Style"/>
          <w:sz w:val="24"/>
          <w:szCs w:val="24"/>
        </w:rPr>
        <w:tab/>
        <w:t>Остаточный сигнал Δ</w:t>
      </w:r>
      <w:r>
        <w:rPr>
          <w:rStyle w:val="Bodytext211pt"/>
          <w:rFonts w:eastAsia="Bookman Old Style"/>
          <w:sz w:val="24"/>
          <w:szCs w:val="24"/>
          <w:lang w:val="en-US"/>
        </w:rPr>
        <w:t>U</w:t>
      </w:r>
      <w:r w:rsidR="00502570">
        <w:rPr>
          <w:rStyle w:val="Bodytext211pt"/>
          <w:rFonts w:eastAsia="Bookman Old Style"/>
          <w:sz w:val="24"/>
          <w:szCs w:val="24"/>
          <w:vertAlign w:val="subscript"/>
        </w:rPr>
        <w:t>0</w:t>
      </w:r>
      <w:r w:rsidR="00502570">
        <w:rPr>
          <w:rStyle w:val="Bodytext211pt"/>
          <w:rFonts w:eastAsia="Bookman Old Style"/>
          <w:sz w:val="24"/>
          <w:szCs w:val="24"/>
        </w:rPr>
        <w:t>,</w:t>
      </w:r>
      <w:r>
        <w:rPr>
          <w:rStyle w:val="Bodytext211pt"/>
          <w:rFonts w:eastAsia="Bookman Old Style"/>
          <w:sz w:val="24"/>
          <w:szCs w:val="24"/>
        </w:rPr>
        <w:t xml:space="preserve"> %, не более </w:t>
      </w:r>
      <w:r w:rsidRPr="002508C5">
        <w:rPr>
          <w:rStyle w:val="Bodytext211pt"/>
          <w:rFonts w:eastAsia="Calibri"/>
          <w:sz w:val="24"/>
          <w:szCs w:val="24"/>
          <w:lang w:eastAsia="en-US" w:bidi="ar-SA"/>
        </w:rPr>
        <w:t xml:space="preserve">0,0115 </w:t>
      </w:r>
      <w:r>
        <w:rPr>
          <w:rStyle w:val="Bodytext211pt"/>
          <w:rFonts w:eastAsia="Calibri"/>
          <w:sz w:val="24"/>
          <w:szCs w:val="24"/>
          <w:lang w:eastAsia="en-US" w:bidi="ar-SA"/>
        </w:rPr>
        <w:t>В, что видно из таблицы 2.</w:t>
      </w:r>
    </w:p>
    <w:p w14:paraId="5582BAB5" w14:textId="77777777" w:rsidR="00597632" w:rsidRDefault="00844B3D">
      <w:pPr>
        <w:spacing w:line="300" w:lineRule="auto"/>
        <w:ind w:firstLine="426"/>
        <w:jc w:val="center"/>
        <w:rPr>
          <w:rFonts w:eastAsiaTheme="minorEastAsia" w:cs="Times New Roman"/>
          <w:szCs w:val="24"/>
        </w:rPr>
      </w:pPr>
      <m:oMathPara>
        <m:oMathParaPr>
          <m:jc m:val="center"/>
        </m:oMathParaPr>
        <m:oMath>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U</m:t>
                  </m:r>
                </m:e>
                <m:sub>
                  <m:r>
                    <w:rPr>
                      <w:rFonts w:ascii="Cambria Math" w:hAnsi="Cambria Math"/>
                    </w:rPr>
                    <m:t>0</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m:t>
                  </m:r>
                </m:sub>
              </m:sSub>
            </m:num>
            <m:den>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den>
          </m:f>
          <m:r>
            <w:rPr>
              <w:rFonts w:ascii="Cambria Math" w:hAnsi="Cambria Math"/>
            </w:rPr>
            <m:t>*100</m:t>
          </m:r>
          <m:r>
            <m:rPr>
              <m:lit/>
              <m:nor/>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0,0115</m:t>
              </m:r>
            </m:num>
            <m:den>
              <m:r>
                <w:rPr>
                  <w:rFonts w:ascii="Cambria Math" w:hAnsi="Cambria Math"/>
                </w:rPr>
                <m:t>0,575</m:t>
              </m:r>
            </m:den>
          </m:f>
          <m:r>
            <w:rPr>
              <w:rFonts w:ascii="Cambria Math" w:hAnsi="Cambria Math"/>
            </w:rPr>
            <m:t>*100</m:t>
          </m:r>
          <m:r>
            <m:rPr>
              <m:lit/>
              <m:nor/>
            </m:rPr>
            <w:rPr>
              <w:rFonts w:ascii="Cambria Math" w:hAnsi="Cambria Math"/>
            </w:rPr>
            <m:t>%</m:t>
          </m:r>
          <m:r>
            <w:rPr>
              <w:rFonts w:ascii="Cambria Math" w:hAnsi="Cambria Math"/>
            </w:rPr>
            <m:t>=2</m:t>
          </m:r>
          <m:r>
            <m:rPr>
              <m:lit/>
              <m:nor/>
            </m:rPr>
            <w:rPr>
              <w:rFonts w:ascii="Cambria Math" w:hAnsi="Cambria Math"/>
            </w:rPr>
            <m:t>%</m:t>
          </m:r>
        </m:oMath>
      </m:oMathPara>
    </w:p>
    <w:p w14:paraId="13419749" w14:textId="77777777" w:rsidR="00597632" w:rsidRDefault="00242D57">
      <w:pPr>
        <w:spacing w:after="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Разность коэффициентов трансформации синусной и косинусной обмоток вычисляется в процентах:</w:t>
      </w:r>
    </w:p>
    <w:p w14:paraId="565583B7" w14:textId="46F20F76" w:rsidR="00597632" w:rsidRDefault="00844B3D">
      <w:pPr>
        <w:spacing w:after="0" w:line="240" w:lineRule="auto"/>
        <w:jc w:val="center"/>
        <w:rPr>
          <w:rFonts w:ascii="Cambria Math" w:eastAsia="Cambria Math" w:hAnsi="Cambria Math" w:cs="Cambria Math"/>
          <w:sz w:val="24"/>
          <w:szCs w:val="24"/>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Tmax</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Tmin</m:t>
                      </m:r>
                    </m:sub>
                  </m:sSub>
                </m:num>
                <m:den>
                  <m:sSub>
                    <m:sSubPr>
                      <m:ctrlPr>
                        <w:rPr>
                          <w:rFonts w:ascii="Cambria Math" w:hAnsi="Cambria Math"/>
                        </w:rPr>
                      </m:ctrlPr>
                    </m:sSubPr>
                    <m:e>
                      <m:r>
                        <w:rPr>
                          <w:rFonts w:ascii="Cambria Math" w:hAnsi="Cambria Math"/>
                        </w:rPr>
                        <m:t>K</m:t>
                      </m:r>
                    </m:e>
                    <m:sub>
                      <m:r>
                        <w:rPr>
                          <w:rFonts w:ascii="Cambria Math" w:hAnsi="Cambria Math"/>
                        </w:rPr>
                        <m:t>Tmax</m:t>
                      </m:r>
                    </m:sub>
                  </m:sSub>
                </m:den>
              </m:f>
            </m:e>
          </m:d>
          <m:r>
            <w:rPr>
              <w:rFonts w:ascii="Cambria Math" w:hAnsi="Cambria Math"/>
            </w:rPr>
            <m:t>*100</m:t>
          </m:r>
          <m:r>
            <m:rPr>
              <m:lit/>
              <m:nor/>
            </m:rPr>
            <w:rPr>
              <w:rFonts w:ascii="Cambria Math" w:hAnsi="Cambria Math"/>
            </w:rPr>
            <m:t>%</m:t>
          </m:r>
          <m:r>
            <w:rPr>
              <w:rFonts w:ascii="Cambria Math" w:hAnsi="Cambria Math"/>
            </w:rPr>
            <m:t>=</m:t>
          </m:r>
          <m:f>
            <m:fPr>
              <m:ctrlPr>
                <w:rPr>
                  <w:rFonts w:ascii="Cambria Math" w:hAnsi="Cambria Math"/>
                </w:rPr>
              </m:ctrlPr>
            </m:fPr>
            <m:num>
              <m:r>
                <m:rPr>
                  <m:sty m:val="p"/>
                </m:rPr>
                <w:rPr>
                  <w:rFonts w:ascii="Cambria Math" w:hAnsi="Cambria Math" w:cs="Times New Roman"/>
                  <w:szCs w:val="24"/>
                  <w:lang w:eastAsia="en-US"/>
                </w:rPr>
                <m:t>0,192</m:t>
              </m:r>
              <m:r>
                <w:rPr>
                  <w:rFonts w:ascii="Cambria Math" w:hAnsi="Cambria Math"/>
                </w:rPr>
                <m:t>-</m:t>
              </m:r>
              <m:r>
                <w:rPr>
                  <w:rFonts w:ascii="Cambria Math" w:hAnsi="Cambria Math"/>
                </w:rPr>
                <m:t>0,188</m:t>
              </m:r>
            </m:num>
            <m:den>
              <m:r>
                <m:rPr>
                  <m:sty m:val="p"/>
                </m:rPr>
                <w:rPr>
                  <w:rFonts w:ascii="Cambria Math" w:hAnsi="Cambria Math" w:cs="Times New Roman"/>
                  <w:szCs w:val="24"/>
                  <w:lang w:eastAsia="en-US"/>
                </w:rPr>
                <m:t>0,192</m:t>
              </m:r>
            </m:den>
          </m:f>
          <m:r>
            <w:rPr>
              <w:rFonts w:ascii="Cambria Math" w:hAnsi="Cambria Math"/>
            </w:rPr>
            <m:t>∙100</m:t>
          </m:r>
          <m:r>
            <m:rPr>
              <m:lit/>
              <m:nor/>
            </m:rPr>
            <w:rPr>
              <w:rFonts w:ascii="Cambria Math" w:hAnsi="Cambria Math"/>
            </w:rPr>
            <m:t>%</m:t>
          </m:r>
          <m:r>
            <w:rPr>
              <w:rFonts w:ascii="Cambria Math" w:hAnsi="Cambria Math"/>
            </w:rPr>
            <m:t>=</m:t>
          </m:r>
          <m:r>
            <w:rPr>
              <w:rFonts w:ascii="Cambria Math" w:hAnsi="Cambria Math"/>
            </w:rPr>
            <m:t>2,1 %</m:t>
          </m:r>
        </m:oMath>
      </m:oMathPara>
    </w:p>
    <w:p w14:paraId="29AAE62A" w14:textId="0828C07F" w:rsidR="00597632" w:rsidRPr="004664B3" w:rsidRDefault="00844B3D">
      <w:pPr>
        <w:spacing w:after="0" w:line="240" w:lineRule="auto"/>
        <w:jc w:val="center"/>
        <w:rPr>
          <w:rFonts w:ascii="Cambria Math" w:eastAsia="Cambria Math" w:hAnsi="Cambria Math" w:cs="Cambria Math"/>
          <w:i/>
          <w:sz w:val="24"/>
          <w:szCs w:val="24"/>
        </w:rPr>
      </w:pPr>
      <m:oMathPara>
        <m:oMathParaPr>
          <m:jc m:val="center"/>
        </m:oMathParaPr>
        <m:oMath>
          <m:sSub>
            <m:sSubPr>
              <m:ctrlPr>
                <w:rPr>
                  <w:rFonts w:ascii="Cambria Math" w:hAnsi="Cambria Math"/>
                </w:rPr>
              </m:ctrlPr>
            </m:sSubPr>
            <m:e>
              <m:r>
                <w:rPr>
                  <w:rFonts w:ascii="Cambria Math" w:hAnsi="Cambria Math"/>
                </w:rPr>
                <m:t>К</m:t>
              </m:r>
            </m:e>
            <m:sub>
              <m:r>
                <w:rPr>
                  <w:rFonts w:ascii="Cambria Math" w:hAnsi="Cambria Math"/>
                </w:rPr>
                <m:t>Тmax</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num>
            <m:den>
              <m:sSub>
                <m:sSubPr>
                  <m:ctrlPr>
                    <w:rPr>
                      <w:rFonts w:ascii="Cambria Math" w:hAnsi="Cambria Math"/>
                    </w:rPr>
                  </m:ctrlPr>
                </m:sSubPr>
                <m:e>
                  <m:r>
                    <w:rPr>
                      <w:rFonts w:ascii="Cambria Math" w:hAnsi="Cambria Math"/>
                    </w:rPr>
                    <m:t>U</m:t>
                  </m:r>
                </m:e>
                <m:sub>
                  <m:r>
                    <w:rPr>
                      <w:rFonts w:ascii="Cambria Math" w:hAnsi="Cambria Math"/>
                    </w:rPr>
                    <m:t>M</m:t>
                  </m:r>
                </m:sub>
              </m:sSub>
            </m:den>
          </m:f>
          <m:r>
            <w:rPr>
              <w:rFonts w:ascii="Cambria Math" w:hAnsi="Cambria Math"/>
            </w:rPr>
            <m:t>=</m:t>
          </m:r>
          <m:f>
            <m:fPr>
              <m:ctrlPr>
                <w:rPr>
                  <w:rFonts w:ascii="Cambria Math" w:hAnsi="Cambria Math"/>
                </w:rPr>
              </m:ctrlPr>
            </m:fPr>
            <m:num>
              <m:r>
                <w:rPr>
                  <w:rFonts w:ascii="Cambria Math" w:hAnsi="Cambria Math"/>
                </w:rPr>
                <m:t>0,575</m:t>
              </m:r>
            </m:num>
            <m:den>
              <m:r>
                <w:rPr>
                  <w:rFonts w:ascii="Cambria Math" w:hAnsi="Cambria Math"/>
                </w:rPr>
                <m:t>3</m:t>
              </m:r>
            </m:den>
          </m:f>
          <m:r>
            <w:rPr>
              <w:rFonts w:ascii="Cambria Math" w:hAnsi="Cambria Math"/>
            </w:rPr>
            <m:t>=</m:t>
          </m:r>
          <m:r>
            <m:rPr>
              <m:sty m:val="p"/>
            </m:rPr>
            <w:rPr>
              <w:rFonts w:ascii="Cambria Math" w:hAnsi="Cambria Math" w:cs="Times New Roman"/>
              <w:szCs w:val="24"/>
              <w:lang w:val="en-US" w:eastAsia="en-US"/>
            </w:rPr>
            <m:t>0</m:t>
          </m:r>
          <m:r>
            <m:rPr>
              <m:sty m:val="p"/>
            </m:rPr>
            <w:rPr>
              <w:rFonts w:ascii="Cambria Math" w:hAnsi="Cambria Math" w:cs="Times New Roman"/>
              <w:szCs w:val="24"/>
              <w:lang w:val="en-US" w:eastAsia="en-US"/>
            </w:rPr>
            <m:t>,192</m:t>
          </m:r>
        </m:oMath>
      </m:oMathPara>
    </w:p>
    <w:p w14:paraId="1C4C9534" w14:textId="6B53EEE0" w:rsidR="00597632" w:rsidRDefault="00844B3D">
      <w:pPr>
        <w:spacing w:after="0" w:line="240" w:lineRule="auto"/>
        <w:jc w:val="center"/>
        <w:rPr>
          <w:rFonts w:ascii="Cambria Math" w:eastAsia="Cambria Math" w:hAnsi="Cambria Math" w:cs="Cambria Math"/>
          <w:sz w:val="24"/>
          <w:szCs w:val="24"/>
        </w:rPr>
      </w:pPr>
      <m:oMathPara>
        <m:oMathParaPr>
          <m:jc m:val="center"/>
        </m:oMathParaPr>
        <m:oMath>
          <m:sSub>
            <m:sSubPr>
              <m:ctrlPr>
                <w:rPr>
                  <w:rFonts w:ascii="Cambria Math" w:hAnsi="Cambria Math"/>
                </w:rPr>
              </m:ctrlPr>
            </m:sSubPr>
            <m:e>
              <m:r>
                <w:rPr>
                  <w:rFonts w:ascii="Cambria Math" w:hAnsi="Cambria Math"/>
                </w:rPr>
                <m:t>К</m:t>
              </m:r>
            </m:e>
            <m:sub>
              <m:r>
                <w:rPr>
                  <w:rFonts w:ascii="Cambria Math" w:hAnsi="Cambria Math"/>
                </w:rPr>
                <m:t>Тmin</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c,k</m:t>
                  </m:r>
                </m:sub>
                <m:sup>
                  <m:r>
                    <w:rPr>
                      <w:rFonts w:ascii="Cambria Math" w:hAnsi="Cambria Math"/>
                    </w:rPr>
                    <m:t>M</m:t>
                  </m:r>
                </m:sup>
              </m:sSubSup>
            </m:num>
            <m:den>
              <m:sSub>
                <m:sSubPr>
                  <m:ctrlPr>
                    <w:rPr>
                      <w:rFonts w:ascii="Cambria Math" w:hAnsi="Cambria Math"/>
                    </w:rPr>
                  </m:ctrlPr>
                </m:sSubPr>
                <m:e>
                  <m:r>
                    <w:rPr>
                      <w:rFonts w:ascii="Cambria Math" w:hAnsi="Cambria Math"/>
                    </w:rPr>
                    <m:t>U</m:t>
                  </m:r>
                </m:e>
                <m:sub>
                  <m:r>
                    <w:rPr>
                      <w:rFonts w:ascii="Cambria Math" w:hAnsi="Cambria Math"/>
                    </w:rPr>
                    <m:t>M</m:t>
                  </m:r>
                </m:sub>
              </m:sSub>
            </m:den>
          </m:f>
          <m:r>
            <w:rPr>
              <w:rFonts w:ascii="Cambria Math" w:hAnsi="Cambria Math"/>
            </w:rPr>
            <m:t>=</m:t>
          </m:r>
          <m:f>
            <m:fPr>
              <m:ctrlPr>
                <w:rPr>
                  <w:rFonts w:ascii="Cambria Math" w:hAnsi="Cambria Math"/>
                </w:rPr>
              </m:ctrlPr>
            </m:fPr>
            <m:num>
              <m:r>
                <w:rPr>
                  <w:rFonts w:ascii="Cambria Math" w:hAnsi="Cambria Math"/>
                </w:rPr>
                <m:t>0,5</m:t>
              </m:r>
              <m:r>
                <w:rPr>
                  <w:rFonts w:ascii="Cambria Math" w:hAnsi="Cambria Math"/>
                </w:rPr>
                <m:t>64</m:t>
              </m:r>
            </m:num>
            <m:den>
              <m:r>
                <w:rPr>
                  <w:rFonts w:ascii="Cambria Math" w:hAnsi="Cambria Math"/>
                </w:rPr>
                <m:t>3</m:t>
              </m:r>
            </m:den>
          </m:f>
          <m:r>
            <w:rPr>
              <w:rFonts w:ascii="Cambria Math" w:hAnsi="Cambria Math"/>
            </w:rPr>
            <m:t>=</m:t>
          </m:r>
          <m:r>
            <w:rPr>
              <w:rFonts w:ascii="Cambria Math" w:hAnsi="Cambria Math"/>
            </w:rPr>
            <m:t>0,188</m:t>
          </m:r>
        </m:oMath>
      </m:oMathPara>
    </w:p>
    <w:p w14:paraId="4104AB5B" w14:textId="1A1C1E43" w:rsidR="00597632" w:rsidRDefault="00242D57" w:rsidP="004664B3">
      <w:pPr>
        <w:spacing w:after="0" w:line="240" w:lineRule="auto"/>
        <w:ind w:left="851" w:firstLine="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где </w:t>
      </w:r>
      <m:oMath>
        <m:sSub>
          <m:sSubPr>
            <m:ctrlPr>
              <w:rPr>
                <w:rFonts w:ascii="Cambria Math" w:hAnsi="Cambria Math"/>
              </w:rPr>
            </m:ctrlPr>
          </m:sSubPr>
          <m:e>
            <m:r>
              <w:rPr>
                <w:rFonts w:ascii="Cambria Math" w:hAnsi="Cambria Math"/>
              </w:rPr>
              <m:t>U</m:t>
            </m:r>
          </m:e>
          <m:sub>
            <m:r>
              <w:rPr>
                <w:rFonts w:ascii="Cambria Math" w:hAnsi="Cambria Math"/>
              </w:rPr>
              <m:t>M</m:t>
            </m:r>
          </m:sub>
        </m:sSub>
      </m:oMath>
      <w:r>
        <w:rPr>
          <w:rFonts w:ascii="Times New Roman" w:eastAsia="Times New Roman" w:hAnsi="Times New Roman" w:cs="Times New Roman"/>
          <w:sz w:val="24"/>
          <w:szCs w:val="24"/>
        </w:rPr>
        <w:t>- амплитуда напряжения возбуждения.</w:t>
      </w:r>
    </w:p>
    <w:p w14:paraId="6B2E9620" w14:textId="77777777" w:rsidR="00597632" w:rsidRDefault="00242D57" w:rsidP="004664B3">
      <w:pPr>
        <w:spacing w:after="0" w:line="240" w:lineRule="auto"/>
        <w:ind w:left="851" w:firstLine="142"/>
        <w:jc w:val="both"/>
        <w:rPr>
          <w:rFonts w:ascii="Times New Roman" w:eastAsia="Times New Roman" w:hAnsi="Times New Roman" w:cs="Times New Roman"/>
          <w:sz w:val="24"/>
          <w:szCs w:val="24"/>
        </w:rPr>
      </w:pPr>
      <w:r>
        <w:rPr>
          <w:rStyle w:val="Bodytext211pt"/>
          <w:rFonts w:eastAsia="Calibri"/>
          <w:sz w:val="24"/>
          <w:szCs w:val="24"/>
          <w:lang w:eastAsia="en-US" w:bidi="ar-SA"/>
        </w:rPr>
        <w:t xml:space="preserve">где </w:t>
      </w:r>
      <m:oMath>
        <m:sSub>
          <m:sSubPr>
            <m:ctrlPr>
              <w:rPr>
                <w:rFonts w:ascii="Cambria Math" w:hAnsi="Cambria Math"/>
              </w:rPr>
            </m:ctrlPr>
          </m:sSubPr>
          <m:e>
            <m:r>
              <w:rPr>
                <w:rFonts w:ascii="Cambria Math" w:hAnsi="Cambria Math"/>
              </w:rPr>
              <m:t>K</m:t>
            </m:r>
          </m:e>
          <m:sub>
            <m:r>
              <w:rPr>
                <w:rFonts w:ascii="Cambria Math" w:hAnsi="Cambria Math"/>
              </w:rPr>
              <m:t>Tmax</m:t>
            </m:r>
          </m:sub>
        </m:sSub>
      </m:oMath>
      <w:r>
        <w:rPr>
          <w:rStyle w:val="Bodytext211pt"/>
          <w:rFonts w:eastAsia="Calibri"/>
          <w:sz w:val="24"/>
          <w:szCs w:val="24"/>
          <w:lang w:eastAsia="en-US" w:bidi="ar-SA"/>
        </w:rPr>
        <w:t>- больший из коэффициентов трансформации.</w:t>
      </w:r>
    </w:p>
    <w:p w14:paraId="7542422F" w14:textId="77777777" w:rsidR="00597632" w:rsidRDefault="00597632">
      <w:pPr>
        <w:spacing w:after="0" w:line="240" w:lineRule="auto"/>
        <w:ind w:firstLine="851"/>
        <w:jc w:val="both"/>
        <w:rPr>
          <w:rFonts w:ascii="Times New Roman" w:eastAsia="Times New Roman" w:hAnsi="Times New Roman" w:cs="Times New Roman"/>
          <w:sz w:val="24"/>
          <w:szCs w:val="24"/>
        </w:rPr>
      </w:pPr>
    </w:p>
    <w:p w14:paraId="09F1E8F5" w14:textId="0479935C" w:rsidR="00597632" w:rsidRDefault="00242D57">
      <w:pPr>
        <w:spacing w:after="0" w:line="240" w:lineRule="auto"/>
        <w:jc w:val="both"/>
        <w:rPr>
          <w:rFonts w:ascii="Times New Roman" w:hAnsi="Times New Roman"/>
          <w:sz w:val="24"/>
          <w:szCs w:val="24"/>
        </w:rPr>
      </w:pPr>
      <w:r>
        <w:rPr>
          <w:rFonts w:ascii="Times New Roman" w:hAnsi="Times New Roman"/>
          <w:sz w:val="24"/>
          <w:szCs w:val="24"/>
        </w:rPr>
        <w:tab/>
        <w:t xml:space="preserve">Из всего </w:t>
      </w:r>
      <w:r w:rsidR="00993740">
        <w:rPr>
          <w:rFonts w:ascii="Times New Roman" w:hAnsi="Times New Roman"/>
          <w:sz w:val="24"/>
          <w:szCs w:val="24"/>
        </w:rPr>
        <w:t>вышеперечисленного</w:t>
      </w:r>
      <w:r>
        <w:rPr>
          <w:rFonts w:ascii="Times New Roman" w:hAnsi="Times New Roman"/>
          <w:sz w:val="24"/>
          <w:szCs w:val="24"/>
        </w:rPr>
        <w:t xml:space="preserve"> можно сказать, что класс точности будет 0,0</w:t>
      </w:r>
      <w:r w:rsidR="00844B3D">
        <w:rPr>
          <w:rFonts w:ascii="Times New Roman" w:hAnsi="Times New Roman"/>
          <w:sz w:val="24"/>
          <w:szCs w:val="24"/>
        </w:rPr>
        <w:t>2</w:t>
      </w:r>
      <w:r>
        <w:rPr>
          <w:rFonts w:ascii="Times New Roman" w:hAnsi="Times New Roman"/>
          <w:sz w:val="24"/>
          <w:szCs w:val="24"/>
        </w:rPr>
        <w:t>.</w:t>
      </w:r>
    </w:p>
    <w:p w14:paraId="2082B76D" w14:textId="77777777" w:rsidR="00597632" w:rsidRDefault="00597632">
      <w:pPr>
        <w:spacing w:after="0" w:line="240" w:lineRule="auto"/>
        <w:jc w:val="both"/>
        <w:rPr>
          <w:rFonts w:ascii="Times New Roman" w:hAnsi="Times New Roman"/>
          <w:sz w:val="24"/>
          <w:szCs w:val="24"/>
        </w:rPr>
      </w:pPr>
    </w:p>
    <w:p w14:paraId="5B91E93C" w14:textId="77777777" w:rsidR="00377823" w:rsidRDefault="00377823">
      <w:pPr>
        <w:spacing w:after="0" w:line="240" w:lineRule="auto"/>
        <w:rPr>
          <w:rFonts w:eastAsiaTheme="majorEastAsia" w:cs="Times New Roman"/>
          <w:b/>
          <w:color w:val="000000" w:themeColor="text1"/>
          <w:sz w:val="28"/>
          <w:szCs w:val="28"/>
        </w:rPr>
      </w:pPr>
      <w:r>
        <w:rPr>
          <w:sz w:val="28"/>
          <w:szCs w:val="28"/>
        </w:rPr>
        <w:br w:type="page"/>
      </w:r>
    </w:p>
    <w:p w14:paraId="51C3A1D2" w14:textId="17EC33F4" w:rsidR="00597632" w:rsidRDefault="00242D57">
      <w:pPr>
        <w:pStyle w:val="2"/>
        <w:spacing w:before="0" w:after="0" w:line="240" w:lineRule="auto"/>
      </w:pPr>
      <w:r>
        <w:rPr>
          <w:sz w:val="28"/>
          <w:szCs w:val="28"/>
        </w:rPr>
        <w:lastRenderedPageBreak/>
        <w:t>Контрольные вопросы</w:t>
      </w:r>
    </w:p>
    <w:p w14:paraId="5923CB3B" w14:textId="77777777" w:rsidR="00597632" w:rsidRDefault="00597632">
      <w:pPr>
        <w:spacing w:after="0" w:line="240" w:lineRule="auto"/>
        <w:jc w:val="both"/>
      </w:pPr>
    </w:p>
    <w:p w14:paraId="4D387D62" w14:textId="77777777" w:rsidR="00597632" w:rsidRDefault="00242D57">
      <w:pPr>
        <w:numPr>
          <w:ilvl w:val="0"/>
          <w:numId w:val="1"/>
        </w:numPr>
        <w:spacing w:after="0" w:line="240" w:lineRule="auto"/>
        <w:jc w:val="both"/>
      </w:pPr>
      <w:r>
        <w:rPr>
          <w:rFonts w:ascii="Times New Roman" w:eastAsia="Times New Roman" w:hAnsi="Times New Roman" w:cs="Times New Roman"/>
          <w:b/>
          <w:sz w:val="24"/>
          <w:szCs w:val="24"/>
        </w:rPr>
        <w:t>Как устроен ПТ?</w:t>
      </w:r>
    </w:p>
    <w:p w14:paraId="0B2F0879" w14:textId="77777777" w:rsidR="00597632" w:rsidRDefault="00242D57">
      <w:pPr>
        <w:spacing w:after="0" w:line="240" w:lineRule="auto"/>
        <w:ind w:firstLine="720"/>
        <w:jc w:val="both"/>
      </w:pPr>
      <w:r>
        <w:rPr>
          <w:rFonts w:ascii="Times New Roman" w:eastAsia="Times New Roman" w:hAnsi="Times New Roman" w:cs="Times New Roman"/>
          <w:sz w:val="24"/>
          <w:szCs w:val="24"/>
        </w:rPr>
        <w:t>Поворотные трансформаторы выполняются в виде электрических машин, на статорах и роторах которых расположены соответственно первичные и вторичные обмотки. Конструктивно ПТ могут представлять собой комплект, состоящий из статора и ротора (рис.1 а), и самостоятельный узел, в котором ротор может поворачиваться относительно статора на собственных шарикоподшипниковых опорах (рис.1 б).</w:t>
      </w:r>
    </w:p>
    <w:p w14:paraId="2664C4B4" w14:textId="77777777" w:rsidR="00597632" w:rsidRDefault="00242D57">
      <w:pPr>
        <w:keepNext/>
        <w:spacing w:after="0" w:line="240" w:lineRule="auto"/>
        <w:ind w:firstLine="397"/>
        <w:jc w:val="center"/>
      </w:pPr>
      <w:r>
        <w:rPr>
          <w:noProof/>
        </w:rPr>
        <w:drawing>
          <wp:inline distT="0" distB="0" distL="0" distR="0" wp14:anchorId="73D425B4" wp14:editId="2CB75444">
            <wp:extent cx="1950085" cy="2248535"/>
            <wp:effectExtent l="0" t="0" r="0" b="0"/>
            <wp:docPr id="48" name="image5.png" descr="https://sun9-77.userapi.com/impf/EZY4XXRv9Bu11OKCUZ1IYEHBRfZc8pF_bY46xQ/nIpZsA6DMZU.jpg?size=810x1080&amp;quality=95&amp;sign=d245a79345cce1fb7a72c0fd73a33c38&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png" descr="https://sun9-77.userapi.com/impf/EZY4XXRv9Bu11OKCUZ1IYEHBRfZc8pF_bY46xQ/nIpZsA6DMZU.jpg?size=810x1080&amp;quality=95&amp;sign=d245a79345cce1fb7a72c0fd73a33c38&amp;type=album"/>
                    <pic:cNvPicPr>
                      <a:picLocks noChangeAspect="1" noChangeArrowheads="1"/>
                    </pic:cNvPicPr>
                  </pic:nvPicPr>
                  <pic:blipFill>
                    <a:blip r:embed="rId23"/>
                    <a:srcRect t="6670" b="6764"/>
                    <a:stretch>
                      <a:fillRect/>
                    </a:stretch>
                  </pic:blipFill>
                  <pic:spPr bwMode="auto">
                    <a:xfrm>
                      <a:off x="0" y="0"/>
                      <a:ext cx="1950085" cy="2248535"/>
                    </a:xfrm>
                    <a:prstGeom prst="rect">
                      <a:avLst/>
                    </a:prstGeom>
                    <a:noFill/>
                  </pic:spPr>
                </pic:pic>
              </a:graphicData>
            </a:graphic>
          </wp:inline>
        </w:drawing>
      </w:r>
    </w:p>
    <w:p w14:paraId="02DAF075" w14:textId="77777777" w:rsidR="00597632" w:rsidRDefault="00242D57">
      <w:pPr>
        <w:spacing w:after="0" w:line="240" w:lineRule="auto"/>
        <w:jc w:val="center"/>
      </w:pPr>
      <w:r>
        <w:rPr>
          <w:rFonts w:ascii="Times New Roman" w:eastAsia="Times New Roman" w:hAnsi="Times New Roman" w:cs="Times New Roman"/>
          <w:iCs/>
          <w:sz w:val="24"/>
          <w:szCs w:val="24"/>
        </w:rPr>
        <w:t>Рис. 1</w:t>
      </w:r>
    </w:p>
    <w:p w14:paraId="24475B6C" w14:textId="77777777" w:rsidR="00597632" w:rsidRDefault="00242D57">
      <w:pPr>
        <w:spacing w:after="0" w:line="240" w:lineRule="auto"/>
        <w:ind w:firstLine="851"/>
        <w:jc w:val="both"/>
      </w:pPr>
      <w:r>
        <w:rPr>
          <w:rFonts w:ascii="Times New Roman" w:eastAsia="Times New Roman" w:hAnsi="Times New Roman" w:cs="Times New Roman"/>
          <w:sz w:val="24"/>
          <w:szCs w:val="24"/>
        </w:rPr>
        <w:t>Магнитопроводы имеют пазы, в которые укладывают статорные и роторные обмотки. На статоре и роторе размещают по две обмотки, магнитные оси которых взаимно перпендикулярны. Обмотки статора выполняют одинаковыми, т.е. с одинаковым числом витков, одинаковым проводом и по одной схеме. Для определенности обмотку статора С1С2 иногда называют главной, обмотку С3С4 - вспомогательной или квадратурной. Обмотки ротора также выполняют одинаковыми; обмотка Р1Р2 называется синусной, обмотка Р3Р4- косинусной.</w:t>
      </w:r>
    </w:p>
    <w:p w14:paraId="608B0A70" w14:textId="77777777" w:rsidR="00597632" w:rsidRDefault="00242D57">
      <w:pPr>
        <w:spacing w:after="0" w:line="240" w:lineRule="auto"/>
        <w:ind w:firstLine="851"/>
        <w:jc w:val="both"/>
      </w:pPr>
      <w:r>
        <w:rPr>
          <w:rFonts w:ascii="Times New Roman" w:eastAsia="Times New Roman" w:hAnsi="Times New Roman" w:cs="Times New Roman"/>
          <w:sz w:val="24"/>
          <w:szCs w:val="24"/>
        </w:rPr>
        <w:t>При подключении одной из статорных обмоток, например, главной С1С2, к источнику переменного напряжения U=U</w:t>
      </w:r>
      <w:r>
        <w:rPr>
          <w:rFonts w:ascii="Times New Roman" w:eastAsia="Times New Roman" w:hAnsi="Times New Roman" w:cs="Times New Roman"/>
          <w:sz w:val="24"/>
          <w:szCs w:val="24"/>
          <w:vertAlign w:val="subscript"/>
        </w:rPr>
        <w:t>M</w:t>
      </w:r>
      <w:r>
        <w:rPr>
          <w:rFonts w:ascii="Times New Roman" w:eastAsia="Times New Roman" w:hAnsi="Times New Roman" w:cs="Times New Roman"/>
          <w:sz w:val="24"/>
          <w:szCs w:val="24"/>
        </w:rPr>
        <w:t xml:space="preserve">·sinωt, в соответствии с принципом действия трансформатора в роторных обмотках будут наводиться ЭДС Е. Если ПТ работает в режиме холостого хода, то амплитуды наведенных ЭДС будут пропорциональны синусу (косинусу) угла α поворота ротора относительно статора (рис. 3). </w:t>
      </w:r>
    </w:p>
    <w:p w14:paraId="511C511D" w14:textId="77777777" w:rsidR="00597632" w:rsidRDefault="00844B3D">
      <w:pPr>
        <w:spacing w:after="0" w:line="240" w:lineRule="auto"/>
        <w:jc w:val="both"/>
      </w:pPr>
      <m:oMathPara>
        <m:oMathParaPr>
          <m:jc m:val="left"/>
        </m:oMathParaPr>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sinsinα;</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coscosα;</m:t>
          </m:r>
        </m:oMath>
      </m:oMathPara>
    </w:p>
    <w:p w14:paraId="4660AAFD" w14:textId="77777777" w:rsidR="00597632" w:rsidRDefault="00242D57">
      <w:pPr>
        <w:spacing w:after="0" w:line="240" w:lineRule="auto"/>
        <w:ind w:firstLine="851"/>
        <w:jc w:val="both"/>
      </w:pPr>
      <w:r>
        <w:rPr>
          <w:rFonts w:ascii="Times New Roman" w:eastAsia="Times New Roman" w:hAnsi="Times New Roman" w:cs="Times New Roman"/>
          <w:sz w:val="24"/>
          <w:szCs w:val="24"/>
        </w:rPr>
        <w:t xml:space="preserve">Где </w:t>
      </w:r>
      <m:oMath>
        <m:sSub>
          <m:sSubPr>
            <m:ctrlPr>
              <w:rPr>
                <w:rFonts w:ascii="Cambria Math" w:hAnsi="Cambria Math"/>
              </w:rPr>
            </m:ctrlPr>
          </m:sSubPr>
          <m:e>
            <m:r>
              <w:rPr>
                <w:rFonts w:ascii="Cambria Math" w:hAnsi="Cambria Math"/>
              </w:rPr>
              <m:t>k</m:t>
            </m:r>
          </m:e>
          <m:sub>
            <m:r>
              <w:rPr>
                <w:rFonts w:ascii="Cambria Math" w:hAnsi="Cambria Math"/>
              </w:rPr>
              <m:t>T</m:t>
            </m:r>
          </m:sub>
        </m:sSub>
      </m:oMath>
      <w:r>
        <w:rPr>
          <w:rFonts w:ascii="Times New Roman" w:eastAsia="Times New Roman" w:hAnsi="Times New Roman" w:cs="Times New Roman"/>
          <w:sz w:val="24"/>
          <w:szCs w:val="24"/>
        </w:rPr>
        <w:t xml:space="preserve"> - коэффициент трансформации </w:t>
      </w:r>
    </w:p>
    <w:p w14:paraId="058C8381" w14:textId="77777777" w:rsidR="00597632" w:rsidRDefault="00242D57">
      <w:pPr>
        <w:numPr>
          <w:ilvl w:val="0"/>
          <w:numId w:val="1"/>
        </w:numPr>
        <w:spacing w:after="0" w:line="240" w:lineRule="auto"/>
        <w:jc w:val="both"/>
      </w:pPr>
      <w:r>
        <w:rPr>
          <w:rFonts w:ascii="Times New Roman" w:eastAsia="Times New Roman" w:hAnsi="Times New Roman" w:cs="Times New Roman"/>
          <w:b/>
          <w:sz w:val="24"/>
          <w:szCs w:val="24"/>
        </w:rPr>
        <w:t>Перечислить основные характеристики ПТ. (выше)</w:t>
      </w:r>
    </w:p>
    <w:p w14:paraId="7A9DAC4C" w14:textId="77777777" w:rsidR="00597632" w:rsidRDefault="00242D57">
      <w:pPr>
        <w:numPr>
          <w:ilvl w:val="0"/>
          <w:numId w:val="1"/>
        </w:numPr>
        <w:spacing w:after="0" w:line="240" w:lineRule="auto"/>
        <w:jc w:val="both"/>
      </w:pPr>
      <w:r>
        <w:rPr>
          <w:rFonts w:ascii="Times New Roman" w:eastAsia="Times New Roman" w:hAnsi="Times New Roman" w:cs="Times New Roman"/>
          <w:b/>
          <w:sz w:val="24"/>
          <w:szCs w:val="24"/>
        </w:rPr>
        <w:t>Сколько существует классов точности ПТ и как они определяются?</w:t>
      </w:r>
    </w:p>
    <w:p w14:paraId="0DE7E7E8" w14:textId="77777777" w:rsidR="00597632" w:rsidRDefault="00242D57">
      <w:pPr>
        <w:spacing w:after="0" w:line="240" w:lineRule="auto"/>
        <w:ind w:firstLine="426"/>
        <w:jc w:val="both"/>
      </w:pPr>
      <w:r>
        <w:rPr>
          <w:rFonts w:ascii="Times New Roman" w:eastAsia="Times New Roman" w:hAnsi="Times New Roman" w:cs="Times New Roman"/>
          <w:sz w:val="24"/>
          <w:szCs w:val="24"/>
        </w:rPr>
        <w:t>По точности работы поворотные трансформаторы делятся на шесть классов. При определении классов точности учитываются следующие показатели: погрешности отображения синусной зависимости, асимметрии нулевых точек, максимальной ЭДС квадратурной обмотки, остаточного сигнала и разности коэффициентов трансформации. Класс точности поворотных трансформаторов устанавливается их селекцией по наихудшему из параметров, далее по таблице.</w:t>
      </w:r>
    </w:p>
    <w:p w14:paraId="14B87258" w14:textId="77777777" w:rsidR="00597632" w:rsidRDefault="00242D57">
      <w:pPr>
        <w:numPr>
          <w:ilvl w:val="0"/>
          <w:numId w:val="1"/>
        </w:numPr>
        <w:spacing w:after="0" w:line="240" w:lineRule="auto"/>
        <w:jc w:val="both"/>
      </w:pPr>
      <w:r>
        <w:rPr>
          <w:rFonts w:ascii="Times New Roman" w:eastAsia="Times New Roman" w:hAnsi="Times New Roman" w:cs="Times New Roman"/>
          <w:b/>
          <w:sz w:val="24"/>
          <w:szCs w:val="24"/>
        </w:rPr>
        <w:t>Перечислить основные применения ПТ в гироскопической технике.</w:t>
      </w:r>
    </w:p>
    <w:p w14:paraId="03076341" w14:textId="77777777" w:rsidR="00597632" w:rsidRDefault="00242D57">
      <w:pPr>
        <w:spacing w:after="0" w:line="240" w:lineRule="auto"/>
        <w:ind w:firstLine="851"/>
        <w:jc w:val="both"/>
      </w:pPr>
      <w:r>
        <w:rPr>
          <w:rFonts w:ascii="Times New Roman" w:eastAsia="Times New Roman" w:hAnsi="Times New Roman" w:cs="Times New Roman"/>
          <w:sz w:val="24"/>
          <w:szCs w:val="24"/>
        </w:rPr>
        <w:t>Поворотные трансформаторы - многоцелевые элементы- широко применяются в вычислительных системах для решения тригонометрических задач.</w:t>
      </w:r>
    </w:p>
    <w:p w14:paraId="4D775A74" w14:textId="77777777" w:rsidR="00597632" w:rsidRDefault="00242D57">
      <w:pPr>
        <w:spacing w:after="0" w:line="240" w:lineRule="auto"/>
        <w:ind w:firstLine="851"/>
        <w:jc w:val="both"/>
      </w:pPr>
      <w:r>
        <w:rPr>
          <w:rFonts w:ascii="Times New Roman" w:eastAsia="Times New Roman" w:hAnsi="Times New Roman" w:cs="Times New Roman"/>
          <w:sz w:val="24"/>
          <w:szCs w:val="24"/>
        </w:rPr>
        <w:t>В гироскопической технике поворотные трансформаторы используют:</w:t>
      </w:r>
    </w:p>
    <w:p w14:paraId="76D5E390" w14:textId="77777777" w:rsidR="00597632" w:rsidRDefault="00242D57">
      <w:pPr>
        <w:spacing w:after="0" w:line="240" w:lineRule="auto"/>
        <w:ind w:firstLine="851"/>
        <w:jc w:val="both"/>
      </w:pPr>
      <w:r>
        <w:rPr>
          <w:rFonts w:ascii="Times New Roman" w:eastAsia="Times New Roman" w:hAnsi="Times New Roman" w:cs="Times New Roman"/>
          <w:sz w:val="24"/>
          <w:szCs w:val="24"/>
        </w:rPr>
        <w:t>- для регистрации углов отклонения корпусов движущихся объектов относительно осей, стабилизируемых гироскопами;</w:t>
      </w:r>
    </w:p>
    <w:p w14:paraId="068810D7" w14:textId="77777777" w:rsidR="00597632" w:rsidRDefault="00242D57">
      <w:pPr>
        <w:spacing w:after="0" w:line="240" w:lineRule="auto"/>
        <w:ind w:firstLine="851"/>
        <w:jc w:val="both"/>
      </w:pPr>
      <w:r>
        <w:rPr>
          <w:rFonts w:ascii="Times New Roman" w:eastAsia="Times New Roman" w:hAnsi="Times New Roman" w:cs="Times New Roman"/>
          <w:sz w:val="24"/>
          <w:szCs w:val="24"/>
        </w:rPr>
        <w:t xml:space="preserve">- в качестве преобразователей координат в 3-осных гиростабилизаторах; </w:t>
      </w:r>
    </w:p>
    <w:p w14:paraId="2CFAAF98" w14:textId="77777777" w:rsidR="00597632" w:rsidRDefault="00242D57">
      <w:pPr>
        <w:spacing w:after="0" w:line="240" w:lineRule="auto"/>
        <w:ind w:firstLine="851"/>
        <w:jc w:val="both"/>
      </w:pPr>
      <w:r>
        <w:rPr>
          <w:rFonts w:ascii="Times New Roman" w:eastAsia="Times New Roman" w:hAnsi="Times New Roman" w:cs="Times New Roman"/>
          <w:sz w:val="24"/>
          <w:szCs w:val="24"/>
        </w:rPr>
        <w:lastRenderedPageBreak/>
        <w:t>- в качестве датчиков первичной информации в преобразователях угол-цифровой код; в последнем случае ПТ может использоваться в режимах фазовращателя или амплитудного преобразователя.</w:t>
      </w:r>
    </w:p>
    <w:p w14:paraId="282F297F" w14:textId="77777777" w:rsidR="00597632" w:rsidRDefault="00242D57">
      <w:pPr>
        <w:spacing w:after="0" w:line="240" w:lineRule="auto"/>
        <w:ind w:firstLine="851"/>
        <w:jc w:val="both"/>
      </w:pPr>
      <w:r>
        <w:rPr>
          <w:rFonts w:ascii="Times New Roman" w:eastAsia="Times New Roman" w:hAnsi="Times New Roman" w:cs="Times New Roman"/>
          <w:sz w:val="24"/>
          <w:szCs w:val="24"/>
        </w:rPr>
        <w:t xml:space="preserve">ПТ устанавливают на осях стабилизации гиростабилизаторов и на входных осях курсовых гироскопических приборов. </w:t>
      </w:r>
    </w:p>
    <w:p w14:paraId="3457A75B" w14:textId="77777777" w:rsidR="00597632" w:rsidRDefault="00242D57">
      <w:pPr>
        <w:numPr>
          <w:ilvl w:val="0"/>
          <w:numId w:val="1"/>
        </w:numPr>
        <w:spacing w:after="0" w:line="240" w:lineRule="auto"/>
        <w:jc w:val="both"/>
      </w:pPr>
      <w:r>
        <w:rPr>
          <w:rFonts w:ascii="Times New Roman" w:eastAsia="Times New Roman" w:hAnsi="Times New Roman" w:cs="Times New Roman"/>
          <w:b/>
          <w:sz w:val="24"/>
          <w:szCs w:val="24"/>
        </w:rPr>
        <w:t>Что такое нулевой сигнал?</w:t>
      </w:r>
    </w:p>
    <w:p w14:paraId="21BC2D12" w14:textId="77777777" w:rsidR="00597632" w:rsidRDefault="00242D57">
      <w:pPr>
        <w:spacing w:after="0" w:line="240" w:lineRule="auto"/>
        <w:ind w:firstLine="426"/>
        <w:jc w:val="both"/>
      </w:pPr>
      <w:r>
        <w:rPr>
          <w:rFonts w:ascii="Times New Roman" w:hAnsi="Times New Roman" w:cs="Times New Roman"/>
          <w:sz w:val="24"/>
          <w:szCs w:val="24"/>
        </w:rPr>
        <w:t xml:space="preserve">Технологические погрешности, так же, как и в индукционных датчиках угла, приводят к появлению остаточных (или нулевых) сигналов </w:t>
      </w:r>
      <w:r>
        <w:rPr>
          <w:rFonts w:ascii="Cambria Math" w:hAnsi="Cambria Math" w:cs="Cambria Math"/>
          <w:sz w:val="24"/>
          <w:szCs w:val="24"/>
        </w:rPr>
        <w:t>𝐔𝟎</w:t>
      </w:r>
      <w:r>
        <w:rPr>
          <w:rFonts w:ascii="Times New Roman" w:hAnsi="Times New Roman" w:cs="Times New Roman"/>
          <w:sz w:val="24"/>
          <w:szCs w:val="24"/>
        </w:rPr>
        <w:t>.</w:t>
      </w:r>
      <w:r>
        <w:rPr>
          <w:rFonts w:ascii="Times New Roman" w:hAnsi="Times New Roman" w:cs="Times New Roman"/>
          <w:sz w:val="28"/>
          <w:szCs w:val="28"/>
        </w:rPr>
        <w:t xml:space="preserve"> </w:t>
      </w:r>
      <w:r>
        <w:rPr>
          <w:rFonts w:ascii="Times New Roman" w:eastAsia="Times New Roman" w:hAnsi="Times New Roman" w:cs="Times New Roman"/>
          <w:sz w:val="24"/>
          <w:szCs w:val="24"/>
        </w:rPr>
        <w:t xml:space="preserve">В общем случае остаточный сигнал </w:t>
      </w:r>
      <m:oMath>
        <m:sSub>
          <m:sSubPr>
            <m:ctrlPr>
              <w:rPr>
                <w:rFonts w:ascii="Cambria Math" w:hAnsi="Cambria Math"/>
              </w:rPr>
            </m:ctrlPr>
          </m:sSubPr>
          <m:e>
            <m:r>
              <w:rPr>
                <w:rFonts w:ascii="Cambria Math" w:hAnsi="Cambria Math"/>
              </w:rPr>
              <m:t>U</m:t>
            </m:r>
          </m:e>
          <m:sub>
            <m:r>
              <w:rPr>
                <w:rFonts w:ascii="Cambria Math" w:hAnsi="Cambria Math"/>
              </w:rPr>
              <m:t>0</m:t>
            </m:r>
          </m:sub>
        </m:sSub>
      </m:oMath>
      <w:r>
        <w:rPr>
          <w:rFonts w:ascii="Times New Roman" w:eastAsia="Times New Roman" w:hAnsi="Times New Roman" w:cs="Times New Roman"/>
          <w:sz w:val="24"/>
          <w:szCs w:val="24"/>
        </w:rPr>
        <w:t xml:space="preserve"> состоит из синфазной </w:t>
      </w:r>
      <m:oMath>
        <m:sSub>
          <m:sSubPr>
            <m:ctrlPr>
              <w:rPr>
                <w:rFonts w:ascii="Cambria Math" w:hAnsi="Cambria Math"/>
              </w:rPr>
            </m:ctrlPr>
          </m:sSubPr>
          <m:e>
            <m:r>
              <w:rPr>
                <w:rFonts w:ascii="Cambria Math" w:hAnsi="Cambria Math"/>
              </w:rPr>
              <m:t>U</m:t>
            </m:r>
          </m:e>
          <m:sub>
            <m:r>
              <w:rPr>
                <w:rFonts w:ascii="Cambria Math" w:hAnsi="Cambria Math"/>
              </w:rPr>
              <m:t>син</m:t>
            </m:r>
          </m:sub>
        </m:sSub>
      </m:oMath>
      <w:r>
        <w:rPr>
          <w:rFonts w:ascii="Times New Roman" w:eastAsia="Times New Roman" w:hAnsi="Times New Roman" w:cs="Times New Roman"/>
          <w:sz w:val="24"/>
          <w:szCs w:val="24"/>
        </w:rPr>
        <w:t xml:space="preserve">„ и квадратурной </w:t>
      </w:r>
      <m:oMath>
        <m:sSub>
          <m:sSubPr>
            <m:ctrlPr>
              <w:rPr>
                <w:rFonts w:ascii="Cambria Math" w:hAnsi="Cambria Math"/>
              </w:rPr>
            </m:ctrlPr>
          </m:sSubPr>
          <m:e>
            <m:r>
              <w:rPr>
                <w:rFonts w:ascii="Cambria Math" w:hAnsi="Cambria Math"/>
              </w:rPr>
              <m:t>U</m:t>
            </m:r>
          </m:e>
          <m:sub>
            <m:r>
              <w:rPr>
                <w:rFonts w:ascii="Cambria Math" w:hAnsi="Cambria Math"/>
              </w:rPr>
              <m:t>кв</m:t>
            </m:r>
          </m:sub>
        </m:sSub>
      </m:oMath>
      <w:r>
        <w:rPr>
          <w:rFonts w:ascii="Times New Roman" w:eastAsia="Times New Roman" w:hAnsi="Times New Roman" w:cs="Times New Roman"/>
          <w:sz w:val="24"/>
          <w:szCs w:val="24"/>
        </w:rPr>
        <w:t xml:space="preserve"> составляющих на частоте питания ПТ, а начиная с удвоенной частоты питания – также и высших гармонических составляющих. </w:t>
      </w:r>
    </w:p>
    <w:p w14:paraId="4B19CB4D" w14:textId="77777777" w:rsidR="00597632" w:rsidRDefault="00242D57">
      <w:pPr>
        <w:spacing w:after="0" w:line="240" w:lineRule="auto"/>
        <w:jc w:val="both"/>
      </w:pPr>
      <w:r>
        <w:rPr>
          <w:noProof/>
        </w:rPr>
        <w:drawing>
          <wp:inline distT="0" distB="0" distL="0" distR="0" wp14:anchorId="10288182" wp14:editId="7CFD12AB">
            <wp:extent cx="5940425" cy="847090"/>
            <wp:effectExtent l="0" t="0" r="0" b="0"/>
            <wp:docPr id="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1"/>
                    <pic:cNvPicPr>
                      <a:picLocks noChangeAspect="1" noChangeArrowheads="1"/>
                    </pic:cNvPicPr>
                  </pic:nvPicPr>
                  <pic:blipFill>
                    <a:blip r:embed="rId24"/>
                    <a:stretch>
                      <a:fillRect/>
                    </a:stretch>
                  </pic:blipFill>
                  <pic:spPr bwMode="auto">
                    <a:xfrm>
                      <a:off x="0" y="0"/>
                      <a:ext cx="5940425" cy="847090"/>
                    </a:xfrm>
                    <a:prstGeom prst="rect">
                      <a:avLst/>
                    </a:prstGeom>
                    <a:noFill/>
                  </pic:spPr>
                </pic:pic>
              </a:graphicData>
            </a:graphic>
          </wp:inline>
        </w:drawing>
      </w:r>
    </w:p>
    <w:p w14:paraId="379938EB" w14:textId="77777777" w:rsidR="00597632" w:rsidRDefault="00242D57">
      <w:pPr>
        <w:spacing w:after="0" w:line="240" w:lineRule="auto"/>
        <w:ind w:left="851" w:hanging="425"/>
        <w:jc w:val="both"/>
      </w:pPr>
      <w:r>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ab/>
        <w:t xml:space="preserve">Какие гармоники входят в состав выходного сигнала при </w:t>
      </w:r>
      <w:r>
        <w:rPr>
          <w:rFonts w:ascii="Times New Roman" w:eastAsia="Times New Roman" w:hAnsi="Times New Roman" w:cs="Times New Roman"/>
          <w:b/>
          <w:sz w:val="28"/>
          <w:szCs w:val="28"/>
        </w:rPr>
        <w:t>α</w:t>
      </w:r>
      <w:r>
        <w:rPr>
          <w:rFonts w:ascii="Times New Roman" w:eastAsia="Times New Roman" w:hAnsi="Times New Roman" w:cs="Times New Roman"/>
          <w:b/>
          <w:sz w:val="28"/>
          <w:szCs w:val="28"/>
          <w:vertAlign w:val="subscript"/>
        </w:rPr>
        <w:t>pc</w:t>
      </w:r>
      <w:r>
        <w:rPr>
          <w:rFonts w:ascii="Times New Roman" w:eastAsia="Times New Roman" w:hAnsi="Times New Roman" w:cs="Times New Roman"/>
          <w:b/>
          <w:sz w:val="24"/>
          <w:szCs w:val="24"/>
        </w:rPr>
        <w:t xml:space="preserve"> = 0?</w:t>
      </w:r>
    </w:p>
    <w:p w14:paraId="0C295116" w14:textId="77777777" w:rsidR="00597632" w:rsidRDefault="00242D57">
      <w:pPr>
        <w:spacing w:after="0" w:line="240" w:lineRule="auto"/>
        <w:ind w:firstLine="426"/>
        <w:jc w:val="both"/>
      </w:pPr>
      <w:bookmarkStart w:id="0" w:name="_heading=h.30j0zll"/>
      <w:bookmarkEnd w:id="0"/>
      <w:r>
        <w:rPr>
          <w:rFonts w:ascii="Times New Roman" w:eastAsia="Times New Roman" w:hAnsi="Times New Roman" w:cs="Times New Roman"/>
          <w:sz w:val="24"/>
          <w:szCs w:val="24"/>
        </w:rPr>
        <w:t>Гармоники квадратурной обмотки.</w:t>
      </w:r>
    </w:p>
    <w:p w14:paraId="281877EF" w14:textId="77777777" w:rsidR="00597632" w:rsidRDefault="00242D57">
      <w:pPr>
        <w:spacing w:after="0" w:line="240" w:lineRule="auto"/>
        <w:ind w:firstLine="426"/>
        <w:jc w:val="both"/>
      </w:pPr>
      <w:r>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ab/>
        <w:t>Как изменяется при переходе через нулевые значения фаза основного</w:t>
      </w:r>
    </w:p>
    <w:p w14:paraId="4DBDD57A" w14:textId="77777777" w:rsidR="00597632" w:rsidRDefault="00242D57">
      <w:pPr>
        <w:spacing w:after="0" w:line="240" w:lineRule="auto"/>
        <w:ind w:firstLine="426"/>
        <w:jc w:val="both"/>
      </w:pPr>
      <w:r>
        <w:rPr>
          <w:rFonts w:ascii="Times New Roman" w:eastAsia="Times New Roman" w:hAnsi="Times New Roman" w:cs="Times New Roman"/>
          <w:b/>
          <w:sz w:val="24"/>
          <w:szCs w:val="24"/>
        </w:rPr>
        <w:t>сигнала?</w:t>
      </w:r>
    </w:p>
    <w:p w14:paraId="06B3985E" w14:textId="77777777" w:rsidR="00597632" w:rsidRDefault="00242D57">
      <w:pPr>
        <w:spacing w:after="0" w:line="240" w:lineRule="auto"/>
        <w:jc w:val="both"/>
      </w:pPr>
      <w:r>
        <w:t xml:space="preserve">     </w:t>
      </w:r>
      <w:r>
        <w:rPr>
          <w:rFonts w:ascii="Times New Roman" w:eastAsia="Times New Roman" w:hAnsi="Times New Roman" w:cs="Times New Roman"/>
        </w:rPr>
        <w:t xml:space="preserve">   Фаза основного сигнала меняется на 180°.</w:t>
      </w:r>
    </w:p>
    <w:p w14:paraId="32E908F8" w14:textId="77777777" w:rsidR="00597632" w:rsidRDefault="00597632">
      <w:pPr>
        <w:pStyle w:val="Bodytext20"/>
        <w:shd w:val="clear" w:color="auto" w:fill="auto"/>
        <w:spacing w:after="0" w:line="348" w:lineRule="exact"/>
        <w:jc w:val="both"/>
        <w:rPr>
          <w:rStyle w:val="Bodytext211pt"/>
          <w:rFonts w:eastAsia="Calibri"/>
          <w:sz w:val="24"/>
          <w:szCs w:val="24"/>
          <w:lang w:eastAsia="en-US" w:bidi="ar-SA"/>
        </w:rPr>
      </w:pPr>
    </w:p>
    <w:sectPr w:rsidR="00597632">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altName w:val="Lucida Sans"/>
    <w:charset w:val="00"/>
    <w:family w:val="swiss"/>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Bookman Old Style">
    <w:panose1 w:val="02050604050505020204"/>
    <w:charset w:val="CC"/>
    <w:family w:val="roman"/>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52AF1"/>
    <w:multiLevelType w:val="multilevel"/>
    <w:tmpl w:val="4EACABF8"/>
    <w:lvl w:ilvl="0">
      <w:start w:val="1"/>
      <w:numFmt w:val="decimal"/>
      <w:lvlText w:val="%1."/>
      <w:lvlJc w:val="left"/>
      <w:pPr>
        <w:tabs>
          <w:tab w:val="num" w:pos="0"/>
        </w:tabs>
        <w:ind w:left="734"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1">
      <w:start w:val="1"/>
      <w:numFmt w:val="lowerLetter"/>
      <w:lvlText w:val="%2"/>
      <w:lvlJc w:val="left"/>
      <w:pPr>
        <w:tabs>
          <w:tab w:val="num" w:pos="0"/>
        </w:tabs>
        <w:ind w:left="1454"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2">
      <w:start w:val="1"/>
      <w:numFmt w:val="lowerRoman"/>
      <w:lvlText w:val="%3"/>
      <w:lvlJc w:val="left"/>
      <w:pPr>
        <w:tabs>
          <w:tab w:val="num" w:pos="0"/>
        </w:tabs>
        <w:ind w:left="2174"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3">
      <w:start w:val="1"/>
      <w:numFmt w:val="decimal"/>
      <w:lvlText w:val="%4"/>
      <w:lvlJc w:val="left"/>
      <w:pPr>
        <w:tabs>
          <w:tab w:val="num" w:pos="0"/>
        </w:tabs>
        <w:ind w:left="2894"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4">
      <w:start w:val="1"/>
      <w:numFmt w:val="lowerLetter"/>
      <w:lvlText w:val="%5"/>
      <w:lvlJc w:val="left"/>
      <w:pPr>
        <w:tabs>
          <w:tab w:val="num" w:pos="0"/>
        </w:tabs>
        <w:ind w:left="3614"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5">
      <w:start w:val="1"/>
      <w:numFmt w:val="lowerRoman"/>
      <w:lvlText w:val="%6"/>
      <w:lvlJc w:val="left"/>
      <w:pPr>
        <w:tabs>
          <w:tab w:val="num" w:pos="0"/>
        </w:tabs>
        <w:ind w:left="4334"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6">
      <w:start w:val="1"/>
      <w:numFmt w:val="decimal"/>
      <w:lvlText w:val="%7"/>
      <w:lvlJc w:val="left"/>
      <w:pPr>
        <w:tabs>
          <w:tab w:val="num" w:pos="0"/>
        </w:tabs>
        <w:ind w:left="5054"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7">
      <w:start w:val="1"/>
      <w:numFmt w:val="lowerLetter"/>
      <w:lvlText w:val="%8"/>
      <w:lvlJc w:val="left"/>
      <w:pPr>
        <w:tabs>
          <w:tab w:val="num" w:pos="0"/>
        </w:tabs>
        <w:ind w:left="5774"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8">
      <w:start w:val="1"/>
      <w:numFmt w:val="lowerRoman"/>
      <w:lvlText w:val="%9"/>
      <w:lvlJc w:val="left"/>
      <w:pPr>
        <w:tabs>
          <w:tab w:val="num" w:pos="0"/>
        </w:tabs>
        <w:ind w:left="6494"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abstractNum>
  <w:abstractNum w:abstractNumId="1" w15:restartNumberingAfterBreak="0">
    <w:nsid w:val="30EC7F90"/>
    <w:multiLevelType w:val="multilevel"/>
    <w:tmpl w:val="24BA5F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14D1AF3"/>
    <w:multiLevelType w:val="multilevel"/>
    <w:tmpl w:val="04D6DD2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7632"/>
    <w:rsid w:val="00242D57"/>
    <w:rsid w:val="002508C5"/>
    <w:rsid w:val="00326586"/>
    <w:rsid w:val="00377823"/>
    <w:rsid w:val="00431631"/>
    <w:rsid w:val="004664B3"/>
    <w:rsid w:val="00502570"/>
    <w:rsid w:val="00597632"/>
    <w:rsid w:val="00844B3D"/>
    <w:rsid w:val="00993740"/>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3633D883"/>
  <w15:docId w15:val="{94DFD9D3-D098-4943-A13D-DBED2F20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64E9"/>
    <w:pPr>
      <w:spacing w:after="160" w:line="259" w:lineRule="auto"/>
    </w:pPr>
    <w:rPr>
      <w:rFonts w:ascii="Calibri" w:eastAsia="Calibri" w:hAnsi="Calibri" w:cs="Calibri"/>
      <w:color w:val="000000"/>
      <w:lang w:eastAsia="ru-RU"/>
    </w:rPr>
  </w:style>
  <w:style w:type="paragraph" w:styleId="1">
    <w:name w:val="heading 1"/>
    <w:next w:val="a"/>
    <w:link w:val="10"/>
    <w:uiPriority w:val="9"/>
    <w:qFormat/>
    <w:rsid w:val="00B764E9"/>
    <w:pPr>
      <w:keepNext/>
      <w:keepLines/>
      <w:spacing w:after="1" w:line="259" w:lineRule="auto"/>
      <w:ind w:left="10" w:right="2296" w:hanging="10"/>
      <w:outlineLvl w:val="0"/>
    </w:pPr>
    <w:rPr>
      <w:rFonts w:ascii="Times New Roman" w:eastAsia="Times New Roman" w:hAnsi="Times New Roman" w:cs="Times New Roman"/>
      <w:b/>
      <w:color w:val="000000"/>
      <w:sz w:val="28"/>
      <w:lang w:eastAsia="ru-RU"/>
    </w:rPr>
  </w:style>
  <w:style w:type="paragraph" w:styleId="2">
    <w:name w:val="heading 2"/>
    <w:basedOn w:val="a"/>
    <w:next w:val="a"/>
    <w:qFormat/>
    <w:pPr>
      <w:keepNext/>
      <w:keepLines/>
      <w:spacing w:before="240" w:after="240"/>
      <w:jc w:val="center"/>
      <w:outlineLvl w:val="1"/>
    </w:pPr>
    <w:rPr>
      <w:rFonts w:eastAsiaTheme="majorEastAsia" w:cs="Times New Roman"/>
      <w:b/>
      <w:color w:val="000000" w:themeColor="text1"/>
      <w:szCs w:val="24"/>
    </w:rPr>
  </w:style>
  <w:style w:type="paragraph" w:styleId="3">
    <w:name w:val="heading 3"/>
    <w:basedOn w:val="a"/>
    <w:next w:val="a"/>
    <w:qFormat/>
    <w:pPr>
      <w:keepNext/>
      <w:keepLines/>
      <w:spacing w:before="280" w:after="240"/>
      <w:jc w:val="center"/>
      <w:outlineLvl w:val="2"/>
    </w:pPr>
    <w:rPr>
      <w:rFonts w:eastAsiaTheme="majorEastAsia" w:cstheme="majorBidi"/>
      <w:b/>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B764E9"/>
    <w:rPr>
      <w:rFonts w:ascii="Times New Roman" w:eastAsia="Times New Roman" w:hAnsi="Times New Roman" w:cs="Times New Roman"/>
      <w:b/>
      <w:color w:val="000000"/>
      <w:sz w:val="28"/>
      <w:lang w:eastAsia="ru-RU"/>
    </w:rPr>
  </w:style>
  <w:style w:type="character" w:styleId="a3">
    <w:name w:val="Placeholder Text"/>
    <w:basedOn w:val="a0"/>
    <w:uiPriority w:val="99"/>
    <w:semiHidden/>
    <w:qFormat/>
    <w:rsid w:val="00556D5A"/>
    <w:rPr>
      <w:color w:val="808080"/>
    </w:rPr>
  </w:style>
  <w:style w:type="character" w:customStyle="1" w:styleId="a4">
    <w:name w:val="Символ нумерации"/>
    <w:qFormat/>
  </w:style>
  <w:style w:type="character" w:customStyle="1" w:styleId="Bodytext2">
    <w:name w:val="Body text (2)_"/>
    <w:basedOn w:val="a0"/>
    <w:qFormat/>
    <w:rPr>
      <w:rFonts w:ascii="Times New Roman" w:eastAsia="Times New Roman" w:hAnsi="Times New Roman" w:cs="Times New Roman"/>
      <w:shd w:val="clear" w:color="auto" w:fill="FFFFFF"/>
    </w:rPr>
  </w:style>
  <w:style w:type="character" w:customStyle="1" w:styleId="Bodytext211pt">
    <w:name w:val="Body text (2) + 11 pt"/>
    <w:basedOn w:val="Bodytext2"/>
    <w:qFormat/>
    <w:rPr>
      <w:rFonts w:ascii="Times New Roman" w:eastAsia="Times New Roman" w:hAnsi="Times New Roman" w:cs="Times New Roman"/>
      <w:color w:val="000000"/>
      <w:spacing w:val="0"/>
      <w:w w:val="100"/>
      <w:sz w:val="22"/>
      <w:szCs w:val="22"/>
      <w:shd w:val="clear" w:color="auto" w:fill="FFFFFF"/>
      <w:lang w:val="ru-RU" w:eastAsia="ru-RU" w:bidi="ru-RU"/>
    </w:rPr>
  </w:style>
  <w:style w:type="character" w:customStyle="1" w:styleId="Bodytext213pt">
    <w:name w:val="Body text (2) + 13 pt"/>
    <w:basedOn w:val="Bodytext2"/>
    <w:qFormat/>
    <w:rPr>
      <w:rFonts w:ascii="Times New Roman" w:eastAsia="Times New Roman" w:hAnsi="Times New Roman" w:cs="Times New Roman"/>
      <w:color w:val="000000"/>
      <w:spacing w:val="0"/>
      <w:w w:val="100"/>
      <w:sz w:val="26"/>
      <w:szCs w:val="26"/>
      <w:shd w:val="clear" w:color="auto" w:fill="FFFFFF"/>
      <w:lang w:val="ru-RU" w:eastAsia="ru-RU" w:bidi="ru-RU"/>
    </w:rPr>
  </w:style>
  <w:style w:type="character" w:customStyle="1" w:styleId="Bodytext211ptSmallCaps">
    <w:name w:val="Body text (2) + 11 pt;Small Caps"/>
    <w:basedOn w:val="Bodytext2"/>
    <w:qFormat/>
    <w:rPr>
      <w:rFonts w:ascii="Times New Roman" w:eastAsia="Times New Roman" w:hAnsi="Times New Roman" w:cs="Times New Roman"/>
      <w:smallCaps/>
      <w:color w:val="000000"/>
      <w:spacing w:val="0"/>
      <w:w w:val="100"/>
      <w:sz w:val="22"/>
      <w:szCs w:val="22"/>
      <w:shd w:val="clear" w:color="auto" w:fill="FFFFFF"/>
      <w:lang w:val="ru-RU" w:eastAsia="ru-RU" w:bidi="ru-RU"/>
    </w:rPr>
  </w:style>
  <w:style w:type="paragraph" w:styleId="a5">
    <w:name w:val="Title"/>
    <w:basedOn w:val="a"/>
    <w:next w:val="a6"/>
    <w:qFormat/>
    <w:pPr>
      <w:keepNext/>
      <w:spacing w:before="240" w:after="120"/>
    </w:pPr>
    <w:rPr>
      <w:rFonts w:ascii="Liberation Sans" w:eastAsia="Microsoft YaHei" w:hAnsi="Liberation Sans" w:cs="Lucida Sans"/>
      <w:sz w:val="28"/>
      <w:szCs w:val="28"/>
    </w:rPr>
  </w:style>
  <w:style w:type="paragraph" w:styleId="a6">
    <w:name w:val="Body Text"/>
    <w:basedOn w:val="a"/>
    <w:pPr>
      <w:spacing w:after="140" w:line="276" w:lineRule="auto"/>
    </w:p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sz w:val="24"/>
      <w:szCs w:val="24"/>
    </w:rPr>
  </w:style>
  <w:style w:type="paragraph" w:styleId="a9">
    <w:name w:val="index heading"/>
    <w:basedOn w:val="a"/>
    <w:qFormat/>
    <w:pPr>
      <w:suppressLineNumbers/>
    </w:pPr>
    <w:rPr>
      <w:rFonts w:cs="Lucida Sans"/>
    </w:rPr>
  </w:style>
  <w:style w:type="paragraph" w:styleId="aa">
    <w:name w:val="List Paragraph"/>
    <w:basedOn w:val="a"/>
    <w:uiPriority w:val="34"/>
    <w:qFormat/>
    <w:rsid w:val="00556D5A"/>
    <w:pPr>
      <w:ind w:left="720"/>
      <w:contextualSpacing/>
    </w:pPr>
  </w:style>
  <w:style w:type="paragraph" w:customStyle="1" w:styleId="ab">
    <w:name w:val="Содержимое врезки"/>
    <w:basedOn w:val="a"/>
    <w:qFormat/>
  </w:style>
  <w:style w:type="paragraph" w:customStyle="1" w:styleId="Bodytext20">
    <w:name w:val="Body text (2)"/>
    <w:basedOn w:val="a"/>
    <w:qFormat/>
    <w:pPr>
      <w:widowControl w:val="0"/>
      <w:shd w:val="clear" w:color="auto" w:fill="FFFFFF"/>
      <w:spacing w:after="540" w:line="426" w:lineRule="exact"/>
    </w:pPr>
    <w:rPr>
      <w:rFonts w:eastAsia="Times New Roman" w:cs="Times New Roman"/>
    </w:rPr>
  </w:style>
  <w:style w:type="paragraph" w:customStyle="1" w:styleId="ac">
    <w:name w:val="Содержимое таблицы"/>
    <w:basedOn w:val="a"/>
    <w:qFormat/>
    <w:pPr>
      <w:widowControl w:val="0"/>
      <w:suppressLineNumbers/>
    </w:pPr>
  </w:style>
  <w:style w:type="paragraph" w:customStyle="1" w:styleId="ad">
    <w:name w:val="Заголовок таблицы"/>
    <w:basedOn w:val="ac"/>
    <w:qFormat/>
    <w:pPr>
      <w:jc w:val="center"/>
    </w:pPr>
    <w:rPr>
      <w:b/>
      <w:bCs/>
    </w:rPr>
  </w:style>
  <w:style w:type="numbering" w:customStyle="1" w:styleId="ae">
    <w:name w:val="Без списка"/>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microsoft.com/office/2007/relationships/hdphoto" Target="media/hdphoto4.wdp"/><Relationship Id="rId7" Type="http://schemas.openxmlformats.org/officeDocument/2006/relationships/image" Target="media/image3.png"/><Relationship Id="rId12" Type="http://schemas.openxmlformats.org/officeDocument/2006/relationships/image" Target="media/image8.png"/><Relationship Id="rId17" Type="http://schemas.microsoft.com/office/2007/relationships/hdphoto" Target="media/hdphoto2.wd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png"/><Relationship Id="rId15" Type="http://schemas.microsoft.com/office/2007/relationships/hdphoto" Target="media/hdphoto1.wdp"/><Relationship Id="rId23" Type="http://schemas.openxmlformats.org/officeDocument/2006/relationships/image" Target="media/image15.png"/><Relationship Id="rId10" Type="http://schemas.openxmlformats.org/officeDocument/2006/relationships/image" Target="media/image6.png"/><Relationship Id="rId19"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422</TotalTime>
  <Pages>11</Pages>
  <Words>2058</Words>
  <Characters>11737</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krom4ik</dc:creator>
  <dc:description/>
  <cp:lastModifiedBy>Sirgey Mochulsky</cp:lastModifiedBy>
  <cp:revision>84</cp:revision>
  <dcterms:created xsi:type="dcterms:W3CDTF">2025-09-28T12:27:00Z</dcterms:created>
  <dcterms:modified xsi:type="dcterms:W3CDTF">2026-03-15T18:35:00Z</dcterms:modified>
  <dc:language>ru-RU</dc:language>
</cp:coreProperties>
</file>