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98C" w:rsidRDefault="0051098C" w:rsidP="0051098C">
      <w:pPr>
        <w:pStyle w:val="3"/>
        <w:spacing w:line="360" w:lineRule="auto"/>
      </w:pPr>
      <w:r>
        <w:t>C</w:t>
      </w:r>
      <w:r>
        <w:rPr>
          <w:rFonts w:hint="eastAsia"/>
        </w:rPr>
        <w:t>hap</w:t>
      </w:r>
      <w:r>
        <w:t>1</w:t>
      </w:r>
      <w:r>
        <w:rPr>
          <w:rFonts w:hint="eastAsia"/>
        </w:rPr>
        <w:t>_26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m[0]=-25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m[1]=23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m[2]=53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m[3]=98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m[4]=85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m[5]=70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m[6]=-67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m[7]=8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m[8]=-30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m[9]=18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m[10]=51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m[11]=-66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m[12]=32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m[13]=46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m[14]=-1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m[15]=-88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m[16]=47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m[17]=13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m[18]=-90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m[19]=-75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m[20]=19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m[21]=73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m[22]=84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m[23]=-77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m[24]=44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m[25]=-75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m[26]=-89</w:t>
      </w:r>
    </w:p>
    <w:p w:rsidR="0051098C" w:rsidRDefault="0051098C" w:rsidP="0051098C">
      <w:pPr>
        <w:spacing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Value is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！</w:t>
      </w:r>
    </w:p>
    <w:p w:rsidR="0051098C" w:rsidRDefault="0051098C" w:rsidP="0051098C">
      <w:pPr>
        <w:pStyle w:val="2"/>
        <w:spacing w:line="360" w:lineRule="auto"/>
      </w:pPr>
      <w:r>
        <w:t>C</w:t>
      </w:r>
      <w:r>
        <w:rPr>
          <w:rFonts w:hint="eastAsia"/>
        </w:rPr>
        <w:t>hap1</w:t>
      </w:r>
      <w:r>
        <w:t>_27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enter year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2004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2004 is leap year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enter year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2006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2006 is not leap year</w:t>
      </w:r>
    </w:p>
    <w:p w:rsidR="0051098C" w:rsidRDefault="0051098C" w:rsidP="0051098C">
      <w:pPr>
        <w:pStyle w:val="2"/>
        <w:spacing w:line="360" w:lineRule="auto"/>
      </w:pPr>
      <w:r>
        <w:t>C</w:t>
      </w:r>
      <w:r>
        <w:rPr>
          <w:rFonts w:hint="eastAsia"/>
        </w:rPr>
        <w:t>hap1</w:t>
      </w:r>
      <w:r>
        <w:t>_31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Enter the rows of YangHui Triangle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/>
          <w:color w:val="00C87D"/>
          <w:kern w:val="0"/>
          <w:sz w:val="20"/>
          <w:szCs w:val="20"/>
        </w:rPr>
        <w:t>7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YangHui Triangle 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1   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1   1   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1   2   1   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1   3   3   1   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1   4   6   4   1   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1   5   10   10   5   1   </w:t>
      </w:r>
    </w:p>
    <w:p w:rsidR="0051098C" w:rsidRDefault="0051098C" w:rsidP="0051098C">
      <w:pPr>
        <w:spacing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1   6   15   20   15   6   1   </w:t>
      </w:r>
    </w:p>
    <w:p w:rsidR="0051098C" w:rsidRDefault="0051098C" w:rsidP="0051098C">
      <w:pPr>
        <w:pStyle w:val="2"/>
        <w:spacing w:line="360" w:lineRule="auto"/>
      </w:pPr>
      <w:r>
        <w:t>C</w:t>
      </w:r>
      <w:r>
        <w:rPr>
          <w:rFonts w:hint="eastAsia"/>
        </w:rPr>
        <w:t>hap2</w:t>
      </w:r>
      <w:r>
        <w:t>_12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 Primer Plus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author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Stephen Prata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sell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1000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C++ Primer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author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Stanley B.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sell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500</w:t>
      </w:r>
    </w:p>
    <w:p w:rsidR="00A378D5" w:rsidRDefault="00A378D5" w:rsidP="00A378D5">
      <w:pPr>
        <w:pStyle w:val="2"/>
      </w:pPr>
      <w:r>
        <w:rPr>
          <w:rFonts w:hint="eastAsia"/>
        </w:rPr>
        <w:lastRenderedPageBreak/>
        <w:t>Chap2_19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Accessauthority {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//private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的属性，只有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Accessauthority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自己可以访问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子类不能继承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其他类也不能访问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private_id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public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的属性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自己可以访问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同包子类可以继承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不同包子类可以继承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同包类可以访问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不同包类可以访问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public_id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属性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hp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是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default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自己可以访问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同包子类可以继承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不同包子类不能继承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同包类可以访问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不同包类不能访问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default_id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protected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饰符的属性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自己可以访问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同包子类可以继承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不同包子类可以继承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同包类可以访问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不同包类不能访问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protected_id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A378D5" w:rsidRDefault="00A378D5" w:rsidP="00A37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378D5" w:rsidRPr="00A378D5" w:rsidRDefault="00A378D5" w:rsidP="00A378D5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 w:rsidRPr="00A378D5">
        <w:rPr>
          <w:rFonts w:hint="eastAsia"/>
        </w:rPr>
        <w:t xml:space="preserve"> </w:t>
      </w:r>
    </w:p>
    <w:p w:rsidR="0051098C" w:rsidRPr="0051098C" w:rsidRDefault="0051098C" w:rsidP="0051098C">
      <w:pPr>
        <w:pStyle w:val="2"/>
        <w:spacing w:line="360" w:lineRule="auto"/>
      </w:pPr>
      <w:r>
        <w:rPr>
          <w:rFonts w:hint="eastAsia"/>
        </w:rPr>
        <w:t>C</w:t>
      </w:r>
      <w:r w:rsidRPr="0051098C">
        <w:rPr>
          <w:rFonts w:hint="eastAsia"/>
        </w:rPr>
        <w:t>hap2_21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print c()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print m()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invoke a()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print c()</w:t>
      </w:r>
    </w:p>
    <w:p w:rsidR="0051098C" w:rsidRDefault="0051098C" w:rsidP="0051098C">
      <w:pPr>
        <w:spacing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invoke b()</w:t>
      </w:r>
    </w:p>
    <w:p w:rsidR="0051098C" w:rsidRDefault="0051098C" w:rsidP="0051098C">
      <w:pPr>
        <w:pStyle w:val="2"/>
        <w:spacing w:line="360" w:lineRule="auto"/>
      </w:pPr>
      <w:r>
        <w:lastRenderedPageBreak/>
        <w:t>C</w:t>
      </w:r>
      <w:r>
        <w:rPr>
          <w:rFonts w:hint="eastAsia"/>
        </w:rPr>
        <w:t>hap</w:t>
      </w:r>
      <w:r>
        <w:t>4_6</w:t>
      </w:r>
    </w:p>
    <w:p w:rsidR="0051098C" w:rsidRP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time: 452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//StringTest();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</w:p>
    <w:p w:rsidR="0051098C" w:rsidRDefault="0051098C" w:rsidP="0051098C">
      <w:pPr>
        <w:spacing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time: 2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//StringBufferTest()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time: 2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//StringBuilderTest()</w:t>
      </w:r>
    </w:p>
    <w:p w:rsidR="008E6C9C" w:rsidRDefault="008E6C9C" w:rsidP="008E6C9C">
      <w:pPr>
        <w:pStyle w:val="2"/>
        <w:rPr>
          <w:rFonts w:hint="eastAsia"/>
        </w:rPr>
      </w:pPr>
      <w:r>
        <w:rPr>
          <w:rFonts w:hint="eastAsia"/>
        </w:rPr>
        <w:t>Chap</w:t>
      </w:r>
      <w:r>
        <w:t>4</w:t>
      </w:r>
      <w:r>
        <w:rPr>
          <w:rFonts w:hint="eastAsia"/>
        </w:rPr>
        <w:t>_7</w:t>
      </w:r>
    </w:p>
    <w:p w:rsidR="008E6C9C" w:rsidRDefault="008E6C9C" w:rsidP="008E6C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广东工业大学</w:t>
      </w:r>
    </w:p>
    <w:p w:rsidR="0051098C" w:rsidRPr="008E6C9C" w:rsidRDefault="008E6C9C" w:rsidP="008E6C9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Guangdong University of Technology</w:t>
      </w:r>
      <w:bookmarkStart w:id="0" w:name="_GoBack"/>
      <w:bookmarkEnd w:id="0"/>
    </w:p>
    <w:p w:rsidR="0051098C" w:rsidRDefault="0051098C" w:rsidP="0051098C">
      <w:pPr>
        <w:pStyle w:val="2"/>
        <w:spacing w:line="360" w:lineRule="auto"/>
      </w:pPr>
      <w:r>
        <w:t>Chap4_8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gnomeek@outlook.com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gnomeek@outlook.com is legal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g@</w:t>
      </w:r>
    </w:p>
    <w:p w:rsidR="0051098C" w:rsidRPr="0051098C" w:rsidRDefault="0051098C" w:rsidP="0051098C">
      <w:pPr>
        <w:spacing w:line="360" w:lineRule="auto"/>
      </w:pPr>
      <w:r>
        <w:rPr>
          <w:rFonts w:ascii="Consolas" w:hAnsi="Consolas" w:cs="Consolas"/>
          <w:color w:val="000000"/>
          <w:kern w:val="0"/>
          <w:sz w:val="20"/>
          <w:szCs w:val="20"/>
        </w:rPr>
        <w:t>g@ is not legal</w:t>
      </w:r>
    </w:p>
    <w:p w:rsidR="0051098C" w:rsidRPr="0051098C" w:rsidRDefault="0051098C" w:rsidP="0051098C"/>
    <w:sectPr w:rsidR="0051098C" w:rsidRPr="00510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229"/>
    <w:rsid w:val="00077718"/>
    <w:rsid w:val="00126DF8"/>
    <w:rsid w:val="001A602F"/>
    <w:rsid w:val="00397229"/>
    <w:rsid w:val="0051098C"/>
    <w:rsid w:val="005F6A7F"/>
    <w:rsid w:val="00643370"/>
    <w:rsid w:val="008E6C9C"/>
    <w:rsid w:val="009F44B8"/>
    <w:rsid w:val="00A3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F9A75"/>
  <w15:chartTrackingRefBased/>
  <w15:docId w15:val="{566CE23F-A121-49B6-AFFD-E059B92FC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109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09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109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1098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赵舒宇</dc:creator>
  <cp:keywords/>
  <dc:description/>
  <cp:lastModifiedBy>赵舒宇</cp:lastModifiedBy>
  <cp:revision>5</cp:revision>
  <dcterms:created xsi:type="dcterms:W3CDTF">2017-09-23T13:16:00Z</dcterms:created>
  <dcterms:modified xsi:type="dcterms:W3CDTF">2017-09-24T07:52:00Z</dcterms:modified>
</cp:coreProperties>
</file>