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E8" w:rsidRPr="00FE645A" w:rsidRDefault="00C304E8" w:rsidP="00FE645A">
      <w:pPr>
        <w:pStyle w:val="Heading1"/>
      </w:pPr>
      <w:proofErr w:type="spellStart"/>
      <w:r w:rsidRPr="00FE645A">
        <w:t>Bài</w:t>
      </w:r>
      <w:proofErr w:type="spellEnd"/>
      <w:r w:rsidRPr="00FE645A">
        <w:t xml:space="preserve"> 5: Security Testing – Cross Site Scripting (XSS)</w:t>
      </w:r>
    </w:p>
    <w:p w:rsidR="00AF06EC" w:rsidRPr="00C304E8" w:rsidRDefault="00AF06EC" w:rsidP="00C304E8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Cross Site Scripting (XSS) (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lại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XSS,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phải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CSS,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bởi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lẻ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CSS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nghĩ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tới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…CSS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dùng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thiết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giao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diện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nên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đã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dùng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X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thay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giá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trị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số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bài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hướng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dẩn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“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hãy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thay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xxxx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với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giá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trị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”)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xãy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bất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nơi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lấy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tin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cậy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gửi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tới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client (browser)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nhận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kiễm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Vì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thế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phép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attacker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hiện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script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nguy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hiễm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browser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nhân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dẫn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đến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việc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chiếm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quyền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điều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khiển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trang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người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dùng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đánh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lừa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trang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hoặc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chuyển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hướng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người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dùng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tới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trang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độc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hại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Pr="00C304E8" w:rsidRDefault="00C304E8" w:rsidP="00C304E8">
      <w:pPr>
        <w:shd w:val="clear" w:color="auto" w:fill="FFFFFF"/>
        <w:spacing w:before="180" w:after="18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Kiểu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XSS</w:t>
      </w:r>
    </w:p>
    <w:p w:rsidR="00C304E8" w:rsidRPr="00C304E8" w:rsidRDefault="00C304E8" w:rsidP="00C304E8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Stored XSS – Stored XSS 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biết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persistent XSS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xãy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người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dùng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nhập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lưu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trên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server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database/message/forum/comment.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nhân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rút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trích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lưu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trử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từ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web.</w:t>
      </w:r>
    </w:p>
    <w:p w:rsidR="00C304E8" w:rsidRPr="00C304E8" w:rsidRDefault="00C304E8" w:rsidP="00C304E8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Reflected XSS – Reflected XSS 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cũng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biết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non persistent XSS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xãy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đầu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người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dùng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trả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về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ngay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lập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tức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trả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về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bằng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kết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quả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tìm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kiếm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lổi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hoặc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đầu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do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người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dùng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cung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cấp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phần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yêu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cầu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lưu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do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người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dùng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cung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cấp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Pr="00C304E8" w:rsidRDefault="00C304E8" w:rsidP="00C304E8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DOM Based XSS – </w:t>
      </w:r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DOM Based XSS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form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XSS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source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DOM,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tức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luồng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bao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giờ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rời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khỏi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trình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duyệt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Lấy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ví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dể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hiểu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nè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đôi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lý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thuyết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người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đọc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nếu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giả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quá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giỏi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văn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kaka.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EX: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sử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tin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cậy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việc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khởi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tạo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kiễm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duyệt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ký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tự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đặc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biệt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đã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bị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lọt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sổ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http://www.mysite.com/task/rule?query=do_something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Bây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giờ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attacker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thay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thế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đối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số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query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trên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trình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duyệt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họ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:</w:t>
      </w:r>
    </w:p>
    <w:p w:rsidR="00C304E8" w:rsidRPr="00C304E8" w:rsidRDefault="00FE645A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hyperlink r:id="rId5" w:history="1">
        <w:r w:rsidR="00C304E8" w:rsidRPr="00C304E8">
          <w:rPr>
            <w:rFonts w:ascii="Times New Roman" w:eastAsia="Times New Roman" w:hAnsi="Times New Roman" w:cs="Times New Roman"/>
            <w:color w:val="008000"/>
            <w:sz w:val="28"/>
            <w:szCs w:val="28"/>
            <w:u w:val="single"/>
            <w:bdr w:val="none" w:sz="0" w:space="0" w:color="auto" w:frame="1"/>
          </w:rPr>
          <w:t>http://www.mysite.com/task/rule?</w:t>
        </w:r>
        <w:r w:rsidR="00C304E8" w:rsidRPr="00C304E8">
          <w:rPr>
            <w:rFonts w:ascii="Times New Roman" w:eastAsia="Times New Roman" w:hAnsi="Times New Roman" w:cs="Times New Roman"/>
            <w:color w:val="FF0000"/>
            <w:sz w:val="28"/>
            <w:szCs w:val="28"/>
            <w:u w:val="single"/>
            <w:bdr w:val="none" w:sz="0" w:space="0" w:color="auto" w:frame="1"/>
          </w:rPr>
          <w:t>query=&lt;h3&gt; Xin</w:t>
        </w:r>
      </w:hyperlink>
      <w:r w:rsidR="00C304E8" w:rsidRPr="00C304E8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</w:rPr>
        <w:t> </w:t>
      </w:r>
      <w:proofErr w:type="spellStart"/>
      <w:r w:rsidR="00C304E8" w:rsidRPr="00C304E8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</w:rPr>
        <w:t>chao</w:t>
      </w:r>
      <w:proofErr w:type="spellEnd"/>
      <w:r w:rsidR="00C304E8" w:rsidRPr="00C304E8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C304E8" w:rsidRPr="00C304E8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</w:rPr>
        <w:t>em</w:t>
      </w:r>
      <w:proofErr w:type="spellEnd"/>
      <w:r w:rsidR="00C304E8" w:rsidRPr="00C304E8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C304E8" w:rsidRPr="00C304E8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</w:rPr>
        <w:t>iu</w:t>
      </w:r>
      <w:proofErr w:type="spellEnd"/>
      <w:r w:rsidR="00C304E8" w:rsidRPr="00C304E8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</w:rPr>
        <w:t>”&lt;/h3&gt;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 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lastRenderedPageBreak/>
        <w:t>Thực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Hành</w:t>
      </w:r>
      <w:proofErr w:type="spellEnd"/>
    </w:p>
    <w:p w:rsidR="00C304E8" w:rsidRPr="00C304E8" w:rsidRDefault="00C304E8" w:rsidP="00C304E8">
      <w:pPr>
        <w:numPr>
          <w:ilvl w:val="0"/>
          <w:numId w:val="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Login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WebGoat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tìm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đến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phần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Cross Site Scripting. Cho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hiện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tấn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công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XSS.</w:t>
      </w:r>
    </w:p>
    <w:p w:rsidR="00C304E8" w:rsidRDefault="00C304E8" w:rsidP="00C30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04E8" w:rsidRDefault="00C304E8" w:rsidP="00C30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695970"/>
            <wp:effectExtent l="0" t="0" r="0" b="0"/>
            <wp:docPr id="1" name="Picture 1" descr="http://dammelaptrinh.com/wp-content/uploads/2017/06/xss_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mmelaptrinh.com/wp-content/uploads/2017/06/xss_ste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Pr="00C304E8" w:rsidRDefault="00C304E8" w:rsidP="00C304E8">
      <w:pPr>
        <w:numPr>
          <w:ilvl w:val="0"/>
          <w:numId w:val="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Giờ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login Tom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với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pass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‘tom’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luôn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Click ‘view profile’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trang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edit.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tom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người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tấn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công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tiêm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java script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box edit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             &lt;script&gt; alert(“HACKED</w:t>
      </w:r>
      <w:proofErr w:type="gram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”)&lt;</w:t>
      </w:r>
      <w:proofErr w:type="gram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/script&gt;</w:t>
      </w:r>
    </w:p>
    <w:p w:rsidR="00C304E8" w:rsidRPr="00C304E8" w:rsidRDefault="00C304E8" w:rsidP="00C304E8">
      <w:pPr>
        <w:shd w:val="clear" w:color="auto" w:fill="FFFFFF"/>
        <w:spacing w:before="180" w:after="18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số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phàn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copy/paste code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AD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rồi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lổi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tùm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lum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lổi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mấy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dấu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nháy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Do AD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soạn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bài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bằng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word.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AD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tìm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cách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còn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giờ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thông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cảm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tí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À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biết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đâu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sữa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tới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sữa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lui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chạy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lại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thời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gian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đọc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kỹ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keke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Default="00C304E8" w:rsidP="00C30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04E8" w:rsidRDefault="00C304E8" w:rsidP="00C30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4631595"/>
            <wp:effectExtent l="0" t="0" r="0" b="0"/>
            <wp:docPr id="2" name="Picture 2" descr="http://dammelaptrinh.com/wp-content/uploads/2017/06/xss_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ammelaptrinh.com/wp-content/uploads/2017/06/xss_ste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Pr="00C304E8" w:rsidRDefault="00C304E8" w:rsidP="00C304E8">
      <w:pPr>
        <w:numPr>
          <w:ilvl w:val="0"/>
          <w:numId w:val="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Ngay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update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thấy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box alert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với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message “HACKED”.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Điều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cũng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nghĩa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app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lổ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hổng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Default="00C304E8" w:rsidP="00C30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4692095"/>
            <wp:effectExtent l="0" t="0" r="0" b="0"/>
            <wp:docPr id="3" name="Picture 3" descr="http://dammelaptrinh.com/wp-content/uploads/2017/06/xss_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ammelaptrinh.com/wp-content/uploads/2017/06/xss_ste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Pr="00C304E8" w:rsidRDefault="00C304E8" w:rsidP="00C304E8">
      <w:pPr>
        <w:numPr>
          <w:ilvl w:val="0"/>
          <w:numId w:val="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Bây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giờ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,</w:t>
      </w:r>
      <w:proofErr w:type="gram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login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jerry(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đây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giám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đốc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hoặc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nhân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sự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…)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kiếm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nếu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jerry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bị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nhiễm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script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trên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Default="00C304E8" w:rsidP="00C30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5035859"/>
            <wp:effectExtent l="0" t="0" r="0" b="0"/>
            <wp:docPr id="4" name="Picture 4" descr="http://dammelaptrinh.com/wp-content/uploads/2017/06/xss_ste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ammelaptrinh.com/wp-content/uploads/2017/06/xss_step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Pr="00C304E8" w:rsidRDefault="00C304E8" w:rsidP="00C304E8">
      <w:pPr>
        <w:numPr>
          <w:ilvl w:val="0"/>
          <w:numId w:val="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</w:t>
      </w:r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logging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Jerry,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chọn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“Tom”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click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xem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profile</w:t>
      </w:r>
    </w:p>
    <w:p w:rsidR="00C304E8" w:rsidRDefault="00C304E8" w:rsidP="00C30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391150" cy="3705225"/>
            <wp:effectExtent l="0" t="0" r="0" b="9525"/>
            <wp:docPr id="5" name="Picture 5" descr="http://dammelaptrinh.com/wp-content/uploads/2017/06/xss_ste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ammelaptrinh.com/wp-content/uploads/2017/06/xss_step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Pr="00C304E8" w:rsidRDefault="00C304E8" w:rsidP="00C304E8">
      <w:pPr>
        <w:numPr>
          <w:ilvl w:val="0"/>
          <w:numId w:val="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xem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profile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Tom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từ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tài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khoản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Jerry ,</w:t>
      </w:r>
      <w:proofErr w:type="gram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anh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ấy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nhận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message box:</w:t>
      </w:r>
    </w:p>
    <w:p w:rsidR="00C304E8" w:rsidRDefault="00C304E8" w:rsidP="00C30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812790" cy="5593080"/>
            <wp:effectExtent l="0" t="0" r="0" b="7620"/>
            <wp:docPr id="6" name="Picture 6" descr="http://dammelaptrinh.com/wp-content/uploads/2017/06/xss_ste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ammelaptrinh.com/wp-content/uploads/2017/06/xss_step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Pr="00C304E8" w:rsidRDefault="00C304E8" w:rsidP="00C304E8">
      <w:pPr>
        <w:numPr>
          <w:ilvl w:val="0"/>
          <w:numId w:val="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message box. AD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chỉ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tới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đây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thôi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còn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gì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nghiên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cứu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thêm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Pr="00C304E8" w:rsidRDefault="00C304E8" w:rsidP="00C304E8">
      <w:pPr>
        <w:shd w:val="clear" w:color="auto" w:fill="FFFFFF"/>
        <w:spacing w:before="180" w:after="18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 Xin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nhắc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lại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đây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serial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giúp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biết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lổ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hổng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xây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dựng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tránh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bị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tấn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công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chứ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ko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phải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nghiên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cứu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đi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quậy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phá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, AD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chịu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trách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nhiệm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đấu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nhé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.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Cơ</w:t>
      </w:r>
      <w:proofErr w:type="spellEnd"/>
      <w:r w:rsidRPr="00C304E8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Chế</w:t>
      </w:r>
      <w:proofErr w:type="spellEnd"/>
      <w:r w:rsidRPr="00C304E8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Ngăn</w:t>
      </w:r>
      <w:proofErr w:type="spellEnd"/>
      <w:r w:rsidRPr="00C304E8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Ngừa</w:t>
      </w:r>
      <w:proofErr w:type="spellEnd"/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Developer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phải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đảm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rằng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họ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escape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tất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cả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đáng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tin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cậy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dựa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cảnh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HTML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body,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thuộc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tính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JavaScript, CSS,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hoặc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URL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đặt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lastRenderedPageBreak/>
        <w:t>Đối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với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cần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ký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tự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đặc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biệt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đầu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cần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cơ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chế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nhận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mạnh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mẽ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tại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chổ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trước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chấp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nhận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đầu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hợp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lệ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số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lập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trình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viên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chỉ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validate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bằng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javascript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quên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cần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hiện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validate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thêm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1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lớp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nữa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ở server site.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Nếu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người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dùng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vô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hiệu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hóa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script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trình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duyệt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lấy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j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check.</w:t>
      </w:r>
    </w:p>
    <w:p w:rsidR="00C304E8" w:rsidRPr="00C304E8" w:rsidRDefault="00C304E8" w:rsidP="00C304E8">
      <w:pPr>
        <w:shd w:val="clear" w:color="auto" w:fill="FFFFFF"/>
        <w:spacing w:before="180" w:after="18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Rồi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ok,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thắc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mắc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gì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comment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hoặc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gửi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mail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AD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nhé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Chúc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học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vui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vẻ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!</w:t>
      </w:r>
    </w:p>
    <w:p w:rsidR="00C304E8" w:rsidRDefault="00C304E8" w:rsidP="00C30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04E8" w:rsidRPr="00C304E8" w:rsidRDefault="00C304E8" w:rsidP="00C30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304E8" w:rsidRPr="00C304E8" w:rsidSect="00C304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6242"/>
    <w:multiLevelType w:val="multilevel"/>
    <w:tmpl w:val="9E8AAD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23ED4"/>
    <w:multiLevelType w:val="multilevel"/>
    <w:tmpl w:val="371A6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F449EC"/>
    <w:multiLevelType w:val="multilevel"/>
    <w:tmpl w:val="6F56D8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1C2ED4"/>
    <w:multiLevelType w:val="multilevel"/>
    <w:tmpl w:val="763439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CD025B"/>
    <w:multiLevelType w:val="multilevel"/>
    <w:tmpl w:val="306C07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E5627"/>
    <w:multiLevelType w:val="multilevel"/>
    <w:tmpl w:val="A88A43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8E4CE1"/>
    <w:multiLevelType w:val="multilevel"/>
    <w:tmpl w:val="4BCAD1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6253B6"/>
    <w:multiLevelType w:val="multilevel"/>
    <w:tmpl w:val="684C8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E8"/>
    <w:rsid w:val="00AF06EC"/>
    <w:rsid w:val="00C304E8"/>
    <w:rsid w:val="00FE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C42B3-8330-4FD6-B352-6CDA3C4A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4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4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30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04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04E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304E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E64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mysite.com/task/rule?query=%3ch3%3e%20X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2020-11-15T03:36:00Z</dcterms:created>
  <dcterms:modified xsi:type="dcterms:W3CDTF">2020-11-15T03:45:00Z</dcterms:modified>
</cp:coreProperties>
</file>