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789D" w:rsidRPr="00AA1F49" w:rsidRDefault="00050CC3">
      <w:pPr>
        <w:pStyle w:val="ProtokollTitel"/>
      </w:pPr>
      <w:r w:rsidRPr="00AA1F49"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Thema der Besprechung</w:t>
            </w:r>
          </w:p>
          <w:p w:rsidR="00F9789D" w:rsidRPr="00AA1F49" w:rsidRDefault="007D084F">
            <w:pPr>
              <w:pStyle w:val="TabelleTitel"/>
            </w:pPr>
            <w:bookmarkStart w:id="0" w:name="__RefHeading___Toc508_1115654138"/>
            <w:bookmarkEnd w:id="0"/>
            <w:r>
              <w:t xml:space="preserve">Weiterbildung in </w:t>
            </w:r>
            <w:proofErr w:type="spellStart"/>
            <w:r>
              <w:t>Git</w:t>
            </w:r>
            <w:proofErr w:type="spellEnd"/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Datum/ Zeit</w:t>
            </w:r>
          </w:p>
          <w:p w:rsidR="00F9789D" w:rsidRPr="00AA1F49" w:rsidRDefault="007D084F" w:rsidP="007D084F">
            <w:pPr>
              <w:pStyle w:val="TabelleContent"/>
            </w:pPr>
            <w:r>
              <w:t>13.10.2018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Ort/ Raum</w:t>
            </w:r>
          </w:p>
          <w:p w:rsidR="00F9789D" w:rsidRPr="00AA1F49" w:rsidRDefault="00226032">
            <w:pPr>
              <w:pStyle w:val="TabelleContent"/>
            </w:pPr>
            <w:r w:rsidRPr="00AA1F49">
              <w:t>Das weltweite World Wide Web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Anwesende</w:t>
            </w:r>
          </w:p>
          <w:p w:rsidR="00F9789D" w:rsidRPr="00AA1F49" w:rsidRDefault="00226032" w:rsidP="007D084F">
            <w:pPr>
              <w:pStyle w:val="TabelleContent"/>
            </w:pPr>
            <w:r w:rsidRPr="00AA1F49">
              <w:rPr>
                <w:lang w:eastAsia="de-DE"/>
              </w:rPr>
              <w:t xml:space="preserve">Max </w:t>
            </w:r>
            <w:proofErr w:type="spellStart"/>
            <w:r w:rsidRPr="00AA1F49">
              <w:rPr>
                <w:lang w:eastAsia="de-DE"/>
              </w:rPr>
              <w:t>Kerkmann</w:t>
            </w:r>
            <w:proofErr w:type="spellEnd"/>
            <w:r w:rsidR="0022023B" w:rsidRPr="00AA1F49">
              <w:rPr>
                <w:lang w:eastAsia="de-DE"/>
              </w:rPr>
              <w:t>, PL</w:t>
            </w:r>
          </w:p>
          <w:p w:rsidR="00226032" w:rsidRPr="00AA1F49" w:rsidRDefault="00226032" w:rsidP="00226032">
            <w:pPr>
              <w:pStyle w:val="TabelleContent"/>
            </w:pPr>
            <w:r w:rsidRPr="00AA1F49">
              <w:t>Hung Truong, IT</w:t>
            </w:r>
          </w:p>
          <w:p w:rsidR="00F9789D" w:rsidRPr="00AA1F49" w:rsidRDefault="00F9789D">
            <w:pPr>
              <w:pStyle w:val="TabelleContent"/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Abwesende</w:t>
            </w:r>
          </w:p>
          <w:p w:rsidR="007D084F" w:rsidRPr="00AA1F49" w:rsidRDefault="00226032" w:rsidP="007D084F">
            <w:pPr>
              <w:pStyle w:val="TabelleContent"/>
            </w:pPr>
            <w:r w:rsidRPr="00AA1F49">
              <w:t xml:space="preserve">Felix </w:t>
            </w:r>
            <w:proofErr w:type="spellStart"/>
            <w:r w:rsidRPr="00AA1F49">
              <w:t>Pohler</w:t>
            </w:r>
            <w:proofErr w:type="spellEnd"/>
            <w:r w:rsidRPr="00AA1F49">
              <w:t xml:space="preserve">, </w:t>
            </w:r>
            <w:r w:rsidR="000B026F" w:rsidRPr="00AA1F49">
              <w:t>Des</w:t>
            </w:r>
          </w:p>
          <w:p w:rsidR="007D084F" w:rsidRPr="00AA1F49" w:rsidRDefault="007D084F" w:rsidP="007D084F">
            <w:pPr>
              <w:pStyle w:val="TabelleContent"/>
            </w:pPr>
            <w:r w:rsidRPr="00AA1F49">
              <w:t>Gerrit Meurer, MGT</w:t>
            </w:r>
          </w:p>
          <w:p w:rsidR="007D084F" w:rsidRPr="00AA1F49" w:rsidRDefault="007D084F" w:rsidP="000B026F">
            <w:pPr>
              <w:pStyle w:val="TabelleContent"/>
            </w:pP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226032">
            <w:pPr>
              <w:pStyle w:val="TabelleContent"/>
            </w:pPr>
            <w:r w:rsidRPr="00AA1F49">
              <w:t>Max Kerkmann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226032">
            <w:pPr>
              <w:pStyle w:val="TabelleContent"/>
            </w:pPr>
            <w:r w:rsidRPr="00AA1F49">
              <w:t>Hung Truong</w:t>
            </w:r>
          </w:p>
        </w:tc>
      </w:tr>
    </w:tbl>
    <w:p w:rsidR="00F9789D" w:rsidRPr="00AA1F49" w:rsidRDefault="00050CC3">
      <w:pPr>
        <w:pStyle w:val="TOCTitel"/>
      </w:pPr>
      <w:r w:rsidRPr="00AA1F49">
        <w:t>Tagesordnung</w:t>
      </w:r>
    </w:p>
    <w:p w:rsidR="00F9789D" w:rsidRPr="00AA1F49" w:rsidRDefault="008B7FC2">
      <w:pPr>
        <w:pStyle w:val="Content"/>
        <w:numPr>
          <w:ilvl w:val="0"/>
          <w:numId w:val="3"/>
        </w:numPr>
      </w:pPr>
      <w:r>
        <w:t xml:space="preserve">Weiterbildung in </w:t>
      </w:r>
      <w:proofErr w:type="spellStart"/>
      <w:r>
        <w:t>Git</w:t>
      </w:r>
      <w:proofErr w:type="spellEnd"/>
    </w:p>
    <w:p w:rsidR="0022023B" w:rsidRPr="00AA1F49" w:rsidRDefault="008B7FC2">
      <w:pPr>
        <w:pStyle w:val="Content"/>
        <w:numPr>
          <w:ilvl w:val="0"/>
          <w:numId w:val="3"/>
        </w:numPr>
      </w:pPr>
      <w:r>
        <w:t>Abstimmung über neues Verfahren</w:t>
      </w:r>
    </w:p>
    <w:p w:rsidR="004D28D8" w:rsidRPr="00AA1F49" w:rsidRDefault="008B7FC2">
      <w:pPr>
        <w:pStyle w:val="Content"/>
        <w:numPr>
          <w:ilvl w:val="0"/>
          <w:numId w:val="3"/>
        </w:numPr>
      </w:pPr>
      <w:r>
        <w:t>Einteilung der Arbeit Background Animation</w:t>
      </w:r>
    </w:p>
    <w:p w:rsidR="00226032" w:rsidRPr="00AA1F49" w:rsidRDefault="00226032" w:rsidP="00226032">
      <w:pPr>
        <w:pStyle w:val="Content"/>
        <w:numPr>
          <w:ilvl w:val="0"/>
          <w:numId w:val="3"/>
        </w:numPr>
      </w:pPr>
      <w:r w:rsidRPr="00AA1F49">
        <w:t xml:space="preserve">Weitere Planung </w:t>
      </w:r>
    </w:p>
    <w:p w:rsidR="00226032" w:rsidRPr="00AA1F49" w:rsidRDefault="00226032" w:rsidP="00226032">
      <w:pPr>
        <w:pStyle w:val="Content"/>
      </w:pPr>
    </w:p>
    <w:p w:rsidR="00226032" w:rsidRPr="00AA1F49" w:rsidRDefault="00226032">
      <w:pPr>
        <w:spacing w:after="0" w:line="240" w:lineRule="auto"/>
        <w:rPr>
          <w:rFonts w:ascii="Arial" w:hAnsi="Arial"/>
          <w:color w:val="000000"/>
          <w:szCs w:val="18"/>
        </w:rPr>
      </w:pPr>
      <w:r w:rsidRPr="00AA1F49">
        <w:br w:type="page"/>
      </w:r>
    </w:p>
    <w:p w:rsidR="00F9789D" w:rsidRPr="00AA1F49" w:rsidRDefault="00050CC3" w:rsidP="00226032">
      <w:pPr>
        <w:pStyle w:val="berschrift2"/>
        <w:numPr>
          <w:ilvl w:val="0"/>
          <w:numId w:val="0"/>
        </w:numPr>
      </w:pPr>
      <w:r w:rsidRPr="00AA1F49">
        <w:lastRenderedPageBreak/>
        <w:t xml:space="preserve">TOP1: </w:t>
      </w:r>
      <w:r w:rsidR="008B7FC2">
        <w:t xml:space="preserve">Weiterbildung in </w:t>
      </w:r>
      <w:proofErr w:type="spellStart"/>
      <w:r w:rsidR="008B7FC2">
        <w:t>Git</w:t>
      </w:r>
      <w:proofErr w:type="spellEnd"/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8B7FC2">
      <w:pPr>
        <w:pStyle w:val="Content"/>
      </w:pPr>
      <w:r>
        <w:t>keine</w:t>
      </w:r>
    </w:p>
    <w:p w:rsidR="000B026F" w:rsidRPr="00AA1F49" w:rsidRDefault="00050CC3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8B7FC2" w:rsidP="000B026F">
      <w:pPr>
        <w:pStyle w:val="Content"/>
        <w:numPr>
          <w:ilvl w:val="0"/>
          <w:numId w:val="2"/>
        </w:numPr>
      </w:pPr>
      <w:r>
        <w:t>Max wurde gepusht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8B7FC2">
      <w:pPr>
        <w:pStyle w:val="Content"/>
      </w:pPr>
      <w:r>
        <w:t>keine</w:t>
      </w:r>
    </w:p>
    <w:p w:rsidR="00F9789D" w:rsidRPr="00AA1F49" w:rsidRDefault="00226032">
      <w:pPr>
        <w:pStyle w:val="berschrift2"/>
        <w:numPr>
          <w:ilvl w:val="1"/>
          <w:numId w:val="2"/>
        </w:numPr>
        <w:ind w:left="0" w:firstLine="0"/>
      </w:pPr>
      <w:r w:rsidRPr="00AA1F49">
        <w:t xml:space="preserve">TOP 2: </w:t>
      </w:r>
      <w:r w:rsidR="008B7FC2">
        <w:t>Abstimmung über neues Verfahren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8B7FC2">
      <w:pPr>
        <w:pStyle w:val="Content"/>
      </w:pPr>
      <w:r>
        <w:t xml:space="preserve">Vorschlag zur neuen </w:t>
      </w:r>
      <w:proofErr w:type="spellStart"/>
      <w:r>
        <w:t>Projektarbeitverwaltung</w:t>
      </w:r>
      <w:proofErr w:type="spellEnd"/>
      <w:r>
        <w:t xml:space="preserve"> von Hung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F9789D" w:rsidRPr="00AA1F49" w:rsidRDefault="008B7FC2">
      <w:pPr>
        <w:pStyle w:val="Content"/>
      </w:pPr>
      <w:r>
        <w:t>Einstimmig für das neue Verfahren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8B7FC2">
      <w:pPr>
        <w:pStyle w:val="Content"/>
      </w:pPr>
      <w:r>
        <w:t>Pushen der abwesenden Mitglieder über Push und Code</w:t>
      </w:r>
    </w:p>
    <w:p w:rsidR="00F9789D" w:rsidRPr="00AA1F49" w:rsidRDefault="0022023B">
      <w:pPr>
        <w:pStyle w:val="ContentHervorgehoben"/>
      </w:pPr>
      <w:r w:rsidRPr="00AA1F49">
        <w:t>Verantwortlich:</w:t>
      </w:r>
      <w:r w:rsidRPr="00AA1F49">
        <w:br/>
        <w:t>Hung Truong,</w:t>
      </w:r>
      <w:r w:rsidR="000B026F" w:rsidRPr="00AA1F49">
        <w:t xml:space="preserve"> </w:t>
      </w:r>
      <w:r w:rsidRPr="00AA1F49">
        <w:t>IT</w:t>
      </w:r>
    </w:p>
    <w:p w:rsidR="00F9789D" w:rsidRPr="00AA1F49" w:rsidRDefault="0022023B">
      <w:pPr>
        <w:pStyle w:val="ContentHervorgehoben"/>
      </w:pPr>
      <w:r w:rsidRPr="00AA1F49">
        <w:t>Termin:</w:t>
      </w:r>
      <w:r w:rsidRPr="00AA1F49">
        <w:br/>
      </w:r>
      <w:r w:rsidR="008B7FC2">
        <w:t>22.10</w:t>
      </w:r>
      <w:r w:rsidRPr="00AA1F49">
        <w:t>.2018</w:t>
      </w:r>
    </w:p>
    <w:p w:rsidR="00F9789D" w:rsidRDefault="00F9789D">
      <w:pPr>
        <w:pStyle w:val="Content"/>
      </w:pPr>
    </w:p>
    <w:p w:rsidR="008B7FC2" w:rsidRDefault="008B7FC2">
      <w:pPr>
        <w:pStyle w:val="Content"/>
      </w:pPr>
    </w:p>
    <w:p w:rsidR="008B7FC2" w:rsidRPr="00AA1F49" w:rsidRDefault="008B7FC2">
      <w:pPr>
        <w:pStyle w:val="Content"/>
      </w:pPr>
    </w:p>
    <w:p w:rsidR="0022023B" w:rsidRPr="00AA1F49" w:rsidRDefault="0022023B" w:rsidP="0022023B">
      <w:pPr>
        <w:pStyle w:val="berschrift2"/>
        <w:numPr>
          <w:ilvl w:val="1"/>
          <w:numId w:val="2"/>
        </w:numPr>
        <w:ind w:left="0" w:firstLine="0"/>
      </w:pPr>
      <w:r w:rsidRPr="00AA1F49">
        <w:lastRenderedPageBreak/>
        <w:t xml:space="preserve">TOP 3: </w:t>
      </w:r>
      <w:r w:rsidR="008B7FC2">
        <w:t>Einteilung der Arbeit Background Animation</w:t>
      </w:r>
    </w:p>
    <w:p w:rsidR="0022023B" w:rsidRPr="00AA1F49" w:rsidRDefault="0022023B" w:rsidP="0022023B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22023B" w:rsidRPr="00AA1F49" w:rsidRDefault="008B7FC2" w:rsidP="0022023B">
      <w:pPr>
        <w:pStyle w:val="Content"/>
      </w:pPr>
      <w:r>
        <w:t>keine</w:t>
      </w:r>
    </w:p>
    <w:p w:rsidR="0022023B" w:rsidRPr="00AA1F49" w:rsidRDefault="0022023B" w:rsidP="0022023B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22023B" w:rsidRPr="00AA1F49" w:rsidRDefault="008B7FC2" w:rsidP="0022023B">
      <w:pPr>
        <w:pStyle w:val="Content"/>
      </w:pPr>
      <w:r>
        <w:t>Einteilung</w:t>
      </w:r>
    </w:p>
    <w:p w:rsidR="0022023B" w:rsidRPr="00AA1F49" w:rsidRDefault="0022023B" w:rsidP="0022023B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8B7FC2" w:rsidRPr="00AA1F49" w:rsidRDefault="008B7FC2" w:rsidP="008B7FC2">
      <w:pPr>
        <w:pStyle w:val="Content"/>
        <w:numPr>
          <w:ilvl w:val="0"/>
          <w:numId w:val="2"/>
        </w:numPr>
      </w:pPr>
      <w:r>
        <w:t>Background Animation</w:t>
      </w:r>
    </w:p>
    <w:p w:rsidR="008B7FC2" w:rsidRPr="00AA1F49" w:rsidRDefault="008B7FC2" w:rsidP="008B7FC2">
      <w:pPr>
        <w:pStyle w:val="ContentHervorgehoben"/>
        <w:numPr>
          <w:ilvl w:val="0"/>
          <w:numId w:val="2"/>
        </w:numPr>
      </w:pPr>
      <w:r w:rsidRPr="00AA1F49">
        <w:t>Verantwortlich:</w:t>
      </w:r>
      <w:r w:rsidRPr="00AA1F49">
        <w:br/>
        <w:t xml:space="preserve">Max </w:t>
      </w:r>
      <w:proofErr w:type="spellStart"/>
      <w:r w:rsidRPr="00AA1F49">
        <w:t>Kerkmann</w:t>
      </w:r>
      <w:proofErr w:type="spellEnd"/>
      <w:r w:rsidRPr="00AA1F49">
        <w:t>, PL</w:t>
      </w:r>
    </w:p>
    <w:p w:rsidR="003A1483" w:rsidRPr="003A1483" w:rsidRDefault="008B7FC2" w:rsidP="003A1483">
      <w:pPr>
        <w:pStyle w:val="ContentHervorgehoben"/>
        <w:numPr>
          <w:ilvl w:val="0"/>
          <w:numId w:val="2"/>
        </w:numPr>
      </w:pPr>
      <w:r w:rsidRPr="00AA1F49">
        <w:t>Termin:</w:t>
      </w:r>
      <w:r w:rsidRPr="00AA1F49">
        <w:br/>
      </w:r>
      <w:r>
        <w:t>14.10</w:t>
      </w:r>
      <w:r w:rsidRPr="00AA1F49">
        <w:t>.2018</w:t>
      </w:r>
    </w:p>
    <w:p w:rsidR="000B026F" w:rsidRPr="00AA1F49" w:rsidRDefault="004D28D8" w:rsidP="000B026F">
      <w:pPr>
        <w:pStyle w:val="berschrift2"/>
        <w:numPr>
          <w:ilvl w:val="1"/>
          <w:numId w:val="2"/>
        </w:numPr>
        <w:ind w:left="0" w:firstLine="0"/>
      </w:pPr>
      <w:r w:rsidRPr="00AA1F49">
        <w:t>T</w:t>
      </w:r>
      <w:r w:rsidR="008B7FC2">
        <w:t>OP 4</w:t>
      </w:r>
      <w:r w:rsidR="000B026F" w:rsidRPr="00AA1F49">
        <w:t>: Weitere Planung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73135C" w:rsidP="000B026F">
      <w:pPr>
        <w:pStyle w:val="Content"/>
      </w:pPr>
      <w:r w:rsidRPr="00AA1F49">
        <w:t>Verschoben auf nächstes Meeting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4770AB" w:rsidRPr="00AA1F49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B026F" w:rsidP="008B7FC2">
            <w:pPr>
              <w:pStyle w:val="Content"/>
            </w:pPr>
            <w:r w:rsidRPr="00AA1F49">
              <w:t>Das weltweite World Wide Web</w:t>
            </w:r>
            <w:r w:rsidR="00050CC3" w:rsidRPr="00AA1F49">
              <w:t xml:space="preserve">, </w:t>
            </w:r>
            <w:r w:rsidR="008B7FC2">
              <w:t>13</w:t>
            </w:r>
            <w:r w:rsidRPr="00AA1F49">
              <w:t>.</w:t>
            </w:r>
            <w:r w:rsidR="008B7FC2">
              <w:t>10</w:t>
            </w:r>
            <w:bookmarkStart w:id="1" w:name="_GoBack"/>
            <w:bookmarkEnd w:id="1"/>
            <w:r w:rsidRPr="00AA1F49">
              <w:t>.2018</w:t>
            </w:r>
          </w:p>
        </w:tc>
      </w:tr>
      <w:tr w:rsidR="00F9789D" w:rsidRPr="00AA1F49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050CC3" w:rsidP="00D81E35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050CC3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</w:tr>
    </w:tbl>
    <w:p w:rsidR="00F9789D" w:rsidRPr="00AA1F49" w:rsidRDefault="00F9789D">
      <w:pPr>
        <w:pStyle w:val="Content"/>
      </w:pPr>
    </w:p>
    <w:sectPr w:rsidR="00F9789D" w:rsidRPr="00AA1F49" w:rsidSect="007313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418" w:left="1701" w:header="340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6E4" w:rsidRDefault="008B46E4">
      <w:pPr>
        <w:spacing w:after="0" w:line="240" w:lineRule="auto"/>
      </w:pPr>
      <w:r>
        <w:separator/>
      </w:r>
    </w:p>
  </w:endnote>
  <w:endnote w:type="continuationSeparator" w:id="0">
    <w:p w:rsidR="008B46E4" w:rsidRDefault="008B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9D" w:rsidRPr="00A61A31" w:rsidRDefault="00192329" w:rsidP="00192329">
    <w:pPr>
      <w:pStyle w:val="FuzeileTitel"/>
      <w:jc w:val="center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0BA140F0" wp14:editId="4444F202">
              <wp:simplePos x="0" y="0"/>
              <wp:positionH relativeFrom="margin">
                <wp:align>left</wp:align>
              </wp:positionH>
              <wp:positionV relativeFrom="paragraph">
                <wp:posOffset>-24069</wp:posOffset>
              </wp:positionV>
              <wp:extent cx="937260" cy="278130"/>
              <wp:effectExtent l="0" t="0" r="15240" b="2667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 w:rsidP="0019232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140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-1.9pt;width:73.8pt;height:21.9pt;z-index:-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" strokecolor="white [3212]">
              <v:textbox>
                <w:txbxContent>
                  <w:p w:rsidR="00192329" w:rsidRPr="00192329" w:rsidRDefault="0073135C" w:rsidP="0019232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31"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8B7FC2">
      <w:rPr>
        <w:noProof/>
      </w:rPr>
      <w:t>2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8B7FC2">
      <w:rPr>
        <w:noProof/>
      </w:rPr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9D" w:rsidRDefault="00192329" w:rsidP="00D81E35">
    <w:pPr>
      <w:pStyle w:val="FuzeileTitel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2848" behindDoc="1" locked="0" layoutInCell="1" allowOverlap="1" wp14:anchorId="680F8C25" wp14:editId="378059DC">
              <wp:simplePos x="0" y="0"/>
              <wp:positionH relativeFrom="page">
                <wp:posOffset>1001063</wp:posOffset>
              </wp:positionH>
              <wp:positionV relativeFrom="paragraph">
                <wp:posOffset>-18746</wp:posOffset>
              </wp:positionV>
              <wp:extent cx="937260" cy="278130"/>
              <wp:effectExtent l="0" t="0" r="15240" b="266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F8C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8.8pt;margin-top:-1.5pt;width:73.8pt;height:21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" strokecolor="white [3212]">
              <v:textbox>
                <w:txbxContent>
                  <w:p w:rsidR="00192329" w:rsidRPr="00192329" w:rsidRDefault="0073135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0CC3">
      <w:rPr>
        <w:szCs w:val="20"/>
      </w:rPr>
      <w:t xml:space="preserve">Seite </w:t>
    </w:r>
    <w:r w:rsidR="00050CC3">
      <w:rPr>
        <w:szCs w:val="20"/>
      </w:rPr>
      <w:fldChar w:fldCharType="begin"/>
    </w:r>
    <w:r w:rsidR="00050CC3">
      <w:instrText>PAGE</w:instrText>
    </w:r>
    <w:r w:rsidR="00050CC3">
      <w:fldChar w:fldCharType="separate"/>
    </w:r>
    <w:r w:rsidR="008B7FC2">
      <w:rPr>
        <w:noProof/>
      </w:rPr>
      <w:t>1</w:t>
    </w:r>
    <w:r w:rsidR="00050CC3">
      <w:fldChar w:fldCharType="end"/>
    </w:r>
    <w:r w:rsidR="00050CC3">
      <w:rPr>
        <w:szCs w:val="20"/>
      </w:rPr>
      <w:t xml:space="preserve"> / </w:t>
    </w:r>
    <w:r w:rsidR="00050CC3">
      <w:rPr>
        <w:szCs w:val="20"/>
      </w:rPr>
      <w:fldChar w:fldCharType="begin"/>
    </w:r>
    <w:r w:rsidR="00050CC3">
      <w:instrText>NUMPAGES</w:instrText>
    </w:r>
    <w:r w:rsidR="00050CC3">
      <w:fldChar w:fldCharType="separate"/>
    </w:r>
    <w:r w:rsidR="008B7FC2">
      <w:rPr>
        <w:noProof/>
      </w:rPr>
      <w:t>3</w:t>
    </w:r>
    <w:r w:rsidR="00050C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6E4" w:rsidRDefault="008B46E4">
      <w:pPr>
        <w:spacing w:after="0" w:line="240" w:lineRule="auto"/>
      </w:pPr>
      <w:r>
        <w:separator/>
      </w:r>
    </w:p>
  </w:footnote>
  <w:footnote w:type="continuationSeparator" w:id="0">
    <w:p w:rsidR="008B46E4" w:rsidRDefault="008B4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5C" w:rsidRDefault="0073135C">
    <w:pPr>
      <w:pStyle w:val="Kopfzeile"/>
    </w:pPr>
    <w:r>
      <w:t>RiceGames</w:t>
    </w:r>
  </w:p>
  <w:p w:rsidR="003A1483" w:rsidRDefault="003A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9D" w:rsidRDefault="0073135C" w:rsidP="0073135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5920" behindDoc="0" locked="0" layoutInCell="1" allowOverlap="1" wp14:anchorId="21FD7D2A" wp14:editId="14B786E8">
          <wp:simplePos x="0" y="0"/>
          <wp:positionH relativeFrom="page">
            <wp:posOffset>182880</wp:posOffset>
          </wp:positionH>
          <wp:positionV relativeFrom="paragraph">
            <wp:posOffset>-48591</wp:posOffset>
          </wp:positionV>
          <wp:extent cx="723265" cy="723265"/>
          <wp:effectExtent l="0" t="0" r="635" b="635"/>
          <wp:wrapThrough wrapText="bothSides">
            <wp:wrapPolygon edited="0">
              <wp:start x="1138" y="0"/>
              <wp:lineTo x="0" y="1707"/>
              <wp:lineTo x="0" y="15361"/>
              <wp:lineTo x="4551" y="21050"/>
              <wp:lineTo x="5120" y="21050"/>
              <wp:lineTo x="16499" y="21050"/>
              <wp:lineTo x="21050" y="14792"/>
              <wp:lineTo x="21050" y="10809"/>
              <wp:lineTo x="20481" y="2845"/>
              <wp:lineTo x="17637" y="0"/>
              <wp:lineTo x="1138" y="0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G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RiceGames</w:t>
    </w:r>
  </w:p>
  <w:p w:rsidR="0073135C" w:rsidRDefault="007313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9D"/>
    <w:rsid w:val="00050CC3"/>
    <w:rsid w:val="0009563F"/>
    <w:rsid w:val="000B026F"/>
    <w:rsid w:val="00106C45"/>
    <w:rsid w:val="00192329"/>
    <w:rsid w:val="0022023B"/>
    <w:rsid w:val="00226032"/>
    <w:rsid w:val="00252B37"/>
    <w:rsid w:val="002C666F"/>
    <w:rsid w:val="003A1483"/>
    <w:rsid w:val="004770AB"/>
    <w:rsid w:val="004B49C1"/>
    <w:rsid w:val="004D28D8"/>
    <w:rsid w:val="00607CB2"/>
    <w:rsid w:val="006414F7"/>
    <w:rsid w:val="0073135C"/>
    <w:rsid w:val="007D084F"/>
    <w:rsid w:val="008B46E4"/>
    <w:rsid w:val="008B7FC2"/>
    <w:rsid w:val="00950E64"/>
    <w:rsid w:val="009A7B60"/>
    <w:rsid w:val="00A23FA0"/>
    <w:rsid w:val="00A61A31"/>
    <w:rsid w:val="00AA1F49"/>
    <w:rsid w:val="00AA5C1B"/>
    <w:rsid w:val="00AD41FF"/>
    <w:rsid w:val="00B53CDD"/>
    <w:rsid w:val="00BB2C56"/>
    <w:rsid w:val="00C247E6"/>
    <w:rsid w:val="00C73B43"/>
    <w:rsid w:val="00D81E35"/>
    <w:rsid w:val="00EB02BF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CC020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Listenabsatz">
    <w:name w:val="List Paragraph"/>
    <w:basedOn w:val="Standard"/>
    <w:uiPriority w:val="34"/>
    <w:qFormat/>
    <w:rsid w:val="008B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9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6E1B-4260-4F8A-AA44-2F78484B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Hung Truong</cp:lastModifiedBy>
  <cp:revision>3</cp:revision>
  <cp:lastPrinted>2018-06-20T15:25:00Z</cp:lastPrinted>
  <dcterms:created xsi:type="dcterms:W3CDTF">2018-10-13T14:13:00Z</dcterms:created>
  <dcterms:modified xsi:type="dcterms:W3CDTF">2018-10-13T16:18:00Z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