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4"/>
          <w:szCs w:val="44"/>
        </w:rPr>
        <w:t xml:space="preserve">High-Level Design (HLD) — Complete Topic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A structured checklist of every major HLD concept, with your current progress tracked.</w:t>
      </w:r>
    </w:p>
    <w:p>
      <w:pPr>
        <w:pStyle w:val="Heading1"/>
        <w:spacing w:after="150" w:before="300"/>
      </w:pPr>
      <w:r>
        <w:t xml:space="preserve">Your Progress Tracker</w:t>
      </w:r>
    </w:p>
    <w:p>
      <w:pPr>
        <w:spacing w:after="120"/>
      </w:pPr>
      <w:r>
        <w:t xml:space="preserve">Green = covered in our lessons so far. Yellow = recommended to learn next. Grey = still remaining.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434343" w:color="auto" w:val="clea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3360"/>
            <w:shd w:fill="434343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0"/>
          </w:tcPr>
          <w:p>
            <w:r>
              <w:t xml:space="preserve">Client-Server Model &amp; Request Flow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DNS, IP, TCP/UDP, HTTP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REST / RPC basics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Load Balancer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Caching (concepts, TTL)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SQL vs NoSQL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Replication &amp; Sharding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CAP Theorem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Message Queues &amp; Pub/Sub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API Gateway &amp; Rate Limiting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Reverse Proxy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Scalability &amp; Performance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CDN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Monolith vs Microservices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Covered (self-reported)</w:t>
            </w:r>
          </w:p>
        </w:tc>
      </w:tr>
      <w:tr>
        <w:tc>
          <w:tcPr>
            <w:tcW w:type="dxa" w:w="6000"/>
          </w:tcPr>
          <w:p>
            <w:r>
              <w:t xml:space="preserve">Full walkthrough: URL Shortener</w:t>
            </w:r>
          </w:p>
        </w:tc>
        <w:tc>
          <w:tcPr>
            <w:tcW w:type="dxa" w:w="3360"/>
            <w:shd w:fill="D9EAD3" w:color="auto" w:val="clear"/>
          </w:tcPr>
          <w:p>
            <w:r>
              <w:t xml:space="preserve">Covered</w:t>
            </w:r>
          </w:p>
        </w:tc>
      </w:tr>
      <w:tr>
        <w:tc>
          <w:tcPr>
            <w:tcW w:type="dxa" w:w="6000"/>
          </w:tcPr>
          <w:p>
            <w:r>
              <w:t xml:space="preserve">Consistent Hashing</w:t>
            </w:r>
          </w:p>
        </w:tc>
        <w:tc>
          <w:tcPr>
            <w:tcW w:type="dxa" w:w="3360"/>
            <w:shd w:fill="FFF2CC" w:color="auto" w:val="clear"/>
          </w:tcPr>
          <w:p>
            <w:r>
              <w:t xml:space="preserve">Recommended Next</w:t>
            </w:r>
          </w:p>
        </w:tc>
      </w:tr>
      <w:tr>
        <w:tc>
          <w:tcPr>
            <w:tcW w:type="dxa" w:w="6000"/>
          </w:tcPr>
          <w:p>
            <w:r>
              <w:t xml:space="preserve">Idempotency</w:t>
            </w:r>
          </w:p>
        </w:tc>
        <w:tc>
          <w:tcPr>
            <w:tcW w:type="dxa" w:w="3360"/>
            <w:shd w:fill="FFF2CC" w:color="auto" w:val="clear"/>
          </w:tcPr>
          <w:p>
            <w:r>
              <w:t xml:space="preserve">Recommended Next</w:t>
            </w:r>
          </w:p>
        </w:tc>
      </w:tr>
      <w:tr>
        <w:tc>
          <w:tcPr>
            <w:tcW w:type="dxa" w:w="6000"/>
          </w:tcPr>
          <w:p>
            <w:r>
              <w:t xml:space="preserve">Unique ID Generation (Snowflake)</w:t>
            </w:r>
          </w:p>
        </w:tc>
        <w:tc>
          <w:tcPr>
            <w:tcW w:type="dxa" w:w="3360"/>
            <w:shd w:fill="FFF2CC" w:color="auto" w:val="clear"/>
          </w:tcPr>
          <w:p>
            <w:r>
              <w:t xml:space="preserve">Recommended Next</w:t>
            </w:r>
          </w:p>
        </w:tc>
      </w:tr>
      <w:tr>
        <w:tc>
          <w:tcPr>
            <w:tcW w:type="dxa" w:w="6000"/>
          </w:tcPr>
          <w:p>
            <w:r>
              <w:t xml:space="preserve">Strong vs Eventual Consistency (deep dive)</w:t>
            </w:r>
          </w:p>
        </w:tc>
        <w:tc>
          <w:tcPr>
            <w:tcW w:type="dxa" w:w="3360"/>
            <w:shd w:fill="FFF2CC" w:color="auto" w:val="clear"/>
          </w:tcPr>
          <w:p>
            <w:r>
              <w:t xml:space="preserve">Recommended Next</w:t>
            </w:r>
          </w:p>
        </w:tc>
      </w:tr>
      <w:tr>
        <w:tc>
          <w:tcPr>
            <w:tcW w:type="dxa" w:w="6000"/>
          </w:tcPr>
          <w:p>
            <w:r>
              <w:t xml:space="preserve">Notification patterns (Polling/WebSockets/Webhooks)</w:t>
            </w:r>
          </w:p>
        </w:tc>
        <w:tc>
          <w:tcPr>
            <w:tcW w:type="dxa" w:w="3360"/>
            <w:shd w:fill="FFF2CC" w:color="auto" w:val="clear"/>
          </w:tcPr>
          <w:p>
            <w:r>
              <w:t xml:space="preserve">Recommended Next</w:t>
            </w:r>
          </w:p>
        </w:tc>
      </w:tr>
      <w:tr>
        <w:tc>
          <w:tcPr>
            <w:tcW w:type="dxa" w:w="6000"/>
          </w:tcPr>
          <w:p>
            <w:r>
              <w:t xml:space="preserve">Database Indexing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Distributed Transactions / Saga Pattern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Circuit Breaker Pattern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Health Checks &amp; Heartbeats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Blob/Object Storage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Security basics (OAuth, JWT, encryption)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Search systems (Elasticsearch, Trie)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  <w:tr>
        <w:tc>
          <w:tcPr>
            <w:tcW w:type="dxa" w:w="6000"/>
          </w:tcPr>
          <w:p>
            <w:r>
              <w:t xml:space="preserve">Geo-distributed / multi-region systems</w:t>
            </w:r>
          </w:p>
        </w:tc>
        <w:tc>
          <w:tcPr>
            <w:tcW w:type="dxa" w:w="3360"/>
            <w:shd w:fill="F4F4F4" w:color="auto" w:val="clear"/>
          </w:tcPr>
          <w:p>
            <w:r>
              <w:t xml:space="preserve">Not Yet Covered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Full Topic List by Category</w:t>
      </w:r>
    </w:p>
    <w:p>
      <w:pPr>
        <w:spacing w:after="120"/>
      </w:pPr>
      <w:r>
        <w:t xml:space="preserve">Use this as your master checklist. Work through remaining categories as needed — you don't need every advanced topic to start practicing full designs.</w:t>
      </w:r>
    </w:p>
    <w:p>
      <w:pPr>
        <w:pStyle w:val="Heading2"/>
        <w:spacing w:after="100" w:before="200"/>
      </w:pPr>
      <w:r>
        <w:t xml:space="preserve">1. Networking &amp; Communication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Client-Server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Address, 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TCP vs UDP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HTTP/HTTPS, REST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RPC (gRPC)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WebSockets, Server-Sent Events (SSE)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Polling vs Long Polling vs Webhooks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Proxy vs Reverse Proxy</w:t>
      </w:r>
    </w:p>
    <w:p>
      <w:pPr>
        <w:pStyle w:val="Heading2"/>
        <w:spacing w:after="100" w:before="200"/>
      </w:pPr>
      <w:r>
        <w:t xml:space="preserve">2. Scalability &amp; Traffic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 vs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Balancers (round robin, least connections, IP hash)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(Token bucket, Leaky bucket, Sliding window, Fixed window)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Checks &amp; Heartbeats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 vs Throughput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Bottleneck identification</w:t>
      </w:r>
    </w:p>
    <w:p>
      <w:pPr>
        <w:pStyle w:val="Heading2"/>
        <w:spacing w:after="100" w:before="200"/>
      </w:pPr>
      <w:r>
        <w:t xml:space="preserve">3. Databases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vs NoSQL (key-value, document, column-family, graph)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Indexing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Replication (Master-Slave, Master-Master)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Sharding/Partitioning (range-based, hash-based, geo-based)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Hashing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Transactions &amp; ACID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Transactions / Saga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Read/Write splitting</w:t>
      </w:r>
    </w:p>
    <w:p>
      <w:pPr>
        <w:pStyle w:val="Heading2"/>
        <w:spacing w:after="100" w:before="200"/>
      </w:pPr>
      <w:r>
        <w:t xml:space="preserve">4. Consistency &amp; Distributed Systems Theory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Theorem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PACELC Theorem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vs Eventual Consistency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Quorum (Read/Write quorum, N/W/R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Consensus Algorithms (Paxos, Raft) - conceptual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Locks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Clocks / Conflict Resolution (advanced)</w:t>
      </w:r>
    </w:p>
    <w:p>
      <w:pPr>
        <w:pStyle w:val="Heading2"/>
        <w:spacing w:after="100" w:before="200"/>
      </w:pPr>
      <w:r>
        <w:t xml:space="preserve">5.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Cache-aside, Write-through, Write-back, Write-around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Eviction Policies (LRU, LFU, FIFO)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CDN (Content Delivery Network)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Invalidation strategies</w:t>
      </w:r>
    </w:p>
    <w:p>
      <w:pPr>
        <w:pStyle w:val="Heading2"/>
        <w:spacing w:after="100" w:before="200"/>
      </w:pPr>
      <w:r>
        <w:t xml:space="preserve">6. Asynchronous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Queues (Kafka, RabbitMQ, SQS)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Pub/Sub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Event-Driven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Processing vs Stream Processing</w:t>
      </w:r>
    </w:p>
    <w:p>
      <w:pPr>
        <w:pStyle w:val="Heading2"/>
        <w:spacing w:after="100" w:before="200"/>
      </w:pPr>
      <w:r>
        <w:t xml:space="preserve">7. Storage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Blob/Object Storage (S3-style)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Storage vs Block Storage vs Object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Lakes / Data Warehouses (awareness level)</w:t>
      </w:r>
    </w:p>
    <w:p>
      <w:pPr>
        <w:pStyle w:val="Heading2"/>
        <w:spacing w:after="100" w:before="200"/>
      </w:pPr>
      <w:r>
        <w:t xml:space="preserve">8. System Architecture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Monolith vs Microservices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Sidecar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Composition / BFF (Backend for Frontend)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Strangler Fig Pattern (migration strategy)</w:t>
      </w:r>
    </w:p>
    <w:p>
      <w:pPr>
        <w:pStyle w:val="Heading2"/>
        <w:spacing w:after="100" w:before="200"/>
      </w:pPr>
      <w:r>
        <w:t xml:space="preserve">9. Reliability &amp; Fault Tolerance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Redundancy &amp; Failover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Disaster Recovery,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(handling duplicate requests safely)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mechanisms &amp;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Chaos Engineering (awareness level)</w:t>
      </w:r>
    </w:p>
    <w:p>
      <w:pPr>
        <w:pStyle w:val="Heading2"/>
        <w:spacing w:after="100" w:before="200"/>
      </w:pPr>
      <w:r>
        <w:t xml:space="preserve">10. Identifiers &amp; Data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ID Generation (UUID, Snowflake ID, sharding-safe auto-increment)</w:t>
      </w:r>
    </w:p>
    <w:p>
      <w:pPr>
        <w:pStyle w:val="Heading2"/>
        <w:spacing w:after="100" w:before="200"/>
      </w:pPr>
      <w:r>
        <w:t xml:space="preserve">11.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vs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OAuth, 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Encryption (at rest vs in transit)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DDoS protection basics</w:t>
      </w:r>
    </w:p>
    <w:p>
      <w:pPr>
        <w:pStyle w:val="Heading2"/>
        <w:spacing w:after="100" w:before="200"/>
      </w:pPr>
      <w:r>
        <w:t xml:space="preserve">12. Search &amp;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Inverted Index (search engines, autocomplete)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Elasticsearch (high-level concept)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Trie data structure (autocomplete systems)</w:t>
      </w:r>
    </w:p>
    <w:p>
      <w:pPr>
        <w:pStyle w:val="Heading2"/>
        <w:spacing w:after="100" w:before="200"/>
      </w:pPr>
      <w:r>
        <w:t xml:space="preserve">13. Geo-Distributed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 / latency-based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Active-active vs Active-passive setups</w:t>
      </w:r>
    </w:p>
    <w:p>
      <w:pPr>
        <w:pStyle w:val="Heading2"/>
        <w:spacing w:after="100" w:before="200"/>
      </w:pPr>
      <w:r>
        <w:t xml:space="preserve">14. Estimation &amp; Design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Back-of-the-envelope calculations (QPS, storage, bandwidth)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Capacity 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HLD framework (requirements -&gt; estimation -&gt; API design -&gt; architecture -&gt; deep dive -&gt; bottlenecks)</w:t>
      </w:r>
    </w:p>
    <w:p>
      <w:pPr>
        <w:pStyle w:val="Heading2"/>
        <w:spacing w:after="100" w:before="200"/>
      </w:pPr>
      <w:r>
        <w:t xml:space="preserve">15. Classic Practice Problems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Shortener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Pastebin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Application (WhatsApp)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Twitter / Feed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/ Photo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/ Netflix (video streaming)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Uber / Ride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Crawler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Autocomplete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Booking System (BookMyShow / Ticketmaster)</w:t>
      </w:r>
    </w:p>
    <w:p>
      <w:pPr>
        <w:pStyle w:val="Heading1"/>
        <w:spacing w:after="150" w:before="300"/>
      </w:pPr>
      <w: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 Consistent Hashing (ties directly into sharding &amp; caching you've already learned)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 Idempotency and Unique ID Generation (Snowflake) — short, high-value 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 Notification patterns: Polling, Long Polling, WebSockets, Webhooks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full designs: Pastebin, Rate Limiter, Chat App, Notification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remaining gaps (Indexing, Saga Pattern, Circuit Breaker, Security) as they come up naturally while practicing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2026-07-15T06:42:12.699Z</dcterms:created>
  <dcterms:modified xsi:type="dcterms:W3CDTF">2026-07-15T06:42:12.711Z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