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Tall Fescue Lawn Care Guide for Union County, NC Homeowners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 complete guide to caring for tall fescue in Monroe, Waxhaw, and Union County NC -- mowing, fertilizing, overseeding, weed control, disease prevention, and a seasonal care calendar.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tall fescue lawn care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tall fescue Monroe NC, fescue lawn maintenance Union County, tall fescue fertilization schedule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1300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Tall Fescue Lawn Care Guide for Union County, NC Homeowners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How do you care for tall fescue in NC?</w:t>
            </w:r>
          </w:p>
          <w:p>
            <w:pPr>
              <w:spacing w:after="0" w:before="0"/>
            </w:pPr>
            <w:r>
              <w:rPr>
                <w:rFonts w:ascii="Arial" w:cs="Arial" w:eastAsia="Arial" w:hAnsi="Arial"/>
                <w:color w:val="333333"/>
                <w:sz w:val="22"/>
                <w:szCs w:val="22"/>
              </w:rPr>
              <w:t xml:space="preserve">Tall fescue in NC needs: mowing at 3.5 to 4 inches, 4 fertilizer applications yearly (late summer through spring), fall aeration and overseeding, twice-yearly pre-emergent herbicide applications, and vigilance for summer fungal diseases -- it is a cool-season grass in a warm climate that needs careful management.</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Tall Fescue Is Everywhere in Union County -- and Most Homeowners Are Caring for It Wrong</w:t>
      </w:r>
    </w:p>
    <w:p>
      <w:pPr>
        <w:spacing w:after="120" w:before="80"/>
      </w:pPr>
      <w:r>
        <w:rPr>
          <w:rFonts w:ascii="Arial" w:cs="Arial" w:eastAsia="Arial" w:hAnsi="Arial"/>
          <w:color w:val="333333"/>
          <w:sz w:val="22"/>
          <w:szCs w:val="22"/>
        </w:rPr>
        <w:t xml:space="preserve">Drive through any neighborhood in Monroe, Waxhaw, Weddington, or Marvin and you will see tall fescue. It is by far the most common lawn grass in Union County and across most of the NC Piedmont. It handles the region's clay soils reasonably well, tolerates partial shade better than most warm-season grasses, and looks good during the cooler months when warm-season grasses like bermuda or zoysia go dormant and turn brown.</w:t>
      </w:r>
    </w:p>
    <w:p>
      <w:pPr>
        <w:spacing w:after="120" w:before="80"/>
      </w:pPr>
      <w:r>
        <w:rPr>
          <w:rFonts w:ascii="Arial" w:cs="Arial" w:eastAsia="Arial" w:hAnsi="Arial"/>
          <w:color w:val="333333"/>
          <w:sz w:val="22"/>
          <w:szCs w:val="22"/>
        </w:rPr>
        <w:t xml:space="preserve">But tall fescue is a cool-season grass living in a transitional climate -- hot, humid summers that it was not naturally designed to handle. Caring for it correctly requires understanding its growth cycle, its vulnerabilities, and the specific timing of every management practice. Most homeowners get at least a few things wrong, and over time those mistakes accumulate into a thin, weed-prone, disease-susceptible lawn.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Tall Fescue Is the Standard Grass for Union County, NC</w:t>
      </w:r>
    </w:p>
    <w:p>
      <w:pPr>
        <w:spacing w:after="120" w:before="80"/>
      </w:pPr>
      <w:r>
        <w:rPr>
          <w:rFonts w:ascii="Arial" w:cs="Arial" w:eastAsia="Arial" w:hAnsi="Arial"/>
          <w:color w:val="333333"/>
          <w:sz w:val="22"/>
          <w:szCs w:val="22"/>
        </w:rPr>
        <w:t xml:space="preserve">Union County sits in NC's Piedmont Triad, a transitional climate zone where neither pure warm-season grasses (like bermuda or centipede, which go fully dormant and brown in winter) nor pure cool-season grasses (like Kentucky bluegrass, which struggles in the summer heat) perform ideally. Tall fescue occupies a sweet spot in this transitional zone.</w:t>
      </w:r>
    </w:p>
    <w:p>
      <w:pPr>
        <w:spacing w:after="120" w:before="80"/>
      </w:pPr>
      <w:r>
        <w:rPr>
          <w:rFonts w:ascii="Arial" w:cs="Arial" w:eastAsia="Arial" w:hAnsi="Arial"/>
          <w:color w:val="333333"/>
          <w:sz w:val="22"/>
          <w:szCs w:val="22"/>
        </w:rPr>
        <w:t xml:space="preserve">It remains green year-round under normal conditions, tolerates the partial shade common in established neighborhoods, and can handle the clay-heavy soils of Union County better than many alternatives. Modern turf-type tall fescue varieties have also been significantly improved for heat tolerance and disease resistance compared to the older pasture-type fescue that dominated lawns two or three decades ago.</w:t>
      </w:r>
    </w:p>
    <w:p>
      <w:pPr>
        <w:spacing w:after="120" w:before="80"/>
      </w:pPr>
      <w:r>
        <w:rPr>
          <w:rFonts w:ascii="Arial" w:cs="Arial" w:eastAsia="Arial" w:hAnsi="Arial"/>
          <w:color w:val="333333"/>
          <w:sz w:val="22"/>
          <w:szCs w:val="22"/>
        </w:rPr>
        <w:t xml:space="preserve">The tradeoff is that tall fescue requires more active management than warm-season grasses. It does not spread laterally to fill in bare spots -- it is a bunch-type grass that must be overseeded to maintain density. And NC's humid summers create real stress and disease pressure that must be proactively managed.</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Mowing Tall Fescue</w:t>
      </w:r>
    </w:p>
    <w:p>
      <w:pPr>
        <w:spacing w:after="120" w:before="80"/>
      </w:pPr>
      <w:r>
        <w:rPr>
          <w:rFonts w:ascii="Arial" w:cs="Arial" w:eastAsia="Arial" w:hAnsi="Arial"/>
          <w:color w:val="333333"/>
          <w:sz w:val="22"/>
          <w:szCs w:val="22"/>
        </w:rPr>
        <w:t xml:space="preserve">Mowing height is one of the most important and most commonly mismanaged variables in tall fescue care. The correct mowing height for tall fescue in NC is 3.5 to 4 inches. This is taller than most homeowners keep their lawns, and it matters for several reasons:</w:t>
      </w:r>
    </w:p>
    <w:p>
      <w:pPr>
        <w:pStyle w:val="ListParagraph"/>
        <w:numPr>
          <w:ilvl w:val="0"/>
          <w:numId w:val="2"/>
        </w:numPr>
        <w:spacing w:after="60" w:before="60"/>
      </w:pPr>
      <w:r>
        <w:rPr>
          <w:rFonts w:ascii="Arial" w:cs="Arial" w:eastAsia="Arial" w:hAnsi="Arial"/>
          <w:color w:val="333333"/>
          <w:sz w:val="22"/>
          <w:szCs w:val="22"/>
        </w:rPr>
        <w:t xml:space="preserve">Taller grass shades the soil surface, reducing soil temperature and moisture evaporation during hot summer months.</w:t>
      </w:r>
    </w:p>
    <w:p>
      <w:pPr>
        <w:pStyle w:val="ListParagraph"/>
        <w:numPr>
          <w:ilvl w:val="0"/>
          <w:numId w:val="2"/>
        </w:numPr>
        <w:spacing w:after="60" w:before="60"/>
      </w:pPr>
      <w:r>
        <w:rPr>
          <w:rFonts w:ascii="Arial" w:cs="Arial" w:eastAsia="Arial" w:hAnsi="Arial"/>
          <w:color w:val="333333"/>
          <w:sz w:val="22"/>
          <w:szCs w:val="22"/>
        </w:rPr>
        <w:t xml:space="preserve">Deeper blade mass means more photosynthesis capacity, which fuels deeper root growth.</w:t>
      </w:r>
    </w:p>
    <w:p>
      <w:pPr>
        <w:pStyle w:val="ListParagraph"/>
        <w:numPr>
          <w:ilvl w:val="0"/>
          <w:numId w:val="2"/>
        </w:numPr>
        <w:spacing w:after="60" w:before="60"/>
      </w:pPr>
      <w:r>
        <w:rPr>
          <w:rFonts w:ascii="Arial" w:cs="Arial" w:eastAsia="Arial" w:hAnsi="Arial"/>
          <w:color w:val="333333"/>
          <w:sz w:val="22"/>
          <w:szCs w:val="22"/>
        </w:rPr>
        <w:t xml:space="preserve">Taller turf shades out weed seedlings, reducing the need for post-emergent weed control.</w:t>
      </w:r>
    </w:p>
    <w:p>
      <w:pPr>
        <w:spacing w:after="120" w:before="80"/>
      </w:pPr>
      <w:r>
        <w:rPr>
          <w:rFonts w:ascii="Arial" w:cs="Arial" w:eastAsia="Arial" w:hAnsi="Arial"/>
          <w:color w:val="333333"/>
          <w:sz w:val="22"/>
          <w:szCs w:val="22"/>
        </w:rPr>
        <w:t xml:space="preserve">The 'one-third rule' also applies: never remove more than one-third of the blade height in a single mowing. If you let tall fescue grow to 6 inches and then cut it to 3.5 inches, you remove more than one-third of the blade and trigger significant stress. Consistent, frequent mowing at the correct height is better than infrequent heavy cuts.</w:t>
      </w:r>
    </w:p>
    <w:p>
      <w:pPr>
        <w:spacing w:after="120" w:before="80"/>
      </w:pPr>
      <w:r>
        <w:rPr>
          <w:rFonts w:ascii="Arial" w:cs="Arial" w:eastAsia="Arial" w:hAnsi="Arial"/>
          <w:color w:val="333333"/>
          <w:sz w:val="22"/>
          <w:szCs w:val="22"/>
        </w:rPr>
        <w:t xml:space="preserve">Blade sharpness matters too. Dull mower blades tear and fray grass ends rather than cutting cleanly, leaving ragged tips that turn brown and create entry points for fungal disease. Sharpen blades at least once per season, and more often if you are mowing frequently.</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Fertilizing Tall Fescue in NC</w:t>
      </w:r>
    </w:p>
    <w:p>
      <w:pPr>
        <w:spacing w:after="120" w:before="80"/>
      </w:pPr>
      <w:r>
        <w:rPr>
          <w:rFonts w:ascii="Arial" w:cs="Arial" w:eastAsia="Arial" w:hAnsi="Arial"/>
          <w:color w:val="333333"/>
          <w:sz w:val="22"/>
          <w:szCs w:val="22"/>
        </w:rPr>
        <w:t xml:space="preserve">Tall fescue's fertilization calendar is built around its growth cycle, which peaks in fall and spring. A four-application program is standard:</w:t>
      </w:r>
    </w:p>
    <w:p>
      <w:pPr>
        <w:pStyle w:val="ListParagraph"/>
        <w:numPr>
          <w:ilvl w:val="0"/>
          <w:numId w:val="2"/>
        </w:numPr>
        <w:spacing w:after="60" w:before="60"/>
      </w:pPr>
      <w:r>
        <w:rPr>
          <w:rFonts w:ascii="Arial" w:cs="Arial" w:eastAsia="Arial" w:hAnsi="Arial"/>
          <w:color w:val="333333"/>
          <w:sz w:val="22"/>
          <w:szCs w:val="22"/>
        </w:rPr>
        <w:t xml:space="preserve">Late summer (mid-August to early September): A light application prepares the lawn for the fall growing season and promotes strong root development before overseeding.</w:t>
      </w:r>
    </w:p>
    <w:p>
      <w:pPr>
        <w:pStyle w:val="ListParagraph"/>
        <w:numPr>
          <w:ilvl w:val="0"/>
          <w:numId w:val="2"/>
        </w:numPr>
        <w:spacing w:after="60" w:before="60"/>
      </w:pPr>
      <w:r>
        <w:rPr>
          <w:rFonts w:ascii="Arial" w:cs="Arial" w:eastAsia="Arial" w:hAnsi="Arial"/>
          <w:color w:val="333333"/>
          <w:sz w:val="22"/>
          <w:szCs w:val="22"/>
        </w:rPr>
        <w:t xml:space="preserve">Fall (October): The most important application of the year. A high-nitrogen fall fertilizer encourages active growth during the peak fescue season, deepens roots, and builds carbohydrate reserves for winter.</w:t>
      </w:r>
    </w:p>
    <w:p>
      <w:pPr>
        <w:pStyle w:val="ListParagraph"/>
        <w:numPr>
          <w:ilvl w:val="0"/>
          <w:numId w:val="2"/>
        </w:numPr>
        <w:spacing w:after="60" w:before="60"/>
      </w:pPr>
      <w:r>
        <w:rPr>
          <w:rFonts w:ascii="Arial" w:cs="Arial" w:eastAsia="Arial" w:hAnsi="Arial"/>
          <w:color w:val="333333"/>
          <w:sz w:val="22"/>
          <w:szCs w:val="22"/>
        </w:rPr>
        <w:t xml:space="preserve">Late fall (November to December): A 'winterizer' application with lower nitrogen and higher potassium supports root hardening and winter stress tolerance without promoting excessive top growth before dormancy.</w:t>
      </w:r>
    </w:p>
    <w:p>
      <w:pPr>
        <w:pStyle w:val="ListParagraph"/>
        <w:numPr>
          <w:ilvl w:val="0"/>
          <w:numId w:val="2"/>
        </w:numPr>
        <w:spacing w:after="60" w:before="60"/>
      </w:pPr>
      <w:r>
        <w:rPr>
          <w:rFonts w:ascii="Arial" w:cs="Arial" w:eastAsia="Arial" w:hAnsi="Arial"/>
          <w:color w:val="333333"/>
          <w:sz w:val="22"/>
          <w:szCs w:val="22"/>
        </w:rPr>
        <w:t xml:space="preserve">Spring (March to April): A moderate spring application supports greenup and early-season growth without overdriving top growth at the expense of roots.</w:t>
      </w:r>
    </w:p>
    <w:p>
      <w:pPr>
        <w:spacing w:after="120" w:before="80"/>
      </w:pPr>
      <w:r>
        <w:rPr>
          <w:rFonts w:ascii="Arial" w:cs="Arial" w:eastAsia="Arial" w:hAnsi="Arial"/>
          <w:color w:val="333333"/>
          <w:sz w:val="22"/>
          <w:szCs w:val="22"/>
        </w:rPr>
        <w:t xml:space="preserve">Avoid fertilizing tall fescue in June, July, or early August. High nitrogen fertilization during peak summer heat drives top growth that the stressed root system cannot support, which worsens summer decline and increases disease susceptibility.</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Watering Tall Fescue</w:t>
      </w:r>
    </w:p>
    <w:p>
      <w:pPr>
        <w:spacing w:after="120" w:before="80"/>
      </w:pPr>
      <w:r>
        <w:rPr>
          <w:rFonts w:ascii="Arial" w:cs="Arial" w:eastAsia="Arial" w:hAnsi="Arial"/>
          <w:color w:val="333333"/>
          <w:sz w:val="22"/>
          <w:szCs w:val="22"/>
        </w:rPr>
        <w:t xml:space="preserve">Tall fescue performs best with approximately one inch of water per week, whether from rainfall or irrigation. The key principle is deep, infrequent watering rather than frequent shallow watering. A lawn that receives a half-inch of water every day develops shallow roots that sit in the hot, dry top layer of soil. A lawn that receives one inch twice per week develops deeper roots that stay cooler and access more consistent moisture.</w:t>
      </w:r>
    </w:p>
    <w:p>
      <w:pPr>
        <w:spacing w:after="120" w:before="80"/>
      </w:pPr>
      <w:r>
        <w:rPr>
          <w:rFonts w:ascii="Arial" w:cs="Arial" w:eastAsia="Arial" w:hAnsi="Arial"/>
          <w:color w:val="333333"/>
          <w:sz w:val="22"/>
          <w:szCs w:val="22"/>
        </w:rPr>
        <w:t xml:space="preserve">Water in the early morning -- before 10 a.m. if possible -- to allow foliage to dry before temperatures peak. Watering in the evening leaves foliage wet overnight, which significantly increases the risk of fungal disease. This is especially important during NC's humid summer months.</w:t>
      </w:r>
    </w:p>
    <w:p>
      <w:pPr>
        <w:spacing w:after="120" w:before="80"/>
      </w:pPr>
      <w:r>
        <w:rPr>
          <w:rFonts w:ascii="Arial" w:cs="Arial" w:eastAsia="Arial" w:hAnsi="Arial"/>
          <w:color w:val="333333"/>
          <w:sz w:val="22"/>
          <w:szCs w:val="22"/>
        </w:rPr>
        <w:t xml:space="preserve">Summer stress signs to recognize: tall fescue will show a blue-gray tint and individual blades will fold slightly when it is under drought stress, before it begins to turn brown. This is the lawn telling you it needs water. Do not wait for browning to begin irrigation.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Weed Control for Tall Fescue</w:t>
      </w:r>
    </w:p>
    <w:p>
      <w:pPr>
        <w:spacing w:after="120" w:before="80"/>
      </w:pPr>
      <w:r>
        <w:rPr>
          <w:rFonts w:ascii="Arial" w:cs="Arial" w:eastAsia="Arial" w:hAnsi="Arial"/>
          <w:color w:val="333333"/>
          <w:sz w:val="22"/>
          <w:szCs w:val="22"/>
        </w:rPr>
        <w:t xml:space="preserve">An effective weed control program for tall fescue combines preventive pre-emergent applications with targeted post-emergent treatment of established weeds.</w:t>
      </w:r>
    </w:p>
    <w:p>
      <w:pPr>
        <w:spacing w:after="120" w:before="80"/>
      </w:pPr>
      <w:r>
        <w:rPr>
          <w:rFonts w:ascii="Arial" w:cs="Arial" w:eastAsia="Arial" w:hAnsi="Arial"/>
          <w:color w:val="333333"/>
          <w:sz w:val="22"/>
          <w:szCs w:val="22"/>
        </w:rPr>
        <w:t xml:space="preserve">Pre-emergent timing is critical: apply in late winter or early spring (late February to mid-March in Monroe) before soil temperatures reach 55 degrees Fahrenheit, which is when crabgrass and other summer annuals begin to germinate. A second application in late summer (August to early September) targets winter annual weeds like poa annua and henbit. Note that pre-emergent herbicides will also prevent grass seed from germinating -- do not apply pre-emergent if you plan to overseed within the next 8 to 12 weeks.</w:t>
      </w:r>
    </w:p>
    <w:p>
      <w:pPr>
        <w:spacing w:after="120" w:before="80"/>
      </w:pPr>
      <w:r>
        <w:rPr>
          <w:rFonts w:ascii="Arial" w:cs="Arial" w:eastAsia="Arial" w:hAnsi="Arial"/>
          <w:color w:val="333333"/>
          <w:sz w:val="22"/>
          <w:szCs w:val="22"/>
        </w:rPr>
        <w:t xml:space="preserve">Common weeds in Union County fescue lawns include crabgrass, nutsedge, poa annua (annual bluegrass), dandelions, clover, and henbit. Most broadleaf weeds can be controlled with post-emergent herbicides applied in fall or spring. Nutsedge requires specific products (sulfentrazone or halosulfuron) that target sedge without harming fescue. Crabgrass that escapes pre-emergent treatment should be spot-treated while small.</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Aeration and Overseeding</w:t>
      </w:r>
    </w:p>
    <w:p>
      <w:pPr>
        <w:spacing w:after="120" w:before="80"/>
      </w:pPr>
      <w:r>
        <w:rPr>
          <w:rFonts w:ascii="Arial" w:cs="Arial" w:eastAsia="Arial" w:hAnsi="Arial"/>
          <w:color w:val="333333"/>
          <w:sz w:val="22"/>
          <w:szCs w:val="22"/>
        </w:rPr>
        <w:t xml:space="preserve">Tall fescue is a bunch-type grass -- it grows in clumps and does not spread laterally by stolons or rhizomes the way bermuda or zoysia does. This means that as individual plants age and die, the lawn naturally thins over time unless it is regularly overseeded. Annual aeration and overseeding is the standard of care for maintaining tall fescue density.</w:t>
      </w:r>
    </w:p>
    <w:p>
      <w:pPr>
        <w:spacing w:after="120" w:before="80"/>
      </w:pPr>
      <w:r>
        <w:rPr>
          <w:rFonts w:ascii="Arial" w:cs="Arial" w:eastAsia="Arial" w:hAnsi="Arial"/>
          <w:color w:val="333333"/>
          <w:sz w:val="22"/>
          <w:szCs w:val="22"/>
        </w:rPr>
        <w:t xml:space="preserve">The window for aeration and overseeding in Monroe and Union County is mid-September through mid-October -- when soil temperatures drop below 65 degrees but conditions are still warm enough for germination and establishment before winter. Seed selection matters: choose a turf-type tall fescue blend rather than pasture-type fescue for better heat tolerance, disease resistance, and finer texture.</w:t>
      </w:r>
    </w:p>
    <w:p>
      <w:pPr>
        <w:spacing w:after="120" w:before="80"/>
      </w:pPr>
      <w:r>
        <w:rPr>
          <w:rFonts w:ascii="Arial" w:cs="Arial" w:eastAsia="Arial" w:hAnsi="Arial"/>
          <w:color w:val="333333"/>
          <w:sz w:val="22"/>
          <w:szCs w:val="22"/>
        </w:rPr>
        <w:t xml:space="preserve">After seeding, maintain consistent moisture until germination (usually 10 to 14 days) and avoid mowing new growth until it reaches 3.5 to 4 inches.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Common Lawn Diseases in NC Fescue</w:t>
      </w:r>
    </w:p>
    <w:p>
      <w:pPr>
        <w:spacing w:after="120" w:before="80"/>
      </w:pPr>
      <w:r>
        <w:rPr>
          <w:rFonts w:ascii="Arial" w:cs="Arial" w:eastAsia="Arial" w:hAnsi="Arial"/>
          <w:color w:val="333333"/>
          <w:sz w:val="22"/>
          <w:szCs w:val="22"/>
        </w:rPr>
        <w:t xml:space="preserve">NC's warm, humid summers create significant fungal disease pressure on tall fescue. Knowing the common diseases and their symptoms allows for early intervention:</w:t>
      </w:r>
    </w:p>
    <w:p>
      <w:pPr>
        <w:pStyle w:val="ListParagraph"/>
        <w:numPr>
          <w:ilvl w:val="0"/>
          <w:numId w:val="2"/>
        </w:numPr>
        <w:spacing w:after="60" w:before="60"/>
      </w:pPr>
      <w:r>
        <w:rPr>
          <w:rFonts w:ascii="Arial" w:cs="Arial" w:eastAsia="Arial" w:hAnsi="Arial"/>
          <w:color w:val="333333"/>
          <w:sz w:val="22"/>
          <w:szCs w:val="22"/>
        </w:rPr>
        <w:t xml:space="preserve">Brown patch (Rhizoctonia solani): The most common summer disease of tall fescue in NC. Appears as circular or irregularly shaped brown patches, typically 6 inches to several feet in diameter. Patches often have a distinctive 'smoke ring' border of dark, water-soaked grass at the edge. Occurs when night temperatures stay above 70 degrees and humidity is high. Preventive fungicide applications in June and July significantly reduce brown patch incidence.</w:t>
      </w:r>
    </w:p>
    <w:p>
      <w:pPr>
        <w:pStyle w:val="ListParagraph"/>
        <w:numPr>
          <w:ilvl w:val="0"/>
          <w:numId w:val="2"/>
        </w:numPr>
        <w:spacing w:after="60" w:before="60"/>
      </w:pPr>
      <w:r>
        <w:rPr>
          <w:rFonts w:ascii="Arial" w:cs="Arial" w:eastAsia="Arial" w:hAnsi="Arial"/>
          <w:color w:val="333333"/>
          <w:sz w:val="22"/>
          <w:szCs w:val="22"/>
        </w:rPr>
        <w:t xml:space="preserve">Dollar spot (Sclerotinia homoeocarpa): Appears as small, straw-colored spots roughly the size of a silver dollar, often scattered across the lawn. Most common in late spring and fall when temperatures are moderate and nights are cool. Associated with nitrogen deficiency -- maintaining adequate fertility reduces susceptibility.</w:t>
      </w:r>
    </w:p>
    <w:p>
      <w:pPr>
        <w:pStyle w:val="ListParagraph"/>
        <w:numPr>
          <w:ilvl w:val="0"/>
          <w:numId w:val="2"/>
        </w:numPr>
        <w:spacing w:after="60" w:before="60"/>
      </w:pPr>
      <w:r>
        <w:rPr>
          <w:rFonts w:ascii="Arial" w:cs="Arial" w:eastAsia="Arial" w:hAnsi="Arial"/>
          <w:color w:val="333333"/>
          <w:sz w:val="22"/>
          <w:szCs w:val="22"/>
        </w:rPr>
        <w:t xml:space="preserve">Gray leaf spot (Pyricularia grisea): Primarily a warm-season disease that affects tall fescue during hot, wet summer periods. Appears as diamond-shaped lesions on grass blades with a gray center and brown border. Can cause rapid decline in severely stressed lawns. More common in newly seeded areas and stressed turf.</w:t>
      </w:r>
    </w:p>
    <w:p>
      <w:pPr>
        <w:spacing w:after="120" w:before="80"/>
      </w:pPr>
      <w:r>
        <w:rPr>
          <w:rFonts w:ascii="Arial" w:cs="Arial" w:eastAsia="Arial" w:hAnsi="Arial"/>
          <w:color w:val="333333"/>
          <w:sz w:val="22"/>
          <w:szCs w:val="22"/>
        </w:rPr>
        <w:t xml:space="preserve">Prevention is significantly more cost-effective than treatment. Proper mowing height, appropriate watering timing, adequate fertility, and preventive fungicide applications during peak humidity periods are the most effective disease management tools.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Tall Fescue Seasonal Care Calendar for Monroe and Union County</w:t>
      </w:r>
    </w:p>
    <w:p>
      <w:pPr>
        <w:pStyle w:val="ListParagraph"/>
        <w:numPr>
          <w:ilvl w:val="0"/>
          <w:numId w:val="2"/>
        </w:numPr>
        <w:spacing w:after="60" w:before="60"/>
      </w:pPr>
      <w:r>
        <w:rPr>
          <w:rFonts w:ascii="Arial" w:cs="Arial" w:eastAsia="Arial" w:hAnsi="Arial"/>
          <w:color w:val="333333"/>
          <w:sz w:val="22"/>
          <w:szCs w:val="22"/>
        </w:rPr>
        <w:t xml:space="preserve">January-February: Lawn is dormant or semi-dormant. Apply lime if soil test indicates need. Plan spring pre-emergent timing.</w:t>
      </w:r>
    </w:p>
    <w:p>
      <w:pPr>
        <w:pStyle w:val="ListParagraph"/>
        <w:numPr>
          <w:ilvl w:val="0"/>
          <w:numId w:val="2"/>
        </w:numPr>
        <w:spacing w:after="60" w:before="60"/>
      </w:pPr>
      <w:r>
        <w:rPr>
          <w:rFonts w:ascii="Arial" w:cs="Arial" w:eastAsia="Arial" w:hAnsi="Arial"/>
          <w:color w:val="333333"/>
          <w:sz w:val="22"/>
          <w:szCs w:val="22"/>
        </w:rPr>
        <w:t xml:space="preserve">Late February-March: Apply spring pre-emergent herbicide before soil reaches 55 degrees. Avoid weed-and-feed products with high nitrogen this early.</w:t>
      </w:r>
    </w:p>
    <w:p>
      <w:pPr>
        <w:pStyle w:val="ListParagraph"/>
        <w:numPr>
          <w:ilvl w:val="0"/>
          <w:numId w:val="2"/>
        </w:numPr>
        <w:spacing w:after="60" w:before="60"/>
      </w:pPr>
      <w:r>
        <w:rPr>
          <w:rFonts w:ascii="Arial" w:cs="Arial" w:eastAsia="Arial" w:hAnsi="Arial"/>
          <w:color w:val="333333"/>
          <w:sz w:val="22"/>
          <w:szCs w:val="22"/>
        </w:rPr>
        <w:t xml:space="preserve">March-April: Spring fertilizer application. Begin mowing at 3.5 to 4 inches as growth resumes. Spot-treat winter weeds.</w:t>
      </w:r>
    </w:p>
    <w:p>
      <w:pPr>
        <w:pStyle w:val="ListParagraph"/>
        <w:numPr>
          <w:ilvl w:val="0"/>
          <w:numId w:val="2"/>
        </w:numPr>
        <w:spacing w:after="60" w:before="60"/>
      </w:pPr>
      <w:r>
        <w:rPr>
          <w:rFonts w:ascii="Arial" w:cs="Arial" w:eastAsia="Arial" w:hAnsi="Arial"/>
          <w:color w:val="333333"/>
          <w:sz w:val="22"/>
          <w:szCs w:val="22"/>
        </w:rPr>
        <w:t xml:space="preserve">May: Mow consistently at correct height. Watch for early fungal symptoms. Apply post-emergent for broadleaf weeds if needed.</w:t>
      </w:r>
    </w:p>
    <w:p>
      <w:pPr>
        <w:pStyle w:val="ListParagraph"/>
        <w:numPr>
          <w:ilvl w:val="0"/>
          <w:numId w:val="2"/>
        </w:numPr>
        <w:spacing w:after="60" w:before="60"/>
      </w:pPr>
      <w:r>
        <w:rPr>
          <w:rFonts w:ascii="Arial" w:cs="Arial" w:eastAsia="Arial" w:hAnsi="Arial"/>
          <w:color w:val="333333"/>
          <w:sz w:val="22"/>
          <w:szCs w:val="22"/>
        </w:rPr>
        <w:t xml:space="preserve">June-July: Reduce or eliminate fertilization. Water deeply 2x per week in morning. Apply preventive fungicide if conditions favor brown patch.</w:t>
      </w:r>
    </w:p>
    <w:p>
      <w:pPr>
        <w:pStyle w:val="ListParagraph"/>
        <w:numPr>
          <w:ilvl w:val="0"/>
          <w:numId w:val="2"/>
        </w:numPr>
        <w:spacing w:after="60" w:before="60"/>
      </w:pPr>
      <w:r>
        <w:rPr>
          <w:rFonts w:ascii="Arial" w:cs="Arial" w:eastAsia="Arial" w:hAnsi="Arial"/>
          <w:color w:val="333333"/>
          <w:sz w:val="22"/>
          <w:szCs w:val="22"/>
        </w:rPr>
        <w:t xml:space="preserve">August: Watch for summer stress and disease. Schedule fall aeration and overseeding. Apply late-summer fertilizer in mid-August.</w:t>
      </w:r>
    </w:p>
    <w:p>
      <w:pPr>
        <w:pStyle w:val="ListParagraph"/>
        <w:numPr>
          <w:ilvl w:val="0"/>
          <w:numId w:val="2"/>
        </w:numPr>
        <w:spacing w:after="60" w:before="60"/>
      </w:pPr>
      <w:r>
        <w:rPr>
          <w:rFonts w:ascii="Arial" w:cs="Arial" w:eastAsia="Arial" w:hAnsi="Arial"/>
          <w:color w:val="333333"/>
          <w:sz w:val="22"/>
          <w:szCs w:val="22"/>
        </w:rPr>
        <w:t xml:space="preserve">Mid-September to mid-October: Core aeration and overseeding. Apply fall pre-emergent after seeds have germinated. Fall fertilizer application.</w:t>
      </w:r>
    </w:p>
    <w:p>
      <w:pPr>
        <w:pStyle w:val="ListParagraph"/>
        <w:numPr>
          <w:ilvl w:val="0"/>
          <w:numId w:val="2"/>
        </w:numPr>
        <w:spacing w:after="60" w:before="60"/>
      </w:pPr>
      <w:r>
        <w:rPr>
          <w:rFonts w:ascii="Arial" w:cs="Arial" w:eastAsia="Arial" w:hAnsi="Arial"/>
          <w:color w:val="333333"/>
          <w:sz w:val="22"/>
          <w:szCs w:val="22"/>
        </w:rPr>
        <w:t xml:space="preserve">November: Late-fall winterizer fertilizer application. Begin leaf removal. Reduce mowing frequency as growth slows.</w:t>
      </w:r>
    </w:p>
    <w:p>
      <w:pPr>
        <w:pStyle w:val="ListParagraph"/>
        <w:numPr>
          <w:ilvl w:val="0"/>
          <w:numId w:val="2"/>
        </w:numPr>
        <w:spacing w:after="60" w:before="60"/>
      </w:pPr>
      <w:r>
        <w:rPr>
          <w:rFonts w:ascii="Arial" w:cs="Arial" w:eastAsia="Arial" w:hAnsi="Arial"/>
          <w:color w:val="333333"/>
          <w:sz w:val="22"/>
          <w:szCs w:val="22"/>
        </w:rPr>
        <w:t xml:space="preserve">December: Final mowing if growth continues. Leaf cleanup. Order soil test if not done this year.</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Why does my tall fescue lawn look bad in August?</w:t>
      </w:r>
    </w:p>
    <w:p>
      <w:pPr>
        <w:spacing w:after="120" w:before="80"/>
      </w:pPr>
      <w:r>
        <w:rPr>
          <w:rFonts w:ascii="Arial" w:cs="Arial" w:eastAsia="Arial" w:hAnsi="Arial"/>
          <w:color w:val="333333"/>
          <w:sz w:val="22"/>
          <w:szCs w:val="22"/>
        </w:rPr>
        <w:t xml:space="preserve">August is the hardest month for tall fescue in NC. The combination of high temperatures, humidity, and accumulated heat stress causes tall fescue to thin, fade, and become susceptible to fungal disease. Proper management throughout the year -- especially correct mowing height, deep watering, and preventive fungicide applications -- minimizes August decline. Recovery happens naturally as temperatures drop in September.</w:t>
      </w:r>
    </w:p>
    <w:p>
      <w:pPr>
        <w:pStyle w:val="Heading3"/>
        <w:spacing w:after="100" w:before="200"/>
      </w:pPr>
      <w:r>
        <w:rPr>
          <w:rFonts w:ascii="Arial" w:cs="Arial" w:eastAsia="Arial" w:hAnsi="Arial"/>
          <w:b/>
          <w:bCs/>
          <w:color w:val="444444"/>
          <w:sz w:val="24"/>
          <w:szCs w:val="24"/>
        </w:rPr>
        <w:t xml:space="preserve">How much does it cost to overseed a tall fescue lawn?</w:t>
      </w:r>
    </w:p>
    <w:p>
      <w:pPr>
        <w:spacing w:after="120" w:before="80"/>
      </w:pPr>
      <w:r>
        <w:rPr>
          <w:rFonts w:ascii="Arial" w:cs="Arial" w:eastAsia="Arial" w:hAnsi="Arial"/>
          <w:color w:val="333333"/>
          <w:sz w:val="22"/>
          <w:szCs w:val="22"/>
        </w:rPr>
        <w:t xml:space="preserve">Overseeding costs vary by lawn size and whether aeration is included. Professional aeration and overseeding for a typical Union County residential lawn ranges from a few hundred dollars for small properties to over a thousand for larger lots. The investment pays off in significantly improved lawn density, reduced weed pressure, and lower long-term maintenance costs.</w:t>
      </w:r>
    </w:p>
    <w:p>
      <w:pPr>
        <w:pStyle w:val="Heading3"/>
        <w:spacing w:after="100" w:before="200"/>
      </w:pPr>
      <w:r>
        <w:rPr>
          <w:rFonts w:ascii="Arial" w:cs="Arial" w:eastAsia="Arial" w:hAnsi="Arial"/>
          <w:b/>
          <w:bCs/>
          <w:color w:val="444444"/>
          <w:sz w:val="24"/>
          <w:szCs w:val="24"/>
        </w:rPr>
        <w:t xml:space="preserve">Can I mix tall fescue with other grasses in my lawn?</w:t>
      </w:r>
    </w:p>
    <w:p>
      <w:pPr>
        <w:spacing w:after="120" w:before="80"/>
      </w:pPr>
      <w:r>
        <w:rPr>
          <w:rFonts w:ascii="Arial" w:cs="Arial" w:eastAsia="Arial" w:hAnsi="Arial"/>
          <w:color w:val="333333"/>
          <w:sz w:val="22"/>
          <w:szCs w:val="22"/>
        </w:rPr>
        <w:t xml:space="preserve">Tall fescue performs best as a pure stand. Mixing with warm-season grasses like bermuda creates a lawn that looks patchy year-round -- fescue and bermuda have different dormancy periods, different growth habits, and different ideal mowing heights. The most common unintended mixing issue is bermuda encroaching into fescue lawns from neighbors' properties.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Professional Tall Fescue Lawn Care in Monroe, Waxhaw, and Union County</w:t>
      </w:r>
    </w:p>
    <w:p>
      <w:pPr>
        <w:spacing w:after="120" w:before="80"/>
      </w:pPr>
      <w:r>
        <w:rPr>
          <w:rFonts w:ascii="Arial" w:cs="Arial" w:eastAsia="Arial" w:hAnsi="Arial"/>
          <w:color w:val="333333"/>
          <w:sz w:val="22"/>
          <w:szCs w:val="22"/>
        </w:rPr>
        <w:t xml:space="preserve">Carolina Exterior provides annual lawn maintenance programs specifically designed for tall fescue lawns in Monroe, Waxhaw, Weddington, Marvin, Indian Trail, and across Union County. Our programs are built around the NC growing calendar and address every aspect of fescue management -- from pre-emergent timing to fall overseeding to summer disease prevention.</w:t>
      </w:r>
    </w:p>
    <w:p>
      <w:pPr>
        <w:spacing w:after="120" w:before="80"/>
      </w:pPr>
      <w:r>
        <w:rPr>
          <w:rFonts w:ascii="Arial" w:cs="Arial" w:eastAsia="Arial" w:hAnsi="Arial"/>
          <w:color w:val="333333"/>
          <w:sz w:val="22"/>
          <w:szCs w:val="22"/>
        </w:rPr>
        <w:t xml:space="preserve">Contact us to schedule a lawn assessment and learn about our annual maintenance contract options.</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2026-06-23T16:25:19.949Z</dcterms:created>
  <dcterms:modified xsi:type="dcterms:W3CDTF">2026-06-23T16:25:19.949Z</dcterms:modified>
</cp:coreProperties>
</file>

<file path=docProps/custom.xml><?xml version="1.0" encoding="utf-8"?>
<Properties xmlns="http://schemas.openxmlformats.org/officeDocument/2006/custom-properties" xmlns:vt="http://schemas.openxmlformats.org/officeDocument/2006/docPropsVTypes"/>
</file>