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About Carolina Exterior | Landscaping Company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Learn about Carolina Exterior, Monroe NC's locally owned landscaping company. Licensed, insured &amp; serving Union County with expert lawn care and landscape services.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company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 lawn care Monroe NC, licensed landscaper Union County NC, professional lawn care Charlotte area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750 words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About Carolina Exterior -- Monroe NC's Trusted Landscaping Company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Our Story</w:t>
      </w:r>
    </w:p>
    <w:p>
      <w:pPr>
        <w:spacing w:after="120" w:before="80"/>
      </w:pPr>
      <w:r>
        <w:rPr>
          <w:rFonts w:ascii="Arial" w:cs="Arial" w:eastAsia="Arial" w:hAnsi="Arial"/>
          <w:color w:val="333333"/>
          <w:sz w:val="22"/>
          <w:szCs w:val="22"/>
        </w:rPr>
        <w:t xml:space="preserve">Carolina Exterior was born out of a simple conviction: homeowners in Monroe and Union County deserve a lawn care and landscaping company that is genuinely reliable, comprehensively skilled, and deeply rooted in the local community. We started as a small operation serving our neighbors in Monroe and quickly grew as word spread that we were the company that actually showed up -- on time, every time -- and did the work right. That reputation for dependability is something we guard fiercely, because we know it was earned one property at a time.</w:t>
      </w:r>
    </w:p>
    <w:p>
      <w:pPr>
        <w:spacing w:after="120" w:before="80"/>
      </w:pPr>
      <w:r>
        <w:rPr>
          <w:rFonts w:ascii="Arial" w:cs="Arial" w:eastAsia="Arial" w:hAnsi="Arial"/>
          <w:color w:val="333333"/>
          <w:sz w:val="22"/>
          <w:szCs w:val="22"/>
        </w:rPr>
        <w:t xml:space="preserve">As we expanded across Union County into communities like Waxhaw, Weddington, Marvin, Indian Trail, and beyond, we made a deliberate choice to stay focused on quality rather than growth for its own sake. We take on new clients when we are confident we can serve them at the level they expect and deserve. That approach has allowed us to build lasting relationships with homeowners across the region -- many of our clients have been with us for years, trusting us with one of their largest investments: their home's exterior.</w:t>
      </w:r>
    </w:p>
    <w:p>
      <w:pPr>
        <w:spacing w:after="120" w:before="80"/>
      </w:pPr>
      <w:r>
        <w:rPr>
          <w:rFonts w:ascii="Arial" w:cs="Arial" w:eastAsia="Arial" w:hAnsi="Arial"/>
          <w:color w:val="333333"/>
          <w:sz w:val="22"/>
          <w:szCs w:val="22"/>
        </w:rPr>
        <w:t xml:space="preserve">Today, Carolina Exterior serves homeowners and commercial properties from Monroe to Indian Land, from Weddington to Lancaster, with a full suite of outdoor services under one roof. We remain locally owned and operated, with a team that lives in the same communities we serve and takes genuine pride in making them more beautiful, one lawn at a time.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Our Mission</w:t>
      </w:r>
    </w:p>
    <w:p>
      <w:pPr>
        <w:spacing w:after="120" w:before="80"/>
      </w:pPr>
      <w:r>
        <w:rPr>
          <w:rFonts w:ascii="Arial" w:cs="Arial" w:eastAsia="Arial" w:hAnsi="Arial"/>
          <w:color w:val="333333"/>
          <w:sz w:val="22"/>
          <w:szCs w:val="22"/>
        </w:rPr>
        <w:t xml:space="preserve">Our mission is straightforward: to be the most reliable, professional, and comprehensive outdoor services company in Monroe and Union County. We believe that every homeowner who invests in professional lawn care and landscaping deserves a company that treats their property with the same care and attention they would give it themselves. That means showing up when scheduled without exception, communicating clearly and proactively, using professional-grade materials and equipment, and standing behind every job we complete.</w:t>
      </w:r>
    </w:p>
    <w:p>
      <w:pPr>
        <w:spacing w:after="120" w:before="80"/>
      </w:pPr>
      <w:r>
        <w:rPr>
          <w:rFonts w:ascii="Arial" w:cs="Arial" w:eastAsia="Arial" w:hAnsi="Arial"/>
          <w:color w:val="333333"/>
          <w:sz w:val="22"/>
          <w:szCs w:val="22"/>
        </w:rPr>
        <w:t xml:space="preserve">Reliability is not a selling point for us -- it is a non-negotiable standard. When your service day arrives, our crew arrives. When we say your fertilizer application will happen in a certain week, it happens. When something unexpected arises on a property, we communicate it immediately rather than hoping you will not notice. This culture of accountability and follow-through is what sets Carolina Exterior apart in a crowded market.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Makes Us Different</w:t>
      </w:r>
    </w:p>
    <w:p>
      <w:pPr>
        <w:pStyle w:val="ListParagraph"/>
        <w:numPr>
          <w:ilvl w:val="0"/>
          <w:numId w:val="2"/>
        </w:numPr>
        <w:spacing w:after="60" w:before="60"/>
      </w:pPr>
      <w:r>
        <w:rPr>
          <w:rFonts w:ascii="Arial" w:cs="Arial" w:eastAsia="Arial" w:hAnsi="Arial"/>
          <w:color w:val="333333"/>
          <w:sz w:val="22"/>
          <w:szCs w:val="22"/>
        </w:rPr>
        <w:t xml:space="preserve">Full-Service, Single Vendor: From mowing and fertilization to landscape design and drainage engineering, Carolina Exterior handles it all. Our clients never need to coordinate between multiple companies or wonder which vendor is responsible for which service.</w:t>
      </w:r>
    </w:p>
    <w:p>
      <w:pPr>
        <w:pStyle w:val="ListParagraph"/>
        <w:numPr>
          <w:ilvl w:val="0"/>
          <w:numId w:val="2"/>
        </w:numPr>
        <w:spacing w:after="60" w:before="60"/>
      </w:pPr>
      <w:r>
        <w:rPr>
          <w:rFonts w:ascii="Arial" w:cs="Arial" w:eastAsia="Arial" w:hAnsi="Arial"/>
          <w:color w:val="333333"/>
          <w:sz w:val="22"/>
          <w:szCs w:val="22"/>
        </w:rPr>
        <w:t xml:space="preserve">Annual Contract Model: Our maintenance contract clients get comprehensive, year-round care for one predictable annual rate. Every included service is scheduled automatically -- no reminders, no missed treatments, no scrambling to book appointments each season.</w:t>
      </w:r>
    </w:p>
    <w:p>
      <w:pPr>
        <w:pStyle w:val="ListParagraph"/>
        <w:numPr>
          <w:ilvl w:val="0"/>
          <w:numId w:val="2"/>
        </w:numPr>
        <w:spacing w:after="60" w:before="60"/>
      </w:pPr>
      <w:r>
        <w:rPr>
          <w:rFonts w:ascii="Arial" w:cs="Arial" w:eastAsia="Arial" w:hAnsi="Arial"/>
          <w:color w:val="333333"/>
          <w:sz w:val="22"/>
          <w:szCs w:val="22"/>
        </w:rPr>
        <w:t xml:space="preserve">Local NC Grass, Soil &amp; Climate Expertise: We know what it takes to grow and maintain a beautiful lawn in Piedmont North Carolina. From managing the challenges of heavy clay soils to timing tall fescue seeding correctly, our local expertise produces results that out-of-area companies simply cannot match.</w:t>
      </w:r>
    </w:p>
    <w:p>
      <w:pPr>
        <w:pStyle w:val="ListParagraph"/>
        <w:numPr>
          <w:ilvl w:val="0"/>
          <w:numId w:val="2"/>
        </w:numPr>
        <w:spacing w:after="60" w:before="60"/>
      </w:pPr>
      <w:r>
        <w:rPr>
          <w:rFonts w:ascii="Arial" w:cs="Arial" w:eastAsia="Arial" w:hAnsi="Arial"/>
          <w:color w:val="333333"/>
          <w:sz w:val="22"/>
          <w:szCs w:val="22"/>
        </w:rPr>
        <w:t xml:space="preserve">Licensed &amp; Insured for Your Protection: Carolina Exterior holds all required North Carolina licensing for landscape contracting and pesticide application. Every job is covered by comprehensive liability insurance, giving our clients complete peace of mind every time our crew is on their property.</w:t>
      </w:r>
    </w:p>
    <w:p>
      <w:pPr>
        <w:pStyle w:val="ListParagraph"/>
        <w:numPr>
          <w:ilvl w:val="0"/>
          <w:numId w:val="2"/>
        </w:numPr>
        <w:spacing w:after="60" w:before="60"/>
      </w:pPr>
      <w:r>
        <w:rPr>
          <w:rFonts w:ascii="Arial" w:cs="Arial" w:eastAsia="Arial" w:hAnsi="Arial"/>
          <w:color w:val="333333"/>
          <w:sz w:val="22"/>
          <w:szCs w:val="22"/>
        </w:rPr>
        <w:t xml:space="preserve">Responsive, Professional Communication: We understand that your time is valuable. We respond to inquiries promptly, communicate schedule changes proactively, and ensure you always know exactly what has been done on your property and what to expect next.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Our Licenses &amp; Credentials</w:t>
      </w:r>
    </w:p>
    <w:p>
      <w:pPr>
        <w:spacing w:after="120" w:before="80"/>
      </w:pPr>
      <w:r>
        <w:rPr>
          <w:rFonts w:ascii="Arial" w:cs="Arial" w:eastAsia="Arial" w:hAnsi="Arial"/>
          <w:color w:val="333333"/>
          <w:sz w:val="22"/>
          <w:szCs w:val="22"/>
        </w:rPr>
        <w:t xml:space="preserve">Carolina Exterior is fully licensed and insured for all services we provide in North Carolina and South Carolina. Our credentials include a North Carolina Landscape Contractor license and a Pesticide Applicator certification, which authorizes our team to legally and safely apply pre-emergent herbicides, post-emergent weed controls, fertilizers, insecticides, and fungicides on residential and commercial properties.</w:t>
      </w:r>
    </w:p>
    <w:p>
      <w:pPr>
        <w:spacing w:after="120" w:before="80"/>
      </w:pPr>
      <w:r>
        <w:rPr>
          <w:rFonts w:ascii="Arial" w:cs="Arial" w:eastAsia="Arial" w:hAnsi="Arial"/>
          <w:color w:val="333333"/>
          <w:sz w:val="22"/>
          <w:szCs w:val="22"/>
        </w:rPr>
        <w:t xml:space="preserve">These credentials matter for a critical reason: many lawn care companies apply pesticides and herbicides without proper licensing, creating legal and safety risks for homeowners. When you hire Carolina Exterior, you know that every chemical application on your property is performed by certified applicators using registered products at legal, safe rates. That is the standard our clients deserve, and it is the standard we hold ourselves to without exception.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Serving the Communities We Call Home</w:t>
      </w:r>
    </w:p>
    <w:p>
      <w:pPr>
        <w:spacing w:after="120" w:before="80"/>
      </w:pPr>
      <w:r>
        <w:rPr>
          <w:rFonts w:ascii="Arial" w:cs="Arial" w:eastAsia="Arial" w:hAnsi="Arial"/>
          <w:color w:val="333333"/>
          <w:sz w:val="22"/>
          <w:szCs w:val="22"/>
        </w:rPr>
        <w:t xml:space="preserve">Carolina Exterior is proud to be a genuine part of the communities we serve across Union County and beyond. Our team members live in Waxhaw, Weddington, Marvin, Indian Trail, Monroe, and the surrounding areas -- we drive the same roads our clients drive, our kids attend the same schools, and we take the same pride in our community's appearance that our clients do. When we maintain a lawn in Weddington or install a hardscape in Marvin, we are investing in our own neighborhood. That personal stake in the outcome is something that comes through in the quality and care of our work every single day. We also serve homeowners in Indian Land and Lancaster, South Carolina, extending the same community-focused approach across the state line.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Are you licensed and insured?</w:t>
      </w:r>
    </w:p>
    <w:p>
      <w:pPr>
        <w:spacing w:after="120" w:before="80"/>
      </w:pPr>
      <w:r>
        <w:rPr>
          <w:rFonts w:ascii="Arial" w:cs="Arial" w:eastAsia="Arial" w:hAnsi="Arial"/>
          <w:color w:val="333333"/>
          <w:sz w:val="22"/>
          <w:szCs w:val="22"/>
        </w:rPr>
        <w:t xml:space="preserve">Yes. Carolina Exterior is fully licensed and insured for all services we provide. We hold a North Carolina Landscape Contractor license and a Pesticide Applicator certification, and we carry comprehensive liability insurance on every job. We are happy to provide documentation of our credentials and insurance coverage upon request.</w:t>
      </w:r>
    </w:p>
    <w:p>
      <w:pPr>
        <w:pStyle w:val="Heading3"/>
        <w:spacing w:after="100" w:before="200"/>
      </w:pPr>
      <w:r>
        <w:rPr>
          <w:rFonts w:ascii="Arial" w:cs="Arial" w:eastAsia="Arial" w:hAnsi="Arial"/>
          <w:b/>
          <w:bCs/>
          <w:color w:val="444444"/>
          <w:sz w:val="24"/>
          <w:szCs w:val="24"/>
        </w:rPr>
        <w:t xml:space="preserve">How long have you been in business?</w:t>
      </w:r>
    </w:p>
    <w:p>
      <w:pPr>
        <w:spacing w:after="120" w:before="80"/>
      </w:pPr>
      <w:r>
        <w:rPr>
          <w:rFonts w:ascii="Arial" w:cs="Arial" w:eastAsia="Arial" w:hAnsi="Arial"/>
          <w:color w:val="333333"/>
          <w:sz w:val="22"/>
          <w:szCs w:val="22"/>
        </w:rPr>
        <w:t xml:space="preserve">Carolina Exterior has been serving Monroe and Union County for several years, growing steadily through word-of-mouth referrals from satisfied clients. We are a locally owned business with deep roots in the community, and our team includes experienced professionals with decades of combined expertise in lawn care, landscaping, and hardscape installation.</w:t>
      </w:r>
    </w:p>
    <w:p>
      <w:pPr>
        <w:pStyle w:val="Heading3"/>
        <w:spacing w:after="100" w:before="200"/>
      </w:pPr>
      <w:r>
        <w:rPr>
          <w:rFonts w:ascii="Arial" w:cs="Arial" w:eastAsia="Arial" w:hAnsi="Arial"/>
          <w:b/>
          <w:bCs/>
          <w:color w:val="444444"/>
          <w:sz w:val="24"/>
          <w:szCs w:val="24"/>
        </w:rPr>
        <w:t xml:space="preserve">Do you serve both residential and commercial?</w:t>
      </w:r>
    </w:p>
    <w:p>
      <w:pPr>
        <w:spacing w:after="120" w:before="80"/>
      </w:pPr>
      <w:r>
        <w:rPr>
          <w:rFonts w:ascii="Arial" w:cs="Arial" w:eastAsia="Arial" w:hAnsi="Arial"/>
          <w:color w:val="333333"/>
          <w:sz w:val="22"/>
          <w:szCs w:val="22"/>
        </w:rPr>
        <w:t xml:space="preserve">Our primary focus is residential service in Monroe and Union County, and the vast majority of our clients are homeowners. We do serve select commercial properties where our services are a good fit. Contact us to discuss your commercial property and we will let you know if we can meet your needs.</w:t>
      </w:r>
    </w:p>
    <w:p>
      <w:pPr>
        <w:pStyle w:val="Heading3"/>
        <w:spacing w:after="100" w:before="200"/>
      </w:pPr>
      <w:r>
        <w:rPr>
          <w:rFonts w:ascii="Arial" w:cs="Arial" w:eastAsia="Arial" w:hAnsi="Arial"/>
          <w:b/>
          <w:bCs/>
          <w:color w:val="444444"/>
          <w:sz w:val="24"/>
          <w:szCs w:val="24"/>
        </w:rPr>
        <w:t xml:space="preserve">How do I get started?</w:t>
      </w:r>
    </w:p>
    <w:p>
      <w:pPr>
        <w:spacing w:after="120" w:before="80"/>
      </w:pPr>
      <w:r>
        <w:rPr>
          <w:rFonts w:ascii="Arial" w:cs="Arial" w:eastAsia="Arial" w:hAnsi="Arial"/>
          <w:color w:val="333333"/>
          <w:sz w:val="22"/>
          <w:szCs w:val="22"/>
        </w:rPr>
        <w:t xml:space="preserve">Getting started with Carolina Exterior is easy. Visit our Get a Quote page at CarolinaExteriorLandscapes.com, call us at (704) XXX-XXXX, or use our online contact form. We respond to all inquiries within one business day and offer free property assessments so we can provide an accurate, customized quote. Our annual maintenance contract slots fill up each season, so we recommend reaching out early to secure your place on our schedule.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Ready to Work With Monroe's Most Trusted Landscaping Company?</w:t>
      </w:r>
    </w:p>
    <w:p>
      <w:pPr>
        <w:spacing w:after="120" w:before="80"/>
      </w:pPr>
      <w:r>
        <w:rPr>
          <w:rFonts w:ascii="Arial" w:cs="Arial" w:eastAsia="Arial" w:hAnsi="Arial"/>
          <w:color w:val="333333"/>
          <w:sz w:val="22"/>
          <w:szCs w:val="22"/>
        </w:rPr>
        <w:t xml:space="preserve">Carolina Exterior is accepting new residential clients across Monroe, Waxhaw, Weddington, Marvin, Indian Trail, Wesley Chapel, Mineral Springs, Indian Land, Lancaster, and Charlotte. Whether you need a comprehensive annual lawn maintenance contract, a custom landscape installation, a new patio or retaining wall, or a permanent fix for a drainage problem, we have the expertise and the team to deliver results you will be proud of. Contact us today for your free quote and property assessment.</w:t>
      </w:r>
    </w:p>
    <w:p>
      <w:pPr>
        <w:spacing w:after="120" w:before="0"/>
      </w:pPr>
      <w:r>
        <w:t xml:space="preserve"/>
      </w:r>
    </w:p>
    <w:p>
      <w:pPr>
        <w:pBdr>
          <w:bottom w:val="single" w:color="2D6A2D" w:sz="4" w:space="2"/>
        </w:pBdr>
        <w:spacing w:after="80" w:before="360"/>
      </w:pPr>
      <w:r>
        <w:rPr>
          <w:rFonts w:ascii="Arial" w:cs="Arial" w:eastAsia="Arial" w:hAnsi="Arial"/>
          <w:b/>
          <w:bCs/>
          <w:color w:val="1B4D1B"/>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/residential-lawn-maintenance from references to annual contract</w:t>
      </w:r>
    </w:p>
    <w:p>
      <w:pPr>
        <w:pStyle w:val="ListParagraph"/>
        <w:numPr>
          <w:ilvl w:val="0"/>
          <w:numId w:val="2"/>
        </w:numPr>
        <w:spacing w:after="40" w:before="40"/>
      </w:pPr>
      <w:r>
        <w:rPr>
          <w:rFonts w:ascii="Arial" w:cs="Arial" w:eastAsia="Arial" w:hAnsi="Arial"/>
          <w:sz w:val="18"/>
          <w:szCs w:val="18"/>
        </w:rPr>
        <w:t xml:space="preserve">Link to /get-a-quote from CTA section and FAQ How do I get started answer</w:t>
      </w:r>
    </w:p>
    <w:p>
      <w:pPr>
        <w:pStyle w:val="ListParagraph"/>
        <w:numPr>
          <w:ilvl w:val="0"/>
          <w:numId w:val="2"/>
        </w:numPr>
        <w:spacing w:after="40" w:before="40"/>
      </w:pPr>
      <w:r>
        <w:rPr>
          <w:rFonts w:ascii="Arial" w:cs="Arial" w:eastAsia="Arial" w:hAnsi="Arial"/>
          <w:sz w:val="18"/>
          <w:szCs w:val="18"/>
        </w:rPr>
        <w:t xml:space="preserve">Link to /service-areas from community mentions throughout</w:t>
      </w:r>
    </w:p>
    <w:p>
      <w:pPr>
        <w:pStyle w:val="ListParagraph"/>
        <w:numPr>
          <w:ilvl w:val="0"/>
          <w:numId w:val="2"/>
        </w:numPr>
        <w:spacing w:after="40" w:before="40"/>
      </w:pPr>
      <w:r>
        <w:rPr>
          <w:rFonts w:ascii="Arial" w:cs="Arial" w:eastAsia="Arial" w:hAnsi="Arial"/>
          <w:sz w:val="18"/>
          <w:szCs w:val="18"/>
        </w:rPr>
        <w:t xml:space="preserve">Link to /landscaping, /hardscape, /drainage-solutions from service references</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Carolina Exterior landscaping team in Monroe NC with company truck and equipment</w:t>
      </w:r>
    </w:p>
    <w:p>
      <w:pPr>
        <w:pStyle w:val="ListParagraph"/>
        <w:numPr>
          <w:ilvl w:val="0"/>
          <w:numId w:val="2"/>
        </w:numPr>
        <w:spacing w:after="40" w:before="40"/>
      </w:pPr>
      <w:r>
        <w:rPr>
          <w:rFonts w:ascii="Arial" w:cs="Arial" w:eastAsia="Arial" w:hAnsi="Arial"/>
          <w:sz w:val="18"/>
          <w:szCs w:val="18"/>
        </w:rPr>
        <w:t xml:space="preserve">Professionally maintained residential lawn in Union County NC with crisp edges</w:t>
      </w:r>
    </w:p>
    <w:p>
      <w:pPr>
        <w:pStyle w:val="ListParagraph"/>
        <w:numPr>
          <w:ilvl w:val="0"/>
          <w:numId w:val="2"/>
        </w:numPr>
        <w:spacing w:after="40" w:before="40"/>
      </w:pPr>
      <w:r>
        <w:rPr>
          <w:rFonts w:ascii="Arial" w:cs="Arial" w:eastAsia="Arial" w:hAnsi="Arial"/>
          <w:sz w:val="18"/>
          <w:szCs w:val="18"/>
        </w:rPr>
        <w:t xml:space="preserve">Carolina Exterior owner or team lead with satisfied client at Monroe NC property</w:t>
      </w:r>
    </w:p>
    <w:p>
      <w:pPr>
        <w:pStyle w:val="ListParagraph"/>
        <w:numPr>
          <w:ilvl w:val="0"/>
          <w:numId w:val="2"/>
        </w:numPr>
        <w:spacing w:after="40" w:before="40"/>
      </w:pPr>
      <w:r>
        <w:rPr>
          <w:rFonts w:ascii="Arial" w:cs="Arial" w:eastAsia="Arial" w:hAnsi="Arial"/>
          <w:sz w:val="18"/>
          <w:szCs w:val="18"/>
        </w:rPr>
        <w:t xml:space="preserve">NC Landscape Contractor license certificate or professional credentials display</w:t>
      </w:r>
    </w:p>
    <w:p>
      <w:pPr>
        <w:spacing w:after="120" w:before="100"/>
      </w:pPr>
      <w:r>
        <w:rPr>
          <w:rFonts w:ascii="Arial" w:cs="Arial" w:eastAsia="Arial" w:hAnsi="Arial"/>
          <w:color w:val="555555"/>
          <w:sz w:val="18"/>
          <w:szCs w:val="18"/>
        </w:rPr>
        <w:t xml:space="preserve">Notes: About page should use LocalBusiness schema with full NAP. Add foundingDate, employee count, and knowsAbout fields. Internal links to service pages help distribute authority. Consider adding a Google Reviews embed or testimonials section between Our Mission and What Makes Us Different.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2026-06-23T16:11:37.979Z</dcterms:created>
  <dcterms:modified xsi:type="dcterms:W3CDTF">2026-06-23T16:11:37.979Z</dcterms:modified>
</cp:coreProperties>
</file>

<file path=docProps/custom.xml><?xml version="1.0" encoding="utf-8"?>
<Properties xmlns="http://schemas.openxmlformats.org/officeDocument/2006/custom-properties" xmlns:vt="http://schemas.openxmlformats.org/officeDocument/2006/docPropsVTypes"/>
</file>