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hd w:fill="2D6A2D" w:val="clear"/>
        <w:jc w:val="center"/>
      </w:pPr>
      <w:r>
        <w:rPr>
          <w:rFonts w:ascii="Arial" w:cs="Arial" w:eastAsia="Arial" w:hAnsi="Arial"/>
          <w:b/>
          <w:bCs/>
          <w:color w:val="FFFFFF"/>
          <w:sz w:val="72"/>
          <w:szCs w:val="72"/>
        </w:rPr>
        <w:t xml:space="preserve">CAROLINA EXTERIOR</w:t>
      </w:r>
    </w:p>
    <w:p>
      <w:pPr>
        <w:shd w:fill="2D6A2D" w:val="clear"/>
        <w:spacing w:after="40"/>
        <w:jc w:val="center"/>
      </w:pPr>
      <w:r>
        <w:rPr>
          <w:rFonts w:ascii="Arial" w:cs="Arial" w:eastAsia="Arial" w:hAnsi="Arial"/>
          <w:i/>
          <w:iCs/>
          <w:color w:val="FFFFFF"/>
          <w:sz w:val="36"/>
          <w:szCs w:val="36"/>
        </w:rPr>
        <w:t xml:space="preserve">Landscaping &amp; Exterior Services</w:t>
      </w:r>
    </w:p>
    <w:p>
      <w:pPr>
        <w:spacing w:after="240" w:before="0"/>
      </w:pPr>
      <w:r>
        <w:t xml:space="preserve"/>
      </w:r>
    </w:p>
    <w:p>
      <w:pPr>
        <w:spacing w:after="120" w:before="240"/>
        <w:jc w:val="center"/>
      </w:pPr>
      <w:r>
        <w:rPr>
          <w:rFonts w:ascii="Arial" w:cs="Arial" w:eastAsia="Arial" w:hAnsi="Arial"/>
          <w:b/>
          <w:bCs/>
          <w:color w:val="1B4D1B"/>
          <w:sz w:val="52"/>
          <w:szCs w:val="52"/>
        </w:rPr>
        <w:t xml:space="preserve">WEBSITE BUILD PROJECT PLAN</w:t>
      </w:r>
    </w:p>
    <w:p>
      <w:pPr>
        <w:spacing w:after="120"/>
        <w:jc w:val="center"/>
      </w:pPr>
      <w:r>
        <w:rPr>
          <w:rFonts w:ascii="Arial" w:cs="Arial" w:eastAsia="Arial" w:hAnsi="Arial"/>
          <w:i/>
          <w:iCs/>
          <w:color w:val="666666"/>
          <w:sz w:val="24"/>
          <w:szCs w:val="24"/>
        </w:rPr>
        <w:t xml:space="preserve">Competitive Analysis  |  Page Recommendations  |  Content Strategy  |  SEO Roadmap</w:t>
      </w:r>
    </w:p>
    <w:p>
      <w:pPr>
        <w:spacing w:after="480"/>
        <w:jc w:val="center"/>
      </w:pPr>
      <w:r>
        <w:rPr>
          <w:rFonts w:ascii="Arial" w:cs="Arial" w:eastAsia="Arial" w:hAnsi="Arial"/>
          <w:b/>
          <w:bCs/>
          <w:color w:val="1A3A5C"/>
          <w:sz w:val="26"/>
          <w:szCs w:val="26"/>
        </w:rPr>
        <w:t xml:space="preserve">Residential &amp; Commercial Services</w:t>
      </w:r>
    </w:p>
    <w:p>
      <w:pPr>
        <w:pBdr>
          <w:top w:val="single" w:color="2D6A2D" w:sz="6"/>
        </w:pBdr>
      </w:pPr>
    </w:p>
    <w:p>
      <w:pPr>
        <w:spacing w:after="120" w:before="0"/>
      </w:pPr>
      <w:r>
        <w:t xml:space="preserve"/>
      </w:r>
    </w:p>
    <w:p>
      <w:pPr>
        <w:jc w:val="center"/>
      </w:pPr>
      <w:r>
        <w:rPr>
          <w:rFonts w:ascii="Arial" w:cs="Arial" w:eastAsia="Arial" w:hAnsi="Arial"/>
          <w:color w:val="555555"/>
          <w:sz w:val="24"/>
          <w:szCs w:val="24"/>
        </w:rPr>
        <w:t xml:space="preserve">Monroe, NC  |  Serving Union County &amp; Greater Charlotte</w:t>
      </w:r>
    </w:p>
    <w:p>
      <w:pPr>
        <w:spacing w:before="120"/>
        <w:jc w:val="center"/>
      </w:pPr>
      <w:r>
        <w:rPr>
          <w:rFonts w:ascii="Arial" w:cs="Arial" w:eastAsia="Arial" w:hAnsi="Arial"/>
          <w:color w:val="888888"/>
          <w:sz w:val="22"/>
          <w:szCs w:val="22"/>
        </w:rPr>
        <w:t xml:space="preserve">Prepared: June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4CAF50" w:sz="8" w:space="4"/>
        </w:pBdr>
        <w:spacing w:after="200" w:before="400"/>
      </w:pPr>
      <w:r>
        <w:rPr>
          <w:rFonts w:ascii="Arial" w:cs="Arial" w:eastAsia="Arial" w:hAnsi="Arial"/>
          <w:b/>
          <w:bCs/>
          <w:color w:val="1B4D1B"/>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CAF50" w:sz="8" w:space="4"/>
        </w:pBdr>
        <w:spacing w:after="200" w:before="400"/>
      </w:pPr>
      <w:r>
        <w:rPr>
          <w:rFonts w:ascii="Arial" w:cs="Arial" w:eastAsia="Arial" w:hAnsi="Arial"/>
          <w:b/>
          <w:bCs/>
          <w:color w:val="1B4D1B"/>
          <w:sz w:val="36"/>
          <w:szCs w:val="36"/>
        </w:rPr>
        <w:t xml:space="preserve">1. Executive Summary</w:t>
      </w:r>
    </w:p>
    <w:p>
      <w:pPr>
        <w:spacing w:after="120" w:before="80"/>
        <w:jc w:val="left"/>
      </w:pPr>
      <w:r>
        <w:rPr>
          <w:rFonts w:ascii="Arial" w:cs="Arial" w:eastAsia="Arial" w:hAnsi="Arial"/>
          <w:b w:val="false"/>
          <w:bCs w:val="false"/>
          <w:i w:val="false"/>
          <w:iCs w:val="false"/>
          <w:color w:val="333333"/>
          <w:sz w:val="22"/>
          <w:szCs w:val="22"/>
        </w:rPr>
        <w:t xml:space="preserve">Carolina Exterior is a Monroe, NC-based landscaping company currently operating with only a Google Business listing. This project plan outlines the strategy to build a competitive website that establishes their online presence for both residential and commercial audiences, attracts new clients across Union County and the greater Charlotte market, and ranks prominently in local search results.</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The company offers a comprehensive portfolio of services appealing to two distinct audiences: residential homeowners who want a reliable, single-vendor solution for their lawn and outdoor spaces, and commercial property managers, HOAs, and business owners who need consistent, professional exterior maintenance. The website must speak to both groups with equal credibility and conviction.</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Their 10-location service area spans high-income suburban markets (Marvin, Weddington, Waxhaw) alongside established commercial corridors in Monroe, Indian Trail, and the Charlotte metro — creating a strong dual-market opportunity.</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Key goals for the website build:</w:t>
      </w:r>
    </w:p>
    <w:p>
      <w:pPr>
        <w:pStyle w:val="ListParagraph"/>
        <w:numPr>
          <w:ilvl w:val="0"/>
          <w:numId w:val="2"/>
        </w:numPr>
        <w:spacing w:after="60" w:before="60"/>
      </w:pPr>
      <w:r>
        <w:rPr>
          <w:rFonts w:ascii="Arial" w:cs="Arial" w:eastAsia="Arial" w:hAnsi="Arial"/>
          <w:color w:val="333333"/>
          <w:sz w:val="22"/>
          <w:szCs w:val="22"/>
        </w:rPr>
        <w:t xml:space="preserve">Establish credibility and trust with a professional, mobile-first website that speaks to both residential and commercial clients</w:t>
      </w:r>
    </w:p>
    <w:p>
      <w:pPr>
        <w:pStyle w:val="ListParagraph"/>
        <w:numPr>
          <w:ilvl w:val="0"/>
          <w:numId w:val="2"/>
        </w:numPr>
        <w:spacing w:after="60" w:before="60"/>
      </w:pPr>
      <w:r>
        <w:rPr>
          <w:rFonts w:ascii="Arial" w:cs="Arial" w:eastAsia="Arial" w:hAnsi="Arial"/>
          <w:color w:val="333333"/>
          <w:sz w:val="22"/>
          <w:szCs w:val="22"/>
        </w:rPr>
        <w:t xml:space="preserve">Rank on page 1 of Google for high-intent local search queries across residential and commercial landscaping services</w:t>
      </w:r>
    </w:p>
    <w:p>
      <w:pPr>
        <w:pStyle w:val="ListParagraph"/>
        <w:numPr>
          <w:ilvl w:val="0"/>
          <w:numId w:val="2"/>
        </w:numPr>
        <w:spacing w:after="60" w:before="60"/>
      </w:pPr>
      <w:r>
        <w:rPr>
          <w:rFonts w:ascii="Arial" w:cs="Arial" w:eastAsia="Arial" w:hAnsi="Arial"/>
          <w:color w:val="333333"/>
          <w:sz w:val="22"/>
          <w:szCs w:val="22"/>
        </w:rPr>
        <w:t xml:space="preserve">Generate quote requests through clear audience-specific calls-to-action</w:t>
      </w:r>
    </w:p>
    <w:p>
      <w:pPr>
        <w:pStyle w:val="ListParagraph"/>
        <w:numPr>
          <w:ilvl w:val="0"/>
          <w:numId w:val="2"/>
        </w:numPr>
        <w:spacing w:after="60" w:before="60"/>
      </w:pPr>
      <w:r>
        <w:rPr>
          <w:rFonts w:ascii="Arial" w:cs="Arial" w:eastAsia="Arial" w:hAnsi="Arial"/>
          <w:color w:val="333333"/>
          <w:sz w:val="22"/>
          <w:szCs w:val="22"/>
        </w:rPr>
        <w:t xml:space="preserve">Highlight the annual maintenance contract as the anchor residential offering</w:t>
      </w:r>
    </w:p>
    <w:p>
      <w:pPr>
        <w:pStyle w:val="ListParagraph"/>
        <w:numPr>
          <w:ilvl w:val="0"/>
          <w:numId w:val="2"/>
        </w:numPr>
        <w:spacing w:after="60" w:before="60"/>
      </w:pPr>
      <w:r>
        <w:rPr>
          <w:rFonts w:ascii="Arial" w:cs="Arial" w:eastAsia="Arial" w:hAnsi="Arial"/>
          <w:color w:val="333333"/>
          <w:sz w:val="22"/>
          <w:szCs w:val="22"/>
        </w:rPr>
        <w:t xml:space="preserve">Position Carolina Exterior as a serious commercial landscaping partner for HOAs, property managers, and businesses</w:t>
      </w:r>
    </w:p>
    <w:p>
      <w:pPr>
        <w:pStyle w:val="ListParagraph"/>
        <w:numPr>
          <w:ilvl w:val="0"/>
          <w:numId w:val="2"/>
        </w:numPr>
        <w:spacing w:after="60" w:before="60"/>
      </w:pPr>
      <w:r>
        <w:rPr>
          <w:rFonts w:ascii="Arial" w:cs="Arial" w:eastAsia="Arial" w:hAnsi="Arial"/>
          <w:color w:val="333333"/>
          <w:sz w:val="22"/>
          <w:szCs w:val="22"/>
        </w:rPr>
        <w:t xml:space="preserve">Build a content foundation that compounds SEO value over time across both audiences</w:t>
      </w:r>
    </w:p>
    <w:p>
      <w:r>
        <w:br w:type="page"/>
      </w:r>
    </w:p>
    <w:p>
      <w:pPr>
        <w:pStyle w:val="Heading1"/>
        <w:pBdr>
          <w:bottom w:val="single" w:color="4CAF50" w:sz="8" w:space="4"/>
        </w:pBdr>
        <w:spacing w:after="200" w:before="400"/>
      </w:pPr>
      <w:r>
        <w:rPr>
          <w:rFonts w:ascii="Arial" w:cs="Arial" w:eastAsia="Arial" w:hAnsi="Arial"/>
          <w:b/>
          <w:bCs/>
          <w:color w:val="1B4D1B"/>
          <w:sz w:val="36"/>
          <w:szCs w:val="36"/>
        </w:rPr>
        <w:t xml:space="preserve">2. Competitive Analysis</w:t>
      </w:r>
    </w:p>
    <w:p>
      <w:pPr>
        <w:spacing w:after="120" w:before="80"/>
        <w:jc w:val="left"/>
      </w:pPr>
      <w:r>
        <w:rPr>
          <w:rFonts w:ascii="Arial" w:cs="Arial" w:eastAsia="Arial" w:hAnsi="Arial"/>
          <w:b w:val="false"/>
          <w:bCs w:val="false"/>
          <w:i w:val="false"/>
          <w:iCs w:val="false"/>
          <w:color w:val="333333"/>
          <w:sz w:val="22"/>
          <w:szCs w:val="22"/>
        </w:rPr>
        <w:t xml:space="preserve">The following analysis covers the four most relevant direct competitors in Carolina Exterior's service area, examined from both a residential and commercial perspective.</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2.1  Honeycutt Landscaping, Inc.</w:t>
      </w:r>
    </w:p>
    <w:p>
      <w:pPr>
        <w:spacing w:after="120" w:before="80"/>
        <w:jc w:val="left"/>
      </w:pPr>
      <w:r>
        <w:rPr>
          <w:rFonts w:ascii="Arial" w:cs="Arial" w:eastAsia="Arial" w:hAnsi="Arial"/>
          <w:b w:val="false"/>
          <w:bCs w:val="false"/>
          <w:i w:val="false"/>
          <w:iCs w:val="false"/>
          <w:color w:val="333333"/>
          <w:sz w:val="22"/>
          <w:szCs w:val="22"/>
        </w:rPr>
        <w:t xml:space="preserve">Website: honeycutt-landscaping-inc.com  |  Phone: 704-389-0159  |  License: NC #3161</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Honeycutt is the most SEO-aggressive competitor in the market. They have invested heavily in content targeting NC lawn care keywords and have a structured commercial section with dedicated pages for Commercial Lawn Care, Commercial Design &amp; Installation, and Commercial Property Maintenance.</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Commercial Strengths:</w:t>
      </w:r>
    </w:p>
    <w:p>
      <w:pPr>
        <w:pStyle w:val="ListParagraph"/>
        <w:numPr>
          <w:ilvl w:val="0"/>
          <w:numId w:val="2"/>
        </w:numPr>
        <w:spacing w:after="60" w:before="60"/>
      </w:pPr>
      <w:r>
        <w:rPr>
          <w:rFonts w:ascii="Arial" w:cs="Arial" w:eastAsia="Arial" w:hAnsi="Arial"/>
          <w:color w:val="333333"/>
          <w:sz w:val="22"/>
          <w:szCs w:val="22"/>
        </w:rPr>
        <w:t xml:space="preserve">Separate Commercial section in navigation with three sub-pages (Lawn Care, Design, Maintenance)</w:t>
      </w:r>
    </w:p>
    <w:p>
      <w:pPr>
        <w:pStyle w:val="ListParagraph"/>
        <w:numPr>
          <w:ilvl w:val="0"/>
          <w:numId w:val="2"/>
        </w:numPr>
        <w:spacing w:after="60" w:before="60"/>
      </w:pPr>
      <w:r>
        <w:rPr>
          <w:rFonts w:ascii="Arial" w:cs="Arial" w:eastAsia="Arial" w:hAnsi="Arial"/>
          <w:color w:val="333333"/>
          <w:sz w:val="22"/>
          <w:szCs w:val="22"/>
        </w:rPr>
        <w:t xml:space="preserve">Blog posts specifically about commercial landscaping ROI, tenant retention, and HOA services</w:t>
      </w:r>
    </w:p>
    <w:p>
      <w:pPr>
        <w:pStyle w:val="ListParagraph"/>
        <w:numPr>
          <w:ilvl w:val="0"/>
          <w:numId w:val="2"/>
        </w:numPr>
        <w:spacing w:after="60" w:before="60"/>
      </w:pPr>
      <w:r>
        <w:rPr>
          <w:rFonts w:ascii="Arial" w:cs="Arial" w:eastAsia="Arial" w:hAnsi="Arial"/>
          <w:color w:val="333333"/>
          <w:sz w:val="22"/>
          <w:szCs w:val="22"/>
        </w:rPr>
        <w:t xml:space="preserve">Licenses prominently displayed (NC Landscape Contractor #3161, Pesticide License, Septic Installer) — builds commercial trust</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Commercial Weaknesses:</w:t>
      </w:r>
    </w:p>
    <w:p>
      <w:pPr>
        <w:pStyle w:val="ListParagraph"/>
        <w:numPr>
          <w:ilvl w:val="0"/>
          <w:numId w:val="2"/>
        </w:numPr>
        <w:spacing w:after="60" w:before="60"/>
      </w:pPr>
      <w:r>
        <w:rPr>
          <w:rFonts w:ascii="Arial" w:cs="Arial" w:eastAsia="Arial" w:hAnsi="Arial"/>
          <w:color w:val="333333"/>
          <w:sz w:val="22"/>
          <w:szCs w:val="22"/>
        </w:rPr>
        <w:t xml:space="preserve">No visible commercial portfolio or client list — hard to evaluate scope of commercial work</w:t>
      </w:r>
    </w:p>
    <w:p>
      <w:pPr>
        <w:pStyle w:val="ListParagraph"/>
        <w:numPr>
          <w:ilvl w:val="0"/>
          <w:numId w:val="2"/>
        </w:numPr>
        <w:spacing w:after="60" w:before="60"/>
      </w:pPr>
      <w:r>
        <w:rPr>
          <w:rFonts w:ascii="Arial" w:cs="Arial" w:eastAsia="Arial" w:hAnsi="Arial"/>
          <w:color w:val="333333"/>
          <w:sz w:val="22"/>
          <w:szCs w:val="22"/>
        </w:rPr>
        <w:t xml:space="preserve">Commercial pages are thin on content compared to the residential sections</w:t>
      </w:r>
    </w:p>
    <w:p>
      <w:pPr>
        <w:pStyle w:val="ListParagraph"/>
        <w:numPr>
          <w:ilvl w:val="0"/>
          <w:numId w:val="2"/>
        </w:numPr>
        <w:spacing w:after="60" w:before="60"/>
      </w:pPr>
      <w:r>
        <w:rPr>
          <w:rFonts w:ascii="Arial" w:cs="Arial" w:eastAsia="Arial" w:hAnsi="Arial"/>
          <w:color w:val="333333"/>
          <w:sz w:val="22"/>
          <w:szCs w:val="22"/>
        </w:rPr>
        <w:t xml:space="preserve">No drainage solutions listed as a commercial offering — opportunity for Carolina Exterior</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2.2  Performance Lawn &amp; Landscape</w:t>
      </w:r>
    </w:p>
    <w:p>
      <w:pPr>
        <w:spacing w:after="120" w:before="80"/>
        <w:jc w:val="left"/>
      </w:pPr>
      <w:r>
        <w:rPr>
          <w:rFonts w:ascii="Arial" w:cs="Arial" w:eastAsia="Arial" w:hAnsi="Arial"/>
          <w:b w:val="false"/>
          <w:bCs w:val="false"/>
          <w:i w:val="false"/>
          <w:iCs w:val="false"/>
          <w:color w:val="333333"/>
          <w:sz w:val="22"/>
          <w:szCs w:val="22"/>
        </w:rPr>
        <w:t xml:space="preserve">Website: performancelawncare.com  |  Phone: 704-363-1499  |  Location: Monroe, NC</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Performance has a dedicated Commercial Landscaping page and actively promotes a 'Commercial Clients' section with client logos and references. They position as a full-service commercial partner for the Monroe/Charlotte area and have been doing it for over a decade.</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Commercial Strengths:</w:t>
      </w:r>
    </w:p>
    <w:p>
      <w:pPr>
        <w:pStyle w:val="ListParagraph"/>
        <w:numPr>
          <w:ilvl w:val="0"/>
          <w:numId w:val="2"/>
        </w:numPr>
        <w:spacing w:after="60" w:before="60"/>
      </w:pPr>
      <w:r>
        <w:rPr>
          <w:rFonts w:ascii="Arial" w:cs="Arial" w:eastAsia="Arial" w:hAnsi="Arial"/>
          <w:color w:val="333333"/>
          <w:sz w:val="22"/>
          <w:szCs w:val="22"/>
        </w:rPr>
        <w:t xml:space="preserve">Dedicated commercial page with specific commercial offerings: property maintenance, onsite representation, sweeping services</w:t>
      </w:r>
    </w:p>
    <w:p>
      <w:pPr>
        <w:pStyle w:val="ListParagraph"/>
        <w:numPr>
          <w:ilvl w:val="0"/>
          <w:numId w:val="2"/>
        </w:numPr>
        <w:spacing w:after="60" w:before="60"/>
      </w:pPr>
      <w:r>
        <w:rPr>
          <w:rFonts w:ascii="Arial" w:cs="Arial" w:eastAsia="Arial" w:hAnsi="Arial"/>
          <w:color w:val="333333"/>
          <w:sz w:val="22"/>
          <w:szCs w:val="22"/>
        </w:rPr>
        <w:t xml:space="preserve">Commercial client roster page — strong social proof for B2B sales</w:t>
      </w:r>
    </w:p>
    <w:p>
      <w:pPr>
        <w:pStyle w:val="ListParagraph"/>
        <w:numPr>
          <w:ilvl w:val="0"/>
          <w:numId w:val="2"/>
        </w:numPr>
        <w:spacing w:after="60" w:before="60"/>
      </w:pPr>
      <w:r>
        <w:rPr>
          <w:rFonts w:ascii="Arial" w:cs="Arial" w:eastAsia="Arial" w:hAnsi="Arial"/>
          <w:color w:val="333333"/>
          <w:sz w:val="22"/>
          <w:szCs w:val="22"/>
        </w:rPr>
        <w:t xml:space="preserve">Active on multiple social platforms including YouTube with commercial project showcases</w:t>
      </w:r>
    </w:p>
    <w:p>
      <w:pPr>
        <w:pStyle w:val="ListParagraph"/>
        <w:numPr>
          <w:ilvl w:val="0"/>
          <w:numId w:val="2"/>
        </w:numPr>
        <w:spacing w:after="60" w:before="60"/>
      </w:pPr>
      <w:r>
        <w:rPr>
          <w:rFonts w:ascii="Arial" w:cs="Arial" w:eastAsia="Arial" w:hAnsi="Arial"/>
          <w:color w:val="333333"/>
          <w:sz w:val="22"/>
          <w:szCs w:val="22"/>
        </w:rPr>
        <w:t xml:space="preserve">Outdoor Kitchens, Fire Pits, Patios sub-pages appeal to commercial hospitality clients</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Commercial Weaknesses:</w:t>
      </w:r>
    </w:p>
    <w:p>
      <w:pPr>
        <w:pStyle w:val="ListParagraph"/>
        <w:numPr>
          <w:ilvl w:val="0"/>
          <w:numId w:val="2"/>
        </w:numPr>
        <w:spacing w:after="60" w:before="60"/>
      </w:pPr>
      <w:r>
        <w:rPr>
          <w:rFonts w:ascii="Arial" w:cs="Arial" w:eastAsia="Arial" w:hAnsi="Arial"/>
          <w:color w:val="333333"/>
          <w:sz w:val="22"/>
          <w:szCs w:val="22"/>
        </w:rPr>
        <w:t xml:space="preserve">No separate commercial pricing or contract structure visible — hard for property managers to self-qualify</w:t>
      </w:r>
    </w:p>
    <w:p>
      <w:pPr>
        <w:pStyle w:val="ListParagraph"/>
        <w:numPr>
          <w:ilvl w:val="0"/>
          <w:numId w:val="2"/>
        </w:numPr>
        <w:spacing w:after="60" w:before="60"/>
      </w:pPr>
      <w:r>
        <w:rPr>
          <w:rFonts w:ascii="Arial" w:cs="Arial" w:eastAsia="Arial" w:hAnsi="Arial"/>
          <w:color w:val="333333"/>
          <w:sz w:val="22"/>
          <w:szCs w:val="22"/>
        </w:rPr>
        <w:t xml:space="preserve">Limited commercial portfolio imagery</w:t>
      </w:r>
    </w:p>
    <w:p>
      <w:pPr>
        <w:pStyle w:val="ListParagraph"/>
        <w:numPr>
          <w:ilvl w:val="0"/>
          <w:numId w:val="2"/>
        </w:numPr>
        <w:spacing w:after="60" w:before="60"/>
      </w:pPr>
      <w:r>
        <w:rPr>
          <w:rFonts w:ascii="Arial" w:cs="Arial" w:eastAsia="Arial" w:hAnsi="Arial"/>
          <w:color w:val="333333"/>
          <w:sz w:val="22"/>
          <w:szCs w:val="22"/>
        </w:rPr>
        <w:t xml:space="preserve">No mention of HOA management services or stormwater/drainage for commercial sites</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2.3  Cutting Edge Lawn Care &amp; Landscaping</w:t>
      </w:r>
    </w:p>
    <w:p>
      <w:pPr>
        <w:spacing w:after="120" w:before="80"/>
        <w:jc w:val="left"/>
      </w:pPr>
      <w:r>
        <w:rPr>
          <w:rFonts w:ascii="Arial" w:cs="Arial" w:eastAsia="Arial" w:hAnsi="Arial"/>
          <w:b w:val="false"/>
          <w:bCs w:val="false"/>
          <w:i w:val="false"/>
          <w:iCs w:val="false"/>
          <w:color w:val="333333"/>
          <w:sz w:val="22"/>
          <w:szCs w:val="22"/>
        </w:rPr>
        <w:t xml:space="preserve">Website: cuttingedgenc.com  |  Phone: 704-622-5373  |  Location: Waxhaw/Monroe, NC</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Cutting Edge does mention commercial lawn care but has no dedicated commercial section or pages. Their dated website and absence of content investment means they are essentially invisible in commercial search results — a direct opening for Carolina Exterior.</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Commercial Notes:</w:t>
      </w:r>
    </w:p>
    <w:p>
      <w:pPr>
        <w:pStyle w:val="ListParagraph"/>
        <w:numPr>
          <w:ilvl w:val="0"/>
          <w:numId w:val="2"/>
        </w:numPr>
        <w:spacing w:after="60" w:before="60"/>
      </w:pPr>
      <w:r>
        <w:rPr>
          <w:rFonts w:ascii="Arial" w:cs="Arial" w:eastAsia="Arial" w:hAnsi="Arial"/>
          <w:color w:val="333333"/>
          <w:sz w:val="22"/>
          <w:szCs w:val="22"/>
        </w:rPr>
        <w:t xml:space="preserve">Mentions commercial clients in homepage copy but has no dedicated pages, portfolio, or pricing structure</w:t>
      </w:r>
    </w:p>
    <w:p>
      <w:pPr>
        <w:pStyle w:val="ListParagraph"/>
        <w:numPr>
          <w:ilvl w:val="0"/>
          <w:numId w:val="2"/>
        </w:numPr>
        <w:spacing w:after="60" w:before="60"/>
      </w:pPr>
      <w:r>
        <w:rPr>
          <w:rFonts w:ascii="Arial" w:cs="Arial" w:eastAsia="Arial" w:hAnsi="Arial"/>
          <w:color w:val="333333"/>
          <w:sz w:val="22"/>
          <w:szCs w:val="22"/>
        </w:rPr>
        <w:t xml:space="preserve">Zero commercial SEO content — not ranking for any commercial landscaping keywords</w:t>
      </w:r>
    </w:p>
    <w:p>
      <w:pPr>
        <w:pStyle w:val="ListParagraph"/>
        <w:numPr>
          <w:ilvl w:val="0"/>
          <w:numId w:val="2"/>
        </w:numPr>
        <w:spacing w:after="60" w:before="60"/>
      </w:pPr>
      <w:r>
        <w:rPr>
          <w:rFonts w:ascii="Arial" w:cs="Arial" w:eastAsia="Arial" w:hAnsi="Arial"/>
          <w:color w:val="333333"/>
          <w:sz w:val="22"/>
          <w:szCs w:val="22"/>
        </w:rPr>
        <w:t xml:space="preserve">No evidence of HOA, property management, or multi-site commercial relationships</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2.4  Carolina Terrain</w:t>
      </w:r>
    </w:p>
    <w:p>
      <w:pPr>
        <w:spacing w:after="120" w:before="80"/>
        <w:jc w:val="left"/>
      </w:pPr>
      <w:r>
        <w:rPr>
          <w:rFonts w:ascii="Arial" w:cs="Arial" w:eastAsia="Arial" w:hAnsi="Arial"/>
          <w:b w:val="false"/>
          <w:bCs w:val="false"/>
          <w:i w:val="false"/>
          <w:iCs w:val="false"/>
          <w:color w:val="333333"/>
          <w:sz w:val="22"/>
          <w:szCs w:val="22"/>
        </w:rPr>
        <w:t xml:space="preserve">Website: carolinaterrain.com  |  Phone: 980-280-7638  |  Location: Waxhaw, NC</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Carolina Terrain has the strongest commercial positioning of any competitor, explicitly listing Commercial Properties, Industrial Parks, HOA Communities, Multi-Unit Developments, and Government/Municipal Projects as target customers. Their NDS Certified drainage and Keystone Certified hardscape credentials are compelling to commercial buyers.</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Commercial Strengths:</w:t>
      </w:r>
    </w:p>
    <w:p>
      <w:pPr>
        <w:pStyle w:val="ListParagraph"/>
        <w:numPr>
          <w:ilvl w:val="0"/>
          <w:numId w:val="2"/>
        </w:numPr>
        <w:spacing w:after="60" w:before="60"/>
      </w:pPr>
      <w:r>
        <w:rPr>
          <w:rFonts w:ascii="Arial" w:cs="Arial" w:eastAsia="Arial" w:hAnsi="Arial"/>
          <w:color w:val="333333"/>
          <w:sz w:val="22"/>
          <w:szCs w:val="22"/>
        </w:rPr>
        <w:t xml:space="preserve">Explicitly targets four commercial audiences: Commercial/Industrial, HOA/Multi-Unit, Government/Municipal, and Homeowners/Estates</w:t>
      </w:r>
    </w:p>
    <w:p>
      <w:pPr>
        <w:pStyle w:val="ListParagraph"/>
        <w:numPr>
          <w:ilvl w:val="0"/>
          <w:numId w:val="2"/>
        </w:numPr>
        <w:spacing w:after="60" w:before="60"/>
      </w:pPr>
      <w:r>
        <w:rPr>
          <w:rFonts w:ascii="Arial" w:cs="Arial" w:eastAsia="Arial" w:hAnsi="Arial"/>
          <w:color w:val="333333"/>
          <w:sz w:val="22"/>
          <w:szCs w:val="22"/>
        </w:rPr>
        <w:t xml:space="preserve">Certified credentials (NDS drainage, Keystone hardscape) are strong qualifiers for commercial projects</w:t>
      </w:r>
    </w:p>
    <w:p>
      <w:pPr>
        <w:pStyle w:val="ListParagraph"/>
        <w:numPr>
          <w:ilvl w:val="0"/>
          <w:numId w:val="2"/>
        </w:numPr>
        <w:spacing w:after="60" w:before="60"/>
      </w:pPr>
      <w:r>
        <w:rPr>
          <w:rFonts w:ascii="Arial" w:cs="Arial" w:eastAsia="Arial" w:hAnsi="Arial"/>
          <w:color w:val="333333"/>
          <w:sz w:val="22"/>
          <w:szCs w:val="22"/>
        </w:rPr>
        <w:t xml:space="preserve">Stormwater management and permeable pavers position them well for commercial site requirements</w:t>
      </w:r>
    </w:p>
    <w:p>
      <w:pPr>
        <w:pStyle w:val="ListParagraph"/>
        <w:numPr>
          <w:ilvl w:val="0"/>
          <w:numId w:val="2"/>
        </w:numPr>
        <w:spacing w:after="60" w:before="60"/>
      </w:pPr>
      <w:r>
        <w:rPr>
          <w:rFonts w:ascii="Arial" w:cs="Arial" w:eastAsia="Arial" w:hAnsi="Arial"/>
          <w:color w:val="333333"/>
          <w:sz w:val="22"/>
          <w:szCs w:val="22"/>
        </w:rPr>
        <w:t xml:space="preserve">HOA approval management service is unique and commercially appealing</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Commercial Weaknesses:</w:t>
      </w:r>
    </w:p>
    <w:p>
      <w:pPr>
        <w:pStyle w:val="ListParagraph"/>
        <w:numPr>
          <w:ilvl w:val="0"/>
          <w:numId w:val="2"/>
        </w:numPr>
        <w:spacing w:after="60" w:before="60"/>
      </w:pPr>
      <w:r>
        <w:rPr>
          <w:rFonts w:ascii="Arial" w:cs="Arial" w:eastAsia="Arial" w:hAnsi="Arial"/>
          <w:color w:val="333333"/>
          <w:sz w:val="22"/>
          <w:szCs w:val="22"/>
        </w:rPr>
        <w:t xml:space="preserve">No routine commercial lawn maintenance — no mowing, fertilization, or ongoing grounds programs</w:t>
      </w:r>
    </w:p>
    <w:p>
      <w:pPr>
        <w:pStyle w:val="ListParagraph"/>
        <w:numPr>
          <w:ilvl w:val="0"/>
          <w:numId w:val="2"/>
        </w:numPr>
        <w:spacing w:after="60" w:before="60"/>
      </w:pPr>
      <w:r>
        <w:rPr>
          <w:rFonts w:ascii="Arial" w:cs="Arial" w:eastAsia="Arial" w:hAnsi="Arial"/>
          <w:color w:val="333333"/>
          <w:sz w:val="22"/>
          <w:szCs w:val="22"/>
        </w:rPr>
        <w:t xml:space="preserve">Wix platform limits their commercial SEO potential significantly</w:t>
      </w:r>
    </w:p>
    <w:p>
      <w:pPr>
        <w:pStyle w:val="ListParagraph"/>
        <w:numPr>
          <w:ilvl w:val="0"/>
          <w:numId w:val="2"/>
        </w:numPr>
        <w:spacing w:after="60" w:before="60"/>
      </w:pPr>
      <w:r>
        <w:rPr>
          <w:rFonts w:ascii="Arial" w:cs="Arial" w:eastAsia="Arial" w:hAnsi="Arial"/>
          <w:color w:val="333333"/>
          <w:sz w:val="22"/>
          <w:szCs w:val="22"/>
        </w:rPr>
        <w:t xml:space="preserve">Service radius described as 20 miles from Waxhaw — more limited than Carolina Exterior's territory</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2.5  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1760"/>
        <w:gridCol w:w="500"/>
      </w:tblGrid>
      <w:tr>
        <w:trPr>
          <w:tblHeader/>
        </w:trPr>
        <w:tc>
          <w:tcPr>
            <w:tcW w:type="dxa" w:w="22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Honeycutt</w:t>
            </w:r>
          </w:p>
        </w:tc>
        <w:tc>
          <w:tcPr>
            <w:tcW w:type="dxa" w:w="17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Performance</w:t>
            </w:r>
          </w:p>
        </w:tc>
        <w:tc>
          <w:tcPr>
            <w:tcW w:type="dxa" w:w="17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Cutting Edge</w:t>
            </w:r>
          </w:p>
        </w:tc>
        <w:tc>
          <w:tcPr>
            <w:tcW w:type="dxa" w:w="176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Carolina Terrain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Modern Website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Dedicated Commercial Section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Portfolio / Clients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HOA 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Mentioned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 (strong)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Annual Maintenance Contract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Not promoted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Not promoted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Lawn Maintenance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Grounds Maintenance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Partial</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Hardscape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 (certified)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Drainage Solutions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Limited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Grading only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Yes (certified)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Location / City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 (extensive)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Limited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Blog / SEO Content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Yes (30+ posts)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Limited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None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Online Quote Request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Yes</w:t>
            </w:r>
          </w:p>
        </w:tc>
      </w:tr>
    </w:tbl>
    <w:p>
      <w:pPr>
        <w:spacing w:after="240" w:before="0"/>
      </w:pPr>
      <w:r>
        <w:t xml:space="preserve"/>
      </w:r>
    </w:p>
    <w:p>
      <w:pPr>
        <w:pStyle w:val="Heading2"/>
        <w:spacing w:after="160" w:before="300"/>
      </w:pPr>
      <w:r>
        <w:rPr>
          <w:rFonts w:ascii="Arial" w:cs="Arial" w:eastAsia="Arial" w:hAnsi="Arial"/>
          <w:b/>
          <w:bCs/>
          <w:color w:val="2D6A2D"/>
          <w:sz w:val="28"/>
          <w:szCs w:val="28"/>
        </w:rPr>
        <w:t xml:space="preserve">2.6  Key Competitive Opportunities for Carolina Exterior</w:t>
      </w:r>
    </w:p>
    <w:p>
      <w:pPr>
        <w:pStyle w:val="ListParagraph"/>
        <w:numPr>
          <w:ilvl w:val="0"/>
          <w:numId w:val="2"/>
        </w:numPr>
        <w:spacing w:after="60" w:before="60"/>
      </w:pPr>
      <w:r>
        <w:rPr>
          <w:rFonts w:ascii="Arial" w:cs="Arial" w:eastAsia="Arial" w:hAnsi="Arial"/>
          <w:color w:val="333333"/>
          <w:sz w:val="22"/>
          <w:szCs w:val="22"/>
        </w:rPr>
        <w:t xml:space="preserve">Annual Contract is Untapped: No competitor prominently markets a bundled annual residential maintenance contract. Carolina Exterior's comprehensive year-round package is a genuine differentiator that can anchor the residential side of the website.</w:t>
      </w:r>
    </w:p>
    <w:p>
      <w:pPr>
        <w:pStyle w:val="ListParagraph"/>
        <w:numPr>
          <w:ilvl w:val="0"/>
          <w:numId w:val="2"/>
        </w:numPr>
        <w:spacing w:after="60" w:before="60"/>
      </w:pPr>
      <w:r>
        <w:rPr>
          <w:rFonts w:ascii="Arial" w:cs="Arial" w:eastAsia="Arial" w:hAnsi="Arial"/>
          <w:color w:val="333333"/>
          <w:sz w:val="22"/>
          <w:szCs w:val="22"/>
        </w:rPr>
        <w:t xml:space="preserve">Commercial Grounds Full-Service Gap: Carolina Terrain does drainage/hardscape but no routine maintenance. Performance and Honeycutt do commercial maintenance but are not differentiated on drainage or hardscape. Carolina Exterior can be the only full-service commercial grounds partner in the market.</w:t>
      </w:r>
    </w:p>
    <w:p>
      <w:pPr>
        <w:pStyle w:val="ListParagraph"/>
        <w:numPr>
          <w:ilvl w:val="0"/>
          <w:numId w:val="2"/>
        </w:numPr>
        <w:spacing w:after="60" w:before="60"/>
      </w:pPr>
      <w:r>
        <w:rPr>
          <w:rFonts w:ascii="Arial" w:cs="Arial" w:eastAsia="Arial" w:hAnsi="Arial"/>
          <w:color w:val="333333"/>
          <w:sz w:val="22"/>
          <w:szCs w:val="22"/>
        </w:rPr>
        <w:t xml:space="preserve">HOA Market: HOAs in Weddington, Marvin, and Waxhaw manage dozens to hundreds of homes and need a single trusted vendor. Carolina Terrain targets this audience but lacks maintenance services. Carolina Exterior can compete directly with a dedicated HOA services offering.</w:t>
      </w:r>
    </w:p>
    <w:p>
      <w:pPr>
        <w:pStyle w:val="ListParagraph"/>
        <w:numPr>
          <w:ilvl w:val="0"/>
          <w:numId w:val="2"/>
        </w:numPr>
        <w:spacing w:after="60" w:before="60"/>
      </w:pPr>
      <w:r>
        <w:rPr>
          <w:rFonts w:ascii="Arial" w:cs="Arial" w:eastAsia="Arial" w:hAnsi="Arial"/>
          <w:color w:val="333333"/>
          <w:sz w:val="22"/>
          <w:szCs w:val="22"/>
        </w:rPr>
        <w:t xml:space="preserve">Cutting Edge Content Vacuum: The closest geographic competitor has zero content investment. A modest blog strategy will outrank them within 3-4 months on long-tail local terms — both residential and commercial.</w:t>
      </w:r>
    </w:p>
    <w:p>
      <w:pPr>
        <w:pStyle w:val="ListParagraph"/>
        <w:numPr>
          <w:ilvl w:val="0"/>
          <w:numId w:val="2"/>
        </w:numPr>
        <w:spacing w:after="60" w:before="60"/>
      </w:pPr>
      <w:r>
        <w:rPr>
          <w:rFonts w:ascii="Arial" w:cs="Arial" w:eastAsia="Arial" w:hAnsi="Arial"/>
          <w:color w:val="333333"/>
          <w:sz w:val="22"/>
          <w:szCs w:val="22"/>
        </w:rPr>
        <w:t xml:space="preserve">Location Pages for Commercial: No competitor has city-level commercial landing pages. A page like 'Commercial Landscaping in Indian Trail, NC' or 'Grounds Maintenance for Monroe NC Businesses' has very little competition and high conversion intent.</w:t>
      </w:r>
    </w:p>
    <w:p>
      <w:r>
        <w:br w:type="page"/>
      </w:r>
    </w:p>
    <w:p>
      <w:pPr>
        <w:pStyle w:val="Heading1"/>
        <w:pBdr>
          <w:bottom w:val="single" w:color="4CAF50" w:sz="8" w:space="4"/>
        </w:pBdr>
        <w:spacing w:after="200" w:before="400"/>
      </w:pPr>
      <w:r>
        <w:rPr>
          <w:rFonts w:ascii="Arial" w:cs="Arial" w:eastAsia="Arial" w:hAnsi="Arial"/>
          <w:b/>
          <w:bCs/>
          <w:color w:val="1B4D1B"/>
          <w:sz w:val="36"/>
          <w:szCs w:val="36"/>
        </w:rPr>
        <w:t xml:space="preserve">3. Website Page Recommendations</w:t>
      </w:r>
    </w:p>
    <w:p>
      <w:pPr>
        <w:spacing w:after="120" w:before="80"/>
        <w:jc w:val="left"/>
      </w:pPr>
      <w:r>
        <w:rPr>
          <w:rFonts w:ascii="Arial" w:cs="Arial" w:eastAsia="Arial" w:hAnsi="Arial"/>
          <w:b w:val="false"/>
          <w:bCs w:val="false"/>
          <w:i w:val="false"/>
          <w:iCs w:val="false"/>
          <w:color w:val="333333"/>
          <w:sz w:val="22"/>
          <w:szCs w:val="22"/>
        </w:rPr>
        <w:t xml:space="preserve">The site architecture is organized into two parallel tracks — Residential and Commercial — that share a common navigation and brand identity but speak distinctly to each audience. Both tracks are fully represented at launch.</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3.1  Full Site Architecture</w:t>
      </w:r>
    </w:p>
    <w:p>
      <w:pPr>
        <w:spacing w:after="120" w:before="240"/>
      </w:pPr>
      <w:r>
        <w:rPr>
          <w:rFonts w:ascii="Arial" w:cs="Arial" w:eastAsia="Arial" w:hAnsi="Arial"/>
          <w:b/>
          <w:bCs/>
          <w:color w:val="1B4D1B"/>
          <w:sz w:val="24"/>
          <w:szCs w:val="24"/>
        </w:rPr>
        <w:t xml:space="preserve">RESIDENTIAL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w:t>
            </w:r>
          </w:p>
        </w:tc>
        <w:tc>
          <w:tcPr>
            <w:tcW w:type="dxa" w:w="42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Home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Brand impression, dual audience intro, services overview, CTA</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About 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Story, team, values, licenses — speaks to both audiences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Lawn Maintenance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Annual contract — the flagship residential offer</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Landscaping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Design and planting for homeowners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Hardscape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Patios, walkways, retaining walls for homes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Mulching &amp; Planting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Mulch install, seasonal planting, bed care</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Drainage Solutions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Yard drainage for residential properties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Service Areas Hub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Hub page linking to 10 location pages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Gallery / Our Work</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Before/after residential and commercial project photos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 a Quote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Unified quote form with audience selector</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4D1B"/>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10x Location Pages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One page per service city — residential and commercial combined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Month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Educational content for both audiences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Month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FAQ</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service questions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Month 2</w:t>
            </w:r>
          </w:p>
        </w:tc>
      </w:tr>
    </w:tbl>
    <w:p>
      <w:pPr>
        <w:spacing w:after="240" w:before="0"/>
      </w:pPr>
      <w:r>
        <w:t xml:space="preserve"/>
      </w:r>
    </w:p>
    <w:p>
      <w:pPr>
        <w:spacing w:after="120" w:before="240"/>
      </w:pPr>
      <w:r>
        <w:rPr>
          <w:rFonts w:ascii="Arial" w:cs="Arial" w:eastAsia="Arial" w:hAnsi="Arial"/>
          <w:b/>
          <w:bCs/>
          <w:color w:val="1A3A5C"/>
          <w:sz w:val="24"/>
          <w:szCs w:val="24"/>
        </w:rPr>
        <w:t xml:space="preserve">COMMERCIAL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w:t>
            </w:r>
          </w:p>
        </w:tc>
        <w:tc>
          <w:tcPr>
            <w:tcW w:type="dxa" w:w="4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Services Hub</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Central landing page for all commercial clients — navigation anchor</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color w:val="1A3A5C"/>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Grounds Maintenance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Recurring mowing, edging, fertilization, seasonal programs for businesses</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color w:val="1A3A5C"/>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Landscaping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Property beautification, installation, seasonal color for commercial sites</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color w:val="1A3A5C"/>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Hardscape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Parking lot borders, walkways, retaining walls, site features</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color w:val="1A3A5C"/>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Drainage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Site drainage, stormwater management, grading for commercial properties</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color w:val="1A3A5C"/>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HOA Services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Dedicated page for HOA communities and property management groups</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color w:val="1A3A5C"/>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Request a Commercial Quote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Commercial-specific lead form with property type and scope fields</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jc w:val="center"/>
            </w:pPr>
            <w:r>
              <w:rPr>
                <w:rFonts w:ascii="Arial" w:cs="Arial" w:eastAsia="Arial" w:hAnsi="Arial"/>
                <w:b/>
                <w:bCs/>
                <w:color w:val="1A3A5C"/>
                <w:sz w:val="20"/>
                <w:szCs w:val="20"/>
              </w:rPr>
              <w:t xml:space="preserv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Portfolio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Project case studies and client photos by property type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Month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FAQ</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Contracts, insurance, response times, multi-site management questions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Month 2</w:t>
            </w:r>
          </w:p>
        </w:tc>
      </w:tr>
    </w:tbl>
    <w:p>
      <w:pPr>
        <w:spacing w:after="240" w:before="0"/>
      </w:pPr>
      <w:r>
        <w:t xml:space="preserve"/>
      </w:r>
    </w:p>
    <w:p>
      <w:pPr>
        <w:pStyle w:val="Heading2"/>
        <w:spacing w:after="160" w:before="300"/>
      </w:pPr>
      <w:r>
        <w:rPr>
          <w:rFonts w:ascii="Arial" w:cs="Arial" w:eastAsia="Arial" w:hAnsi="Arial"/>
          <w:b/>
          <w:bCs/>
          <w:color w:val="2D6A2D"/>
          <w:sz w:val="28"/>
          <w:szCs w:val="28"/>
        </w:rPr>
        <w:t xml:space="preserve">3.2  Residential Page Blueprints</w:t>
      </w:r>
    </w:p>
    <w:p>
      <w:pPr>
        <w:pStyle w:val="Heading3"/>
        <w:spacing w:after="120" w:before="240"/>
      </w:pPr>
      <w:r>
        <w:rPr>
          <w:rFonts w:ascii="Arial" w:cs="Arial" w:eastAsia="Arial" w:hAnsi="Arial"/>
          <w:b/>
          <w:bCs/>
          <w:color w:val="444444"/>
          <w:sz w:val="24"/>
          <w:szCs w:val="24"/>
        </w:rPr>
        <w:t xml:space="preserve">Home Page</w:t>
      </w:r>
    </w:p>
    <w:p>
      <w:pPr>
        <w:spacing w:after="120" w:before="80"/>
        <w:jc w:val="left"/>
      </w:pPr>
      <w:r>
        <w:rPr>
          <w:rFonts w:ascii="Arial" w:cs="Arial" w:eastAsia="Arial" w:hAnsi="Arial"/>
          <w:b w:val="false"/>
          <w:bCs w:val="false"/>
          <w:i w:val="false"/>
          <w:iCs w:val="false"/>
          <w:color w:val="333333"/>
          <w:sz w:val="22"/>
          <w:szCs w:val="22"/>
        </w:rPr>
        <w:t xml:space="preserve">The home page must serve both audiences within the first scroll. The hero section leads with a strong brand statement; a 'Who We Serve' section below immediately directs residential and commercial visitors to their relevant track.</w:t>
      </w:r>
    </w:p>
    <w:p>
      <w:pPr>
        <w:pStyle w:val="ListParagraph"/>
        <w:numPr>
          <w:ilvl w:val="0"/>
          <w:numId w:val="2"/>
        </w:numPr>
        <w:spacing w:after="60" w:before="60"/>
      </w:pPr>
      <w:r>
        <w:rPr>
          <w:rFonts w:ascii="Arial" w:cs="Arial" w:eastAsia="Arial" w:hAnsi="Arial"/>
          <w:color w:val="333333"/>
          <w:sz w:val="22"/>
          <w:szCs w:val="22"/>
        </w:rPr>
        <w:t xml:space="preserve">Hero Section: Full-width project image. Headline: 'Monroe's Complete Lawn &amp; Landscape Crew.' Subheadline: 'Residential maintenance contracts, commercial grounds programs, hardscape, and drainage across Union County.' Two CTAs: 'Residential Services' and 'Commercial Services.'</w:t>
      </w:r>
    </w:p>
    <w:p>
      <w:pPr>
        <w:pStyle w:val="ListParagraph"/>
        <w:numPr>
          <w:ilvl w:val="0"/>
          <w:numId w:val="2"/>
        </w:numPr>
        <w:spacing w:after="60" w:before="60"/>
      </w:pPr>
      <w:r>
        <w:rPr>
          <w:rFonts w:ascii="Arial" w:cs="Arial" w:eastAsia="Arial" w:hAnsi="Arial"/>
          <w:color w:val="333333"/>
          <w:sz w:val="22"/>
          <w:szCs w:val="22"/>
        </w:rPr>
        <w:t xml:space="preserve">Trust Bar: Licensed &amp; Insured | Serving Residential &amp; Commercial | Annual Contracts Available | 5-Star Rated on Google</w:t>
      </w:r>
    </w:p>
    <w:p>
      <w:pPr>
        <w:pStyle w:val="ListParagraph"/>
        <w:numPr>
          <w:ilvl w:val="0"/>
          <w:numId w:val="2"/>
        </w:numPr>
        <w:spacing w:after="60" w:before="60"/>
      </w:pPr>
      <w:r>
        <w:rPr>
          <w:rFonts w:ascii="Arial" w:cs="Arial" w:eastAsia="Arial" w:hAnsi="Arial"/>
          <w:color w:val="333333"/>
          <w:sz w:val="22"/>
          <w:szCs w:val="22"/>
        </w:rPr>
        <w:t xml:space="preserve">Two-Track Section: Side-by-side cards — 'For Homeowners' and 'For Businesses &amp; HOAs' — each linking to the respective hub page</w:t>
      </w:r>
    </w:p>
    <w:p>
      <w:pPr>
        <w:pStyle w:val="ListParagraph"/>
        <w:numPr>
          <w:ilvl w:val="0"/>
          <w:numId w:val="2"/>
        </w:numPr>
        <w:spacing w:after="60" w:before="60"/>
      </w:pPr>
      <w:r>
        <w:rPr>
          <w:rFonts w:ascii="Arial" w:cs="Arial" w:eastAsia="Arial" w:hAnsi="Arial"/>
          <w:color w:val="333333"/>
          <w:sz w:val="22"/>
          <w:szCs w:val="22"/>
        </w:rPr>
        <w:t xml:space="preserve">Services Overview: Six icon cards for core services with brief residential/commercial note on each</w:t>
      </w:r>
    </w:p>
    <w:p>
      <w:pPr>
        <w:pStyle w:val="ListParagraph"/>
        <w:numPr>
          <w:ilvl w:val="0"/>
          <w:numId w:val="2"/>
        </w:numPr>
        <w:spacing w:after="60" w:before="60"/>
      </w:pPr>
      <w:r>
        <w:rPr>
          <w:rFonts w:ascii="Arial" w:cs="Arial" w:eastAsia="Arial" w:hAnsi="Arial"/>
          <w:color w:val="333333"/>
          <w:sz w:val="22"/>
          <w:szCs w:val="22"/>
        </w:rPr>
        <w:t xml:space="preserve">Annual Contract Feature Section: Dedicated block promoting the residential maintenance contract — include list of all included services</w:t>
      </w:r>
    </w:p>
    <w:p>
      <w:pPr>
        <w:pStyle w:val="ListParagraph"/>
        <w:numPr>
          <w:ilvl w:val="0"/>
          <w:numId w:val="2"/>
        </w:numPr>
        <w:spacing w:after="60" w:before="60"/>
      </w:pPr>
      <w:r>
        <w:rPr>
          <w:rFonts w:ascii="Arial" w:cs="Arial" w:eastAsia="Arial" w:hAnsi="Arial"/>
          <w:color w:val="333333"/>
          <w:sz w:val="22"/>
          <w:szCs w:val="22"/>
        </w:rPr>
        <w:t xml:space="preserve">Commercial Social Proof: Logo strip or brief mention of commercial client types served (property managers, HOAs, businesses)</w:t>
      </w:r>
    </w:p>
    <w:p>
      <w:pPr>
        <w:pStyle w:val="ListParagraph"/>
        <w:numPr>
          <w:ilvl w:val="0"/>
          <w:numId w:val="2"/>
        </w:numPr>
        <w:spacing w:after="60" w:before="60"/>
      </w:pPr>
      <w:r>
        <w:rPr>
          <w:rFonts w:ascii="Arial" w:cs="Arial" w:eastAsia="Arial" w:hAnsi="Arial"/>
          <w:color w:val="333333"/>
          <w:sz w:val="22"/>
          <w:szCs w:val="22"/>
        </w:rPr>
        <w:t xml:space="preserve">Gallery Teaser: Mixed residential and commercial project photos</w:t>
      </w:r>
    </w:p>
    <w:p>
      <w:pPr>
        <w:pStyle w:val="ListParagraph"/>
        <w:numPr>
          <w:ilvl w:val="0"/>
          <w:numId w:val="2"/>
        </w:numPr>
        <w:spacing w:after="60" w:before="60"/>
      </w:pPr>
      <w:r>
        <w:rPr>
          <w:rFonts w:ascii="Arial" w:cs="Arial" w:eastAsia="Arial" w:hAnsi="Arial"/>
          <w:color w:val="333333"/>
          <w:sz w:val="22"/>
          <w:szCs w:val="22"/>
        </w:rPr>
        <w:t xml:space="preserve">Google Reviews Widget: Embed top 5 reviews</w:t>
      </w:r>
    </w:p>
    <w:p>
      <w:pPr>
        <w:pStyle w:val="ListParagraph"/>
        <w:numPr>
          <w:ilvl w:val="0"/>
          <w:numId w:val="2"/>
        </w:numPr>
        <w:spacing w:after="60" w:before="60"/>
      </w:pPr>
      <w:r>
        <w:rPr>
          <w:rFonts w:ascii="Arial" w:cs="Arial" w:eastAsia="Arial" w:hAnsi="Arial"/>
          <w:color w:val="333333"/>
          <w:sz w:val="22"/>
          <w:szCs w:val="22"/>
        </w:rPr>
        <w:t xml:space="preserve">Footer: Links to all residential AND commercial pages, service areas, contact</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About Us</w:t>
      </w:r>
    </w:p>
    <w:p>
      <w:pPr>
        <w:pStyle w:val="ListParagraph"/>
        <w:numPr>
          <w:ilvl w:val="0"/>
          <w:numId w:val="2"/>
        </w:numPr>
        <w:spacing w:after="60" w:before="60"/>
      </w:pPr>
      <w:r>
        <w:rPr>
          <w:rFonts w:ascii="Arial" w:cs="Arial" w:eastAsia="Arial" w:hAnsi="Arial"/>
          <w:color w:val="333333"/>
          <w:sz w:val="22"/>
          <w:szCs w:val="22"/>
        </w:rPr>
        <w:t xml:space="preserve">Origin story, mission, and values — written to resonate with both homeowners and property managers</w:t>
      </w:r>
    </w:p>
    <w:p>
      <w:pPr>
        <w:pStyle w:val="ListParagraph"/>
        <w:numPr>
          <w:ilvl w:val="0"/>
          <w:numId w:val="2"/>
        </w:numPr>
        <w:spacing w:after="60" w:before="60"/>
      </w:pPr>
      <w:r>
        <w:rPr>
          <w:rFonts w:ascii="Arial" w:cs="Arial" w:eastAsia="Arial" w:hAnsi="Arial"/>
          <w:color w:val="333333"/>
          <w:sz w:val="22"/>
          <w:szCs w:val="22"/>
        </w:rPr>
        <w:t xml:space="preserve">Team photo (owner + crew)</w:t>
      </w:r>
    </w:p>
    <w:p>
      <w:pPr>
        <w:pStyle w:val="ListParagraph"/>
        <w:numPr>
          <w:ilvl w:val="0"/>
          <w:numId w:val="2"/>
        </w:numPr>
        <w:spacing w:after="60" w:before="60"/>
      </w:pPr>
      <w:r>
        <w:rPr>
          <w:rFonts w:ascii="Arial" w:cs="Arial" w:eastAsia="Arial" w:hAnsi="Arial"/>
          <w:color w:val="333333"/>
          <w:sz w:val="22"/>
          <w:szCs w:val="22"/>
        </w:rPr>
        <w:t xml:space="preserve">Licenses, insurance, certifications — essential for commercial bid credibility</w:t>
      </w:r>
    </w:p>
    <w:p>
      <w:pPr>
        <w:pStyle w:val="ListParagraph"/>
        <w:numPr>
          <w:ilvl w:val="0"/>
          <w:numId w:val="2"/>
        </w:numPr>
        <w:spacing w:after="60" w:before="60"/>
      </w:pPr>
      <w:r>
        <w:rPr>
          <w:rFonts w:ascii="Arial" w:cs="Arial" w:eastAsia="Arial" w:hAnsi="Arial"/>
          <w:color w:val="333333"/>
          <w:sz w:val="22"/>
          <w:szCs w:val="22"/>
        </w:rPr>
        <w:t xml:space="preserve">Service area overview</w:t>
      </w:r>
    </w:p>
    <w:p>
      <w:pPr>
        <w:pStyle w:val="ListParagraph"/>
        <w:numPr>
          <w:ilvl w:val="0"/>
          <w:numId w:val="2"/>
        </w:numPr>
        <w:spacing w:after="60" w:before="60"/>
      </w:pPr>
      <w:r>
        <w:rPr>
          <w:rFonts w:ascii="Arial" w:cs="Arial" w:eastAsia="Arial" w:hAnsi="Arial"/>
          <w:color w:val="333333"/>
          <w:sz w:val="22"/>
          <w:szCs w:val="22"/>
        </w:rPr>
        <w:t xml:space="preserve">'Why Carolina Exterior' — reliability, full-service, one vendor for everything</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Residential Lawn Maintenance (Priority Residential Page)</w:t>
      </w:r>
    </w:p>
    <w:p>
      <w:pPr>
        <w:spacing w:after="120" w:before="80"/>
        <w:jc w:val="left"/>
      </w:pPr>
      <w:r>
        <w:rPr>
          <w:rFonts w:ascii="Arial" w:cs="Arial" w:eastAsia="Arial" w:hAnsi="Arial"/>
          <w:b w:val="false"/>
          <w:bCs w:val="false"/>
          <w:i w:val="false"/>
          <w:iCs w:val="false"/>
          <w:color w:val="333333"/>
          <w:sz w:val="22"/>
          <w:szCs w:val="22"/>
        </w:rPr>
        <w:t xml:space="preserve">This is the anchor residential service. It should be the most detailed page on the site for the residential track.</w:t>
      </w:r>
    </w:p>
    <w:p>
      <w:pPr>
        <w:pStyle w:val="ListParagraph"/>
        <w:numPr>
          <w:ilvl w:val="0"/>
          <w:numId w:val="2"/>
        </w:numPr>
        <w:spacing w:after="60" w:before="60"/>
      </w:pPr>
      <w:r>
        <w:rPr>
          <w:rFonts w:ascii="Arial" w:cs="Arial" w:eastAsia="Arial" w:hAnsi="Arial"/>
          <w:color w:val="333333"/>
          <w:sz w:val="22"/>
          <w:szCs w:val="22"/>
        </w:rPr>
        <w:t xml:space="preserve">Value statement: 'One contract, everything covered. No surprises.'</w:t>
      </w:r>
    </w:p>
    <w:p>
      <w:pPr>
        <w:pStyle w:val="ListParagraph"/>
        <w:numPr>
          <w:ilvl w:val="0"/>
          <w:numId w:val="2"/>
        </w:numPr>
        <w:spacing w:after="60" w:before="60"/>
      </w:pPr>
      <w:r>
        <w:rPr>
          <w:rFonts w:ascii="Arial" w:cs="Arial" w:eastAsia="Arial" w:hAnsi="Arial"/>
          <w:color w:val="333333"/>
          <w:sz w:val="22"/>
          <w:szCs w:val="22"/>
        </w:rPr>
        <w:t xml:space="preserve">Full list of what is included in the annual contract with brief explanation of each: Mowing, Edging, Blowing, 2x Pre-emergent, Tall fescue weed control, 4x Fertilizer, 2x Insecticide, Flowerbed weed control, 1x Lime, Leaf removal (fall/winter), 2x Bush pruning (spring/fall)</w:t>
      </w:r>
    </w:p>
    <w:p>
      <w:pPr>
        <w:pStyle w:val="ListParagraph"/>
        <w:numPr>
          <w:ilvl w:val="0"/>
          <w:numId w:val="2"/>
        </w:numPr>
        <w:spacing w:after="60" w:before="60"/>
      </w:pPr>
      <w:r>
        <w:rPr>
          <w:rFonts w:ascii="Arial" w:cs="Arial" w:eastAsia="Arial" w:hAnsi="Arial"/>
          <w:color w:val="333333"/>
          <w:sz w:val="22"/>
          <w:szCs w:val="22"/>
        </w:rPr>
        <w:t xml:space="preserve">Optional add-ons: Aerate &amp; Seed (fall), 2x Fungus Treatments</w:t>
      </w:r>
    </w:p>
    <w:p>
      <w:pPr>
        <w:pStyle w:val="ListParagraph"/>
        <w:numPr>
          <w:ilvl w:val="0"/>
          <w:numId w:val="2"/>
        </w:numPr>
        <w:spacing w:after="60" w:before="60"/>
      </w:pPr>
      <w:r>
        <w:rPr>
          <w:rFonts w:ascii="Arial" w:cs="Arial" w:eastAsia="Arial" w:hAnsi="Arial"/>
          <w:color w:val="333333"/>
          <w:sz w:val="22"/>
          <w:szCs w:val="22"/>
        </w:rPr>
        <w:t xml:space="preserve">How it works: Get a Quote → Sign Contract → We Handle the Rest</w:t>
      </w:r>
    </w:p>
    <w:p>
      <w:pPr>
        <w:pStyle w:val="ListParagraph"/>
        <w:numPr>
          <w:ilvl w:val="0"/>
          <w:numId w:val="2"/>
        </w:numPr>
        <w:spacing w:after="60" w:before="60"/>
      </w:pPr>
      <w:r>
        <w:rPr>
          <w:rFonts w:ascii="Arial" w:cs="Arial" w:eastAsia="Arial" w:hAnsi="Arial"/>
          <w:color w:val="333333"/>
          <w:sz w:val="22"/>
          <w:szCs w:val="22"/>
        </w:rPr>
        <w:t xml:space="preserve">FAQ: How do I get started? What if I need to cancel? What neighborhoods do you serve?</w:t>
      </w:r>
    </w:p>
    <w:p>
      <w:pPr>
        <w:pStyle w:val="ListParagraph"/>
        <w:numPr>
          <w:ilvl w:val="0"/>
          <w:numId w:val="2"/>
        </w:numPr>
        <w:spacing w:after="60" w:before="60"/>
      </w:pPr>
      <w:r>
        <w:rPr>
          <w:rFonts w:ascii="Arial" w:cs="Arial" w:eastAsia="Arial" w:hAnsi="Arial"/>
          <w:color w:val="333333"/>
          <w:sz w:val="22"/>
          <w:szCs w:val="22"/>
        </w:rPr>
        <w:t xml:space="preserve">CTA: 'Get Your Annual Maintenance Quote'</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Residential Landscaping</w:t>
      </w:r>
    </w:p>
    <w:p>
      <w:pPr>
        <w:pStyle w:val="ListParagraph"/>
        <w:numPr>
          <w:ilvl w:val="0"/>
          <w:numId w:val="2"/>
        </w:numPr>
        <w:spacing w:after="60" w:before="60"/>
      </w:pPr>
      <w:r>
        <w:rPr>
          <w:rFonts w:ascii="Arial" w:cs="Arial" w:eastAsia="Arial" w:hAnsi="Arial"/>
          <w:color w:val="333333"/>
          <w:sz w:val="22"/>
          <w:szCs w:val="22"/>
        </w:rPr>
        <w:t xml:space="preserve">Design and installation: bed design, plant selection, sod, grading prep, seasonal color</w:t>
      </w:r>
    </w:p>
    <w:p>
      <w:pPr>
        <w:pStyle w:val="ListParagraph"/>
        <w:numPr>
          <w:ilvl w:val="0"/>
          <w:numId w:val="2"/>
        </w:numPr>
        <w:spacing w:after="60" w:before="60"/>
      </w:pPr>
      <w:r>
        <w:rPr>
          <w:rFonts w:ascii="Arial" w:cs="Arial" w:eastAsia="Arial" w:hAnsi="Arial"/>
          <w:color w:val="333333"/>
          <w:sz w:val="22"/>
          <w:szCs w:val="22"/>
        </w:rPr>
        <w:t xml:space="preserve">Process: consultation, design plan, installation, cleanup</w:t>
      </w:r>
    </w:p>
    <w:p>
      <w:pPr>
        <w:pStyle w:val="ListParagraph"/>
        <w:numPr>
          <w:ilvl w:val="0"/>
          <w:numId w:val="2"/>
        </w:numPr>
        <w:spacing w:after="60" w:before="60"/>
      </w:pPr>
      <w:r>
        <w:rPr>
          <w:rFonts w:ascii="Arial" w:cs="Arial" w:eastAsia="Arial" w:hAnsi="Arial"/>
          <w:color w:val="333333"/>
          <w:sz w:val="22"/>
          <w:szCs w:val="22"/>
        </w:rPr>
        <w:t xml:space="preserve">Gallery of residential landscaping projects</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Residential Hardscape</w:t>
      </w:r>
    </w:p>
    <w:p>
      <w:pPr>
        <w:pStyle w:val="ListParagraph"/>
        <w:numPr>
          <w:ilvl w:val="0"/>
          <w:numId w:val="2"/>
        </w:numPr>
        <w:spacing w:after="60" w:before="60"/>
      </w:pPr>
      <w:r>
        <w:rPr>
          <w:rFonts w:ascii="Arial" w:cs="Arial" w:eastAsia="Arial" w:hAnsi="Arial"/>
          <w:color w:val="333333"/>
          <w:sz w:val="22"/>
          <w:szCs w:val="22"/>
        </w:rPr>
        <w:t xml:space="preserve">Patios, walkways, retaining walls, decorative borders, steps</w:t>
      </w:r>
    </w:p>
    <w:p>
      <w:pPr>
        <w:pStyle w:val="ListParagraph"/>
        <w:numPr>
          <w:ilvl w:val="0"/>
          <w:numId w:val="2"/>
        </w:numPr>
        <w:spacing w:after="60" w:before="60"/>
      </w:pPr>
      <w:r>
        <w:rPr>
          <w:rFonts w:ascii="Arial" w:cs="Arial" w:eastAsia="Arial" w:hAnsi="Arial"/>
          <w:color w:val="333333"/>
          <w:sz w:val="22"/>
          <w:szCs w:val="22"/>
        </w:rPr>
        <w:t xml:space="preserve">Materials: pavers, concrete, natural stone, brick</w:t>
      </w:r>
    </w:p>
    <w:p>
      <w:pPr>
        <w:pStyle w:val="ListParagraph"/>
        <w:numPr>
          <w:ilvl w:val="0"/>
          <w:numId w:val="2"/>
        </w:numPr>
        <w:spacing w:after="60" w:before="60"/>
      </w:pPr>
      <w:r>
        <w:rPr>
          <w:rFonts w:ascii="Arial" w:cs="Arial" w:eastAsia="Arial" w:hAnsi="Arial"/>
          <w:color w:val="333333"/>
          <w:sz w:val="22"/>
          <w:szCs w:val="22"/>
        </w:rPr>
        <w:t xml:space="preserve">Project gallery</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Mulching &amp; Planting</w:t>
      </w:r>
    </w:p>
    <w:p>
      <w:pPr>
        <w:pStyle w:val="ListParagraph"/>
        <w:numPr>
          <w:ilvl w:val="0"/>
          <w:numId w:val="2"/>
        </w:numPr>
        <w:spacing w:after="60" w:before="60"/>
      </w:pPr>
      <w:r>
        <w:rPr>
          <w:rFonts w:ascii="Arial" w:cs="Arial" w:eastAsia="Arial" w:hAnsi="Arial"/>
          <w:color w:val="333333"/>
          <w:sz w:val="22"/>
          <w:szCs w:val="22"/>
        </w:rPr>
        <w:t xml:space="preserve">Mulch types, benefits, installation process</w:t>
      </w:r>
    </w:p>
    <w:p>
      <w:pPr>
        <w:pStyle w:val="ListParagraph"/>
        <w:numPr>
          <w:ilvl w:val="0"/>
          <w:numId w:val="2"/>
        </w:numPr>
        <w:spacing w:after="60" w:before="60"/>
      </w:pPr>
      <w:r>
        <w:rPr>
          <w:rFonts w:ascii="Arial" w:cs="Arial" w:eastAsia="Arial" w:hAnsi="Arial"/>
          <w:color w:val="333333"/>
          <w:sz w:val="22"/>
          <w:szCs w:val="22"/>
        </w:rPr>
        <w:t xml:space="preserve">Planting services: shrubs, seasonal flowers, ornamental grasses</w:t>
      </w:r>
    </w:p>
    <w:p>
      <w:pPr>
        <w:pStyle w:val="ListParagraph"/>
        <w:numPr>
          <w:ilvl w:val="0"/>
          <w:numId w:val="2"/>
        </w:numPr>
        <w:spacing w:after="60" w:before="60"/>
      </w:pPr>
      <w:r>
        <w:rPr>
          <w:rFonts w:ascii="Arial" w:cs="Arial" w:eastAsia="Arial" w:hAnsi="Arial"/>
          <w:color w:val="333333"/>
          <w:sz w:val="22"/>
          <w:szCs w:val="22"/>
        </w:rPr>
        <w:t xml:space="preserve">Bed preparation and cleanup</w:t>
      </w:r>
    </w:p>
    <w:p>
      <w:pPr>
        <w:pStyle w:val="ListParagraph"/>
        <w:numPr>
          <w:ilvl w:val="0"/>
          <w:numId w:val="2"/>
        </w:numPr>
        <w:spacing w:after="60" w:before="60"/>
      </w:pPr>
      <w:r>
        <w:rPr>
          <w:rFonts w:ascii="Arial" w:cs="Arial" w:eastAsia="Arial" w:hAnsi="Arial"/>
          <w:color w:val="333333"/>
          <w:sz w:val="22"/>
          <w:szCs w:val="22"/>
        </w:rPr>
        <w:t xml:space="preserve">Spring and fall seasonal promotions</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Drainage Solutions (Residential)</w:t>
      </w:r>
    </w:p>
    <w:p>
      <w:pPr>
        <w:pStyle w:val="ListParagraph"/>
        <w:numPr>
          <w:ilvl w:val="0"/>
          <w:numId w:val="2"/>
        </w:numPr>
        <w:spacing w:after="60" w:before="60"/>
      </w:pPr>
      <w:r>
        <w:rPr>
          <w:rFonts w:ascii="Arial" w:cs="Arial" w:eastAsia="Arial" w:hAnsi="Arial"/>
          <w:color w:val="333333"/>
          <w:sz w:val="22"/>
          <w:szCs w:val="22"/>
        </w:rPr>
        <w:t xml:space="preserve">Problems solved: pooling water, soggy grass, foundation runoff, erosion</w:t>
      </w:r>
    </w:p>
    <w:p>
      <w:pPr>
        <w:pStyle w:val="ListParagraph"/>
        <w:numPr>
          <w:ilvl w:val="0"/>
          <w:numId w:val="2"/>
        </w:numPr>
        <w:spacing w:after="60" w:before="60"/>
      </w:pPr>
      <w:r>
        <w:rPr>
          <w:rFonts w:ascii="Arial" w:cs="Arial" w:eastAsia="Arial" w:hAnsi="Arial"/>
          <w:color w:val="333333"/>
          <w:sz w:val="22"/>
          <w:szCs w:val="22"/>
        </w:rPr>
        <w:t xml:space="preserve">Services: French drains, yard grading, catch basins, downspout extensions, swales</w:t>
      </w:r>
    </w:p>
    <w:p>
      <w:pPr>
        <w:pStyle w:val="ListParagraph"/>
        <w:numPr>
          <w:ilvl w:val="0"/>
          <w:numId w:val="2"/>
        </w:numPr>
        <w:spacing w:after="60" w:before="60"/>
      </w:pPr>
      <w:r>
        <w:rPr>
          <w:rFonts w:ascii="Arial" w:cs="Arial" w:eastAsia="Arial" w:hAnsi="Arial"/>
          <w:color w:val="333333"/>
          <w:sz w:val="22"/>
          <w:szCs w:val="22"/>
        </w:rPr>
        <w:t xml:space="preserve">Before/after photos</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Service Areas Hub + 10 Location Pages</w:t>
      </w:r>
    </w:p>
    <w:p>
      <w:pPr>
        <w:spacing w:after="120" w:before="80"/>
        <w:jc w:val="left"/>
      </w:pPr>
      <w:r>
        <w:rPr>
          <w:rFonts w:ascii="Arial" w:cs="Arial" w:eastAsia="Arial" w:hAnsi="Arial"/>
          <w:b w:val="false"/>
          <w:bCs w:val="false"/>
          <w:i w:val="false"/>
          <w:iCs w:val="false"/>
          <w:color w:val="333333"/>
          <w:sz w:val="22"/>
          <w:szCs w:val="22"/>
        </w:rPr>
        <w:t xml:space="preserve">Each location page should include both residential and commercial service details, making each page serve both audiences simultaneously. Template:</w:t>
      </w:r>
    </w:p>
    <w:p>
      <w:pPr>
        <w:pStyle w:val="ListParagraph"/>
        <w:numPr>
          <w:ilvl w:val="0"/>
          <w:numId w:val="2"/>
        </w:numPr>
        <w:spacing w:after="60" w:before="60"/>
      </w:pPr>
      <w:r>
        <w:rPr>
          <w:rFonts w:ascii="Arial" w:cs="Arial" w:eastAsia="Arial" w:hAnsi="Arial"/>
          <w:color w:val="333333"/>
          <w:sz w:val="22"/>
          <w:szCs w:val="22"/>
        </w:rPr>
        <w:t xml:space="preserve">H1: 'Lawn Care &amp; Landscaping in [City], NC — Residential &amp; Commercial'</w:t>
      </w:r>
    </w:p>
    <w:p>
      <w:pPr>
        <w:pStyle w:val="ListParagraph"/>
        <w:numPr>
          <w:ilvl w:val="0"/>
          <w:numId w:val="2"/>
        </w:numPr>
        <w:spacing w:after="60" w:before="60"/>
      </w:pPr>
      <w:r>
        <w:rPr>
          <w:rFonts w:ascii="Arial" w:cs="Arial" w:eastAsia="Arial" w:hAnsi="Arial"/>
          <w:color w:val="333333"/>
          <w:sz w:val="22"/>
          <w:szCs w:val="22"/>
        </w:rPr>
        <w:t xml:space="preserve">Local intro paragraph with community context</w:t>
      </w:r>
    </w:p>
    <w:p>
      <w:pPr>
        <w:pStyle w:val="ListParagraph"/>
        <w:numPr>
          <w:ilvl w:val="0"/>
          <w:numId w:val="2"/>
        </w:numPr>
        <w:spacing w:after="60" w:before="60"/>
      </w:pPr>
      <w:r>
        <w:rPr>
          <w:rFonts w:ascii="Arial" w:cs="Arial" w:eastAsia="Arial" w:hAnsi="Arial"/>
          <w:color w:val="333333"/>
          <w:sz w:val="22"/>
          <w:szCs w:val="22"/>
        </w:rPr>
        <w:t xml:space="preserve">Residential services available (all 6)</w:t>
      </w:r>
    </w:p>
    <w:p>
      <w:pPr>
        <w:pStyle w:val="ListParagraph"/>
        <w:numPr>
          <w:ilvl w:val="0"/>
          <w:numId w:val="2"/>
        </w:numPr>
        <w:spacing w:after="60" w:before="60"/>
      </w:pPr>
      <w:r>
        <w:rPr>
          <w:rFonts w:ascii="Arial" w:cs="Arial" w:eastAsia="Arial" w:hAnsi="Arial"/>
          <w:color w:val="333333"/>
          <w:sz w:val="22"/>
          <w:szCs w:val="22"/>
        </w:rPr>
        <w:t xml:space="preserve">Commercial services available — note types of commercial properties served in that area</w:t>
      </w:r>
    </w:p>
    <w:p>
      <w:pPr>
        <w:pStyle w:val="ListParagraph"/>
        <w:numPr>
          <w:ilvl w:val="0"/>
          <w:numId w:val="2"/>
        </w:numPr>
        <w:spacing w:after="60" w:before="60"/>
      </w:pPr>
      <w:r>
        <w:rPr>
          <w:rFonts w:ascii="Arial" w:cs="Arial" w:eastAsia="Arial" w:hAnsi="Arial"/>
          <w:color w:val="333333"/>
          <w:sz w:val="22"/>
          <w:szCs w:val="22"/>
        </w:rPr>
        <w:t xml:space="preserve">Local testimonial or project mention if available</w:t>
      </w:r>
    </w:p>
    <w:p>
      <w:pPr>
        <w:pStyle w:val="ListParagraph"/>
        <w:numPr>
          <w:ilvl w:val="0"/>
          <w:numId w:val="2"/>
        </w:numPr>
        <w:spacing w:after="60" w:before="60"/>
      </w:pPr>
      <w:r>
        <w:rPr>
          <w:rFonts w:ascii="Arial" w:cs="Arial" w:eastAsia="Arial" w:hAnsi="Arial"/>
          <w:color w:val="333333"/>
          <w:sz w:val="22"/>
          <w:szCs w:val="22"/>
        </w:rPr>
        <w:t xml:space="preserve">CTA form for both audiences</w:t>
      </w:r>
    </w:p>
    <w:p>
      <w:pPr>
        <w:spacing w:after="120" w:before="0"/>
      </w:pPr>
      <w:r>
        <w:t xml:space="preserve"/>
      </w:r>
    </w:p>
    <w:p>
      <w:pPr>
        <w:spacing w:after="120" w:before="80"/>
        <w:jc w:val="left"/>
      </w:pPr>
      <w:r>
        <w:rPr>
          <w:rFonts w:ascii="Arial" w:cs="Arial" w:eastAsia="Arial" w:hAnsi="Arial"/>
          <w:b w:val="false"/>
          <w:bCs w:val="false"/>
          <w:i w:val="false"/>
          <w:iCs w:val="false"/>
          <w:color w:val="333333"/>
          <w:sz w:val="22"/>
          <w:szCs w:val="22"/>
        </w:rPr>
        <w:t xml:space="preserve">The 10 location pages: Marvin, Wesley Chapel, Waxhaw, Indian Land, Monroe, Indian Trail, Charlotte, Lancaster, Mineral Springs, Weddington.</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3.3  Commercial Page Blueprints</w:t>
      </w:r>
    </w:p>
    <w:p>
      <w:pPr>
        <w:spacing w:after="120" w:before="80"/>
        <w:jc w:val="left"/>
      </w:pPr>
      <w:r>
        <w:rPr>
          <w:rFonts w:ascii="Arial" w:cs="Arial" w:eastAsia="Arial" w:hAnsi="Arial"/>
          <w:b w:val="false"/>
          <w:bCs w:val="false"/>
          <w:i w:val="false"/>
          <w:iCs w:val="false"/>
          <w:color w:val="333333"/>
          <w:sz w:val="22"/>
          <w:szCs w:val="22"/>
        </w:rPr>
        <w:t xml:space="preserve">Commercial pages require a different tone than residential — they speak to property managers, HOA boards, business owners, and facility coordinators who are evaluating vendors based on professionalism, reliability, insurance, and scope. Every commercial page should establish credibility before selling.</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Commercial Services Hub</w:t>
      </w:r>
    </w:p>
    <w:p>
      <w:pPr>
        <w:spacing w:after="120" w:before="80"/>
        <w:jc w:val="left"/>
      </w:pPr>
      <w:r>
        <w:rPr>
          <w:rFonts w:ascii="Arial" w:cs="Arial" w:eastAsia="Arial" w:hAnsi="Arial"/>
          <w:b w:val="false"/>
          <w:bCs w:val="false"/>
          <w:i w:val="false"/>
          <w:iCs w:val="false"/>
          <w:color w:val="333333"/>
          <w:sz w:val="22"/>
          <w:szCs w:val="22"/>
        </w:rPr>
        <w:t xml:space="preserve">This is the primary landing page for all commercial visitors. It should function as a standalone overview that qualifies the company for commercial work and routes visitors to the right sub-page.</w:t>
      </w:r>
    </w:p>
    <w:p>
      <w:pPr>
        <w:pStyle w:val="ListParagraph"/>
        <w:numPr>
          <w:ilvl w:val="0"/>
          <w:numId w:val="2"/>
        </w:numPr>
        <w:spacing w:after="60" w:before="60"/>
      </w:pPr>
      <w:r>
        <w:rPr>
          <w:rFonts w:ascii="Arial" w:cs="Arial" w:eastAsia="Arial" w:hAnsi="Arial"/>
          <w:color w:val="333333"/>
          <w:sz w:val="22"/>
          <w:szCs w:val="22"/>
        </w:rPr>
        <w:t xml:space="preserve">Opening statement: 'Professional grounds management for businesses, HOAs, and commercial properties across Union County and greater Charlotte.'</w:t>
      </w:r>
    </w:p>
    <w:p>
      <w:pPr>
        <w:pStyle w:val="ListParagraph"/>
        <w:numPr>
          <w:ilvl w:val="0"/>
          <w:numId w:val="2"/>
        </w:numPr>
        <w:spacing w:after="60" w:before="60"/>
      </w:pPr>
      <w:r>
        <w:rPr>
          <w:rFonts w:ascii="Arial" w:cs="Arial" w:eastAsia="Arial" w:hAnsi="Arial"/>
          <w:color w:val="333333"/>
          <w:sz w:val="22"/>
          <w:szCs w:val="22"/>
        </w:rPr>
        <w:t xml:space="preserve">Credibility block: Licensed &amp; Fully Insured | Multi-Site Capable | Responsive Account Management | Free Commercial Estimates</w:t>
      </w:r>
    </w:p>
    <w:p>
      <w:pPr>
        <w:pStyle w:val="ListParagraph"/>
        <w:numPr>
          <w:ilvl w:val="0"/>
          <w:numId w:val="2"/>
        </w:numPr>
        <w:spacing w:after="60" w:before="60"/>
      </w:pPr>
      <w:r>
        <w:rPr>
          <w:rFonts w:ascii="Arial" w:cs="Arial" w:eastAsia="Arial" w:hAnsi="Arial"/>
          <w:color w:val="333333"/>
          <w:sz w:val="22"/>
          <w:szCs w:val="22"/>
        </w:rPr>
        <w:t xml:space="preserve">Commercial audience selector: Cards for Property Managers, HOA Boards, Business Owners, and General Contractors — each with a brief value statement</w:t>
      </w:r>
    </w:p>
    <w:p>
      <w:pPr>
        <w:pStyle w:val="ListParagraph"/>
        <w:numPr>
          <w:ilvl w:val="0"/>
          <w:numId w:val="2"/>
        </w:numPr>
        <w:spacing w:after="60" w:before="60"/>
      </w:pPr>
      <w:r>
        <w:rPr>
          <w:rFonts w:ascii="Arial" w:cs="Arial" w:eastAsia="Arial" w:hAnsi="Arial"/>
          <w:color w:val="333333"/>
          <w:sz w:val="22"/>
          <w:szCs w:val="22"/>
        </w:rPr>
        <w:t xml:space="preserve">Services grid: Commercial Grounds Maintenance, Landscaping, Hardscape, Drainage — with brief descriptions linking to sub-pages</w:t>
      </w:r>
    </w:p>
    <w:p>
      <w:pPr>
        <w:pStyle w:val="ListParagraph"/>
        <w:numPr>
          <w:ilvl w:val="0"/>
          <w:numId w:val="2"/>
        </w:numPr>
        <w:spacing w:after="60" w:before="60"/>
      </w:pPr>
      <w:r>
        <w:rPr>
          <w:rFonts w:ascii="Arial" w:cs="Arial" w:eastAsia="Arial" w:hAnsi="Arial"/>
          <w:color w:val="333333"/>
          <w:sz w:val="22"/>
          <w:szCs w:val="22"/>
        </w:rPr>
        <w:t xml:space="preserve">Why work with us: Single point of contact, consistent crew, flexible contract terms, prompt communication</w:t>
      </w:r>
    </w:p>
    <w:p>
      <w:pPr>
        <w:pStyle w:val="ListParagraph"/>
        <w:numPr>
          <w:ilvl w:val="0"/>
          <w:numId w:val="2"/>
        </w:numPr>
        <w:spacing w:after="60" w:before="60"/>
      </w:pPr>
      <w:r>
        <w:rPr>
          <w:rFonts w:ascii="Arial" w:cs="Arial" w:eastAsia="Arial" w:hAnsi="Arial"/>
          <w:color w:val="333333"/>
          <w:sz w:val="22"/>
          <w:szCs w:val="22"/>
        </w:rPr>
        <w:t xml:space="preserve">Commercial CTA: 'Request a Commercial Estimate' — links to commercial-specific quote form</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Commercial Grounds Maintenance</w:t>
      </w:r>
    </w:p>
    <w:p>
      <w:pPr>
        <w:spacing w:after="120" w:before="80"/>
        <w:jc w:val="left"/>
      </w:pPr>
      <w:r>
        <w:rPr>
          <w:rFonts w:ascii="Arial" w:cs="Arial" w:eastAsia="Arial" w:hAnsi="Arial"/>
          <w:b w:val="false"/>
          <w:bCs w:val="false"/>
          <w:i w:val="false"/>
          <w:iCs w:val="false"/>
          <w:color w:val="333333"/>
          <w:sz w:val="22"/>
          <w:szCs w:val="22"/>
        </w:rPr>
        <w:t xml:space="preserve">The commercial equivalent of the residential annual contract — recurring maintenance for business properties.</w:t>
      </w:r>
    </w:p>
    <w:p>
      <w:pPr>
        <w:pStyle w:val="ListParagraph"/>
        <w:numPr>
          <w:ilvl w:val="0"/>
          <w:numId w:val="2"/>
        </w:numPr>
        <w:spacing w:after="60" w:before="60"/>
      </w:pPr>
      <w:r>
        <w:rPr>
          <w:rFonts w:ascii="Arial" w:cs="Arial" w:eastAsia="Arial" w:hAnsi="Arial"/>
          <w:color w:val="333333"/>
          <w:sz w:val="22"/>
          <w:szCs w:val="22"/>
        </w:rPr>
        <w:t xml:space="preserve">Services included: Mowing (parking lot perimeter, common areas), Edging along curbs and sidewalks, Blowing of hard surfaces, Weed control in turf and beds, Fertilization programs, Shrub/hedge trimming, Seasonal leaf removal and cleanup</w:t>
      </w:r>
    </w:p>
    <w:p>
      <w:pPr>
        <w:pStyle w:val="ListParagraph"/>
        <w:numPr>
          <w:ilvl w:val="0"/>
          <w:numId w:val="2"/>
        </w:numPr>
        <w:spacing w:after="60" w:before="60"/>
      </w:pPr>
      <w:r>
        <w:rPr>
          <w:rFonts w:ascii="Arial" w:cs="Arial" w:eastAsia="Arial" w:hAnsi="Arial"/>
          <w:color w:val="333333"/>
          <w:sz w:val="22"/>
          <w:szCs w:val="22"/>
        </w:rPr>
        <w:t xml:space="preserve">Contract options: Monthly, seasonal, or annual agreements</w:t>
      </w:r>
    </w:p>
    <w:p>
      <w:pPr>
        <w:pStyle w:val="ListParagraph"/>
        <w:numPr>
          <w:ilvl w:val="0"/>
          <w:numId w:val="2"/>
        </w:numPr>
        <w:spacing w:after="60" w:before="60"/>
      </w:pPr>
      <w:r>
        <w:rPr>
          <w:rFonts w:ascii="Arial" w:cs="Arial" w:eastAsia="Arial" w:hAnsi="Arial"/>
          <w:color w:val="333333"/>
          <w:sz w:val="22"/>
          <w:szCs w:val="22"/>
        </w:rPr>
        <w:t xml:space="preserve">Flexibility: Multi-site management available — one contract for multiple properties</w:t>
      </w:r>
    </w:p>
    <w:p>
      <w:pPr>
        <w:pStyle w:val="ListParagraph"/>
        <w:numPr>
          <w:ilvl w:val="0"/>
          <w:numId w:val="2"/>
        </w:numPr>
        <w:spacing w:after="60" w:before="60"/>
      </w:pPr>
      <w:r>
        <w:rPr>
          <w:rFonts w:ascii="Arial" w:cs="Arial" w:eastAsia="Arial" w:hAnsi="Arial"/>
          <w:color w:val="333333"/>
          <w:sz w:val="22"/>
          <w:szCs w:val="22"/>
        </w:rPr>
        <w:t xml:space="preserve">Account management: Single point of contact, responsive communication, digital scheduling</w:t>
      </w:r>
    </w:p>
    <w:p>
      <w:pPr>
        <w:pStyle w:val="ListParagraph"/>
        <w:numPr>
          <w:ilvl w:val="0"/>
          <w:numId w:val="2"/>
        </w:numPr>
        <w:spacing w:after="60" w:before="60"/>
      </w:pPr>
      <w:r>
        <w:rPr>
          <w:rFonts w:ascii="Arial" w:cs="Arial" w:eastAsia="Arial" w:hAnsi="Arial"/>
          <w:color w:val="333333"/>
          <w:sz w:val="22"/>
          <w:szCs w:val="22"/>
        </w:rPr>
        <w:t xml:space="preserve">Types of properties served: Office parks, retail centers, industrial properties, multi-family residential complexes, HOA common areas, church grounds, medical facilities</w:t>
      </w:r>
    </w:p>
    <w:p>
      <w:pPr>
        <w:pStyle w:val="ListParagraph"/>
        <w:numPr>
          <w:ilvl w:val="0"/>
          <w:numId w:val="2"/>
        </w:numPr>
        <w:spacing w:after="60" w:before="60"/>
      </w:pPr>
      <w:r>
        <w:rPr>
          <w:rFonts w:ascii="Arial" w:cs="Arial" w:eastAsia="Arial" w:hAnsi="Arial"/>
          <w:color w:val="333333"/>
          <w:sz w:val="22"/>
          <w:szCs w:val="22"/>
        </w:rPr>
        <w:t xml:space="preserve">CTA: 'Get a Commercial Grounds Maintenance Proposal'</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Commercial Landscaping</w:t>
      </w:r>
    </w:p>
    <w:p>
      <w:pPr>
        <w:spacing w:after="120" w:before="80"/>
        <w:jc w:val="left"/>
      </w:pPr>
      <w:r>
        <w:rPr>
          <w:rFonts w:ascii="Arial" w:cs="Arial" w:eastAsia="Arial" w:hAnsi="Arial"/>
          <w:b w:val="false"/>
          <w:bCs w:val="false"/>
          <w:i w:val="false"/>
          <w:iCs w:val="false"/>
          <w:color w:val="333333"/>
          <w:sz w:val="22"/>
          <w:szCs w:val="22"/>
        </w:rPr>
        <w:t xml:space="preserve">Design, installation, and seasonal enhancement for commercial properties.</w:t>
      </w:r>
    </w:p>
    <w:p>
      <w:pPr>
        <w:pStyle w:val="ListParagraph"/>
        <w:numPr>
          <w:ilvl w:val="0"/>
          <w:numId w:val="2"/>
        </w:numPr>
        <w:spacing w:after="60" w:before="60"/>
      </w:pPr>
      <w:r>
        <w:rPr>
          <w:rFonts w:ascii="Arial" w:cs="Arial" w:eastAsia="Arial" w:hAnsi="Arial"/>
          <w:color w:val="333333"/>
          <w:sz w:val="22"/>
          <w:szCs w:val="22"/>
        </w:rPr>
        <w:t xml:space="preserve">Services: Entryway and signage landscaping, seasonal color rotations, sod installation, tree and shrub planting, mulch installation, bed creation and renovation</w:t>
      </w:r>
    </w:p>
    <w:p>
      <w:pPr>
        <w:pStyle w:val="ListParagraph"/>
        <w:numPr>
          <w:ilvl w:val="0"/>
          <w:numId w:val="2"/>
        </w:numPr>
        <w:spacing w:after="60" w:before="60"/>
      </w:pPr>
      <w:r>
        <w:rPr>
          <w:rFonts w:ascii="Arial" w:cs="Arial" w:eastAsia="Arial" w:hAnsi="Arial"/>
          <w:color w:val="333333"/>
          <w:sz w:val="22"/>
          <w:szCs w:val="22"/>
        </w:rPr>
        <w:t xml:space="preserve">Focus on first impressions: 'Your property's curb appeal is part of your brand. We help you make the right impression.'</w:t>
      </w:r>
    </w:p>
    <w:p>
      <w:pPr>
        <w:pStyle w:val="ListParagraph"/>
        <w:numPr>
          <w:ilvl w:val="0"/>
          <w:numId w:val="2"/>
        </w:numPr>
        <w:spacing w:after="60" w:before="60"/>
      </w:pPr>
      <w:r>
        <w:rPr>
          <w:rFonts w:ascii="Arial" w:cs="Arial" w:eastAsia="Arial" w:hAnsi="Arial"/>
          <w:color w:val="333333"/>
          <w:sz w:val="22"/>
          <w:szCs w:val="22"/>
        </w:rPr>
        <w:t xml:space="preserve">Commercial design process: Site assessment, design proposal, installation, ongoing care option</w:t>
      </w:r>
    </w:p>
    <w:p>
      <w:pPr>
        <w:pStyle w:val="ListParagraph"/>
        <w:numPr>
          <w:ilvl w:val="0"/>
          <w:numId w:val="2"/>
        </w:numPr>
        <w:spacing w:after="60" w:before="60"/>
      </w:pPr>
      <w:r>
        <w:rPr>
          <w:rFonts w:ascii="Arial" w:cs="Arial" w:eastAsia="Arial" w:hAnsi="Arial"/>
          <w:color w:val="333333"/>
          <w:sz w:val="22"/>
          <w:szCs w:val="22"/>
        </w:rPr>
        <w:t xml:space="preserve">Property types: Retail storefronts, office buildings, medical campuses, apartment complexes, HOA common areas</w:t>
      </w:r>
    </w:p>
    <w:p>
      <w:pPr>
        <w:pStyle w:val="ListParagraph"/>
        <w:numPr>
          <w:ilvl w:val="0"/>
          <w:numId w:val="2"/>
        </w:numPr>
        <w:spacing w:after="60" w:before="60"/>
      </w:pPr>
      <w:r>
        <w:rPr>
          <w:rFonts w:ascii="Arial" w:cs="Arial" w:eastAsia="Arial" w:hAnsi="Arial"/>
          <w:color w:val="333333"/>
          <w:sz w:val="22"/>
          <w:szCs w:val="22"/>
        </w:rPr>
        <w:t xml:space="preserve">CTA: 'Schedule a Commercial Landscape Consultation'</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Commercial Hardscape</w:t>
      </w:r>
    </w:p>
    <w:p>
      <w:pPr>
        <w:spacing w:after="120" w:before="80"/>
        <w:jc w:val="left"/>
      </w:pPr>
      <w:r>
        <w:rPr>
          <w:rFonts w:ascii="Arial" w:cs="Arial" w:eastAsia="Arial" w:hAnsi="Arial"/>
          <w:b w:val="false"/>
          <w:bCs w:val="false"/>
          <w:i w:val="false"/>
          <w:iCs w:val="false"/>
          <w:color w:val="333333"/>
          <w:sz w:val="22"/>
          <w:szCs w:val="22"/>
        </w:rPr>
        <w:t xml:space="preserve">Durable, functional hardscape solutions for commercial properties and high-traffic sites.</w:t>
      </w:r>
    </w:p>
    <w:p>
      <w:pPr>
        <w:pStyle w:val="ListParagraph"/>
        <w:numPr>
          <w:ilvl w:val="0"/>
          <w:numId w:val="2"/>
        </w:numPr>
        <w:spacing w:after="60" w:before="60"/>
      </w:pPr>
      <w:r>
        <w:rPr>
          <w:rFonts w:ascii="Arial" w:cs="Arial" w:eastAsia="Arial" w:hAnsi="Arial"/>
          <w:color w:val="333333"/>
          <w:sz w:val="22"/>
          <w:szCs w:val="22"/>
        </w:rPr>
        <w:t xml:space="preserve">Services: Parking lot island borders and landscaping, commercial walkways and patios, retaining walls, drainage-integrated hardscape, dumpster enclosures, ADA-compliant path improvements</w:t>
      </w:r>
    </w:p>
    <w:p>
      <w:pPr>
        <w:pStyle w:val="ListParagraph"/>
        <w:numPr>
          <w:ilvl w:val="0"/>
          <w:numId w:val="2"/>
        </w:numPr>
        <w:spacing w:after="60" w:before="60"/>
      </w:pPr>
      <w:r>
        <w:rPr>
          <w:rFonts w:ascii="Arial" w:cs="Arial" w:eastAsia="Arial" w:hAnsi="Arial"/>
          <w:color w:val="333333"/>
          <w:sz w:val="22"/>
          <w:szCs w:val="22"/>
        </w:rPr>
        <w:t xml:space="preserve">Materials: Concrete pavers, natural stone, block retaining systems</w:t>
      </w:r>
    </w:p>
    <w:p>
      <w:pPr>
        <w:pStyle w:val="ListParagraph"/>
        <w:numPr>
          <w:ilvl w:val="0"/>
          <w:numId w:val="2"/>
        </w:numPr>
        <w:spacing w:after="60" w:before="60"/>
      </w:pPr>
      <w:r>
        <w:rPr>
          <w:rFonts w:ascii="Arial" w:cs="Arial" w:eastAsia="Arial" w:hAnsi="Arial"/>
          <w:color w:val="333333"/>
          <w:sz w:val="22"/>
          <w:szCs w:val="22"/>
        </w:rPr>
        <w:t xml:space="preserve">Emphasis on durability and compliance: commercial hardscape must withstand heavier traffic and often must meet code requirements</w:t>
      </w:r>
    </w:p>
    <w:p>
      <w:pPr>
        <w:pStyle w:val="ListParagraph"/>
        <w:numPr>
          <w:ilvl w:val="0"/>
          <w:numId w:val="2"/>
        </w:numPr>
        <w:spacing w:after="60" w:before="60"/>
      </w:pPr>
      <w:r>
        <w:rPr>
          <w:rFonts w:ascii="Arial" w:cs="Arial" w:eastAsia="Arial" w:hAnsi="Arial"/>
          <w:color w:val="333333"/>
          <w:sz w:val="22"/>
          <w:szCs w:val="22"/>
        </w:rPr>
        <w:t xml:space="preserve">General Contractor relationships: Carolina Exterior can serve as a subcontractor or prime vendor for commercial development projects</w:t>
      </w:r>
    </w:p>
    <w:p>
      <w:pPr>
        <w:pStyle w:val="ListParagraph"/>
        <w:numPr>
          <w:ilvl w:val="0"/>
          <w:numId w:val="2"/>
        </w:numPr>
        <w:spacing w:after="60" w:before="60"/>
      </w:pPr>
      <w:r>
        <w:rPr>
          <w:rFonts w:ascii="Arial" w:cs="Arial" w:eastAsia="Arial" w:hAnsi="Arial"/>
          <w:color w:val="333333"/>
          <w:sz w:val="22"/>
          <w:szCs w:val="22"/>
        </w:rPr>
        <w:t xml:space="preserve">CTA: 'Request a Commercial Hardscape Estimate'</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Commercial Drainage &amp; Site Work</w:t>
      </w:r>
    </w:p>
    <w:p>
      <w:pPr>
        <w:spacing w:after="120" w:before="80"/>
        <w:jc w:val="left"/>
      </w:pPr>
      <w:r>
        <w:rPr>
          <w:rFonts w:ascii="Arial" w:cs="Arial" w:eastAsia="Arial" w:hAnsi="Arial"/>
          <w:b w:val="false"/>
          <w:bCs w:val="false"/>
          <w:i w:val="false"/>
          <w:iCs w:val="false"/>
          <w:color w:val="333333"/>
          <w:sz w:val="22"/>
          <w:szCs w:val="22"/>
        </w:rPr>
        <w:t xml:space="preserve">Site drainage is a frequent and costly challenge for commercial properties. This page targets property managers and developers with drainage problems.</w:t>
      </w:r>
    </w:p>
    <w:p>
      <w:pPr>
        <w:pStyle w:val="ListParagraph"/>
        <w:numPr>
          <w:ilvl w:val="0"/>
          <w:numId w:val="2"/>
        </w:numPr>
        <w:spacing w:after="60" w:before="60"/>
      </w:pPr>
      <w:r>
        <w:rPr>
          <w:rFonts w:ascii="Arial" w:cs="Arial" w:eastAsia="Arial" w:hAnsi="Arial"/>
          <w:color w:val="333333"/>
          <w:sz w:val="22"/>
          <w:szCs w:val="22"/>
        </w:rPr>
        <w:t xml:space="preserve">Problems addressed: Parking lot flooding, green space erosion, foundation drainage, standing water in common areas, stormwater management</w:t>
      </w:r>
    </w:p>
    <w:p>
      <w:pPr>
        <w:pStyle w:val="ListParagraph"/>
        <w:numPr>
          <w:ilvl w:val="0"/>
          <w:numId w:val="2"/>
        </w:numPr>
        <w:spacing w:after="60" w:before="60"/>
      </w:pPr>
      <w:r>
        <w:rPr>
          <w:rFonts w:ascii="Arial" w:cs="Arial" w:eastAsia="Arial" w:hAnsi="Arial"/>
          <w:color w:val="333333"/>
          <w:sz w:val="22"/>
          <w:szCs w:val="22"/>
        </w:rPr>
        <w:t xml:space="preserve">Services: French drain installation, catch basin installation and cleaning, grading and regrading, downspout management, swales, site prep drainage</w:t>
      </w:r>
    </w:p>
    <w:p>
      <w:pPr>
        <w:pStyle w:val="ListParagraph"/>
        <w:numPr>
          <w:ilvl w:val="0"/>
          <w:numId w:val="2"/>
        </w:numPr>
        <w:spacing w:after="60" w:before="60"/>
      </w:pPr>
      <w:r>
        <w:rPr>
          <w:rFonts w:ascii="Arial" w:cs="Arial" w:eastAsia="Arial" w:hAnsi="Arial"/>
          <w:color w:val="333333"/>
          <w:sz w:val="22"/>
          <w:szCs w:val="22"/>
        </w:rPr>
        <w:t xml:space="preserve">Regulatory context: Some commercial sites have stormwater management requirements — position as knowledgeable on local requirements</w:t>
      </w:r>
    </w:p>
    <w:p>
      <w:pPr>
        <w:pStyle w:val="ListParagraph"/>
        <w:numPr>
          <w:ilvl w:val="0"/>
          <w:numId w:val="2"/>
        </w:numPr>
        <w:spacing w:after="60" w:before="60"/>
      </w:pPr>
      <w:r>
        <w:rPr>
          <w:rFonts w:ascii="Arial" w:cs="Arial" w:eastAsia="Arial" w:hAnsi="Arial"/>
          <w:color w:val="333333"/>
          <w:sz w:val="22"/>
          <w:szCs w:val="22"/>
        </w:rPr>
        <w:t xml:space="preserve">Before/after commercial drainage project photos</w:t>
      </w:r>
    </w:p>
    <w:p>
      <w:pPr>
        <w:pStyle w:val="ListParagraph"/>
        <w:numPr>
          <w:ilvl w:val="0"/>
          <w:numId w:val="2"/>
        </w:numPr>
        <w:spacing w:after="60" w:before="60"/>
      </w:pPr>
      <w:r>
        <w:rPr>
          <w:rFonts w:ascii="Arial" w:cs="Arial" w:eastAsia="Arial" w:hAnsi="Arial"/>
          <w:color w:val="333333"/>
          <w:sz w:val="22"/>
          <w:szCs w:val="22"/>
        </w:rPr>
        <w:t xml:space="preserve">CTA: 'Request a Commercial Drainage Assessment'</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HOA Services</w:t>
      </w:r>
    </w:p>
    <w:p>
      <w:pPr>
        <w:spacing w:after="120" w:before="80"/>
        <w:jc w:val="left"/>
      </w:pPr>
      <w:r>
        <w:rPr>
          <w:rFonts w:ascii="Arial" w:cs="Arial" w:eastAsia="Arial" w:hAnsi="Arial"/>
          <w:b w:val="false"/>
          <w:bCs w:val="false"/>
          <w:i w:val="false"/>
          <w:iCs w:val="false"/>
          <w:color w:val="333333"/>
          <w:sz w:val="22"/>
          <w:szCs w:val="22"/>
        </w:rPr>
        <w:t xml:space="preserve">A dedicated HOA page captures a high-value recurring revenue segment. HOA boards are looking for a vendor they can trust with the appearance of their entire community.</w:t>
      </w:r>
    </w:p>
    <w:p>
      <w:pPr>
        <w:pStyle w:val="ListParagraph"/>
        <w:numPr>
          <w:ilvl w:val="0"/>
          <w:numId w:val="2"/>
        </w:numPr>
        <w:spacing w:after="60" w:before="60"/>
      </w:pPr>
      <w:r>
        <w:rPr>
          <w:rFonts w:ascii="Arial" w:cs="Arial" w:eastAsia="Arial" w:hAnsi="Arial"/>
          <w:color w:val="333333"/>
          <w:sz w:val="22"/>
          <w:szCs w:val="22"/>
        </w:rPr>
        <w:t xml:space="preserve">Opening: 'One vendor. One contact. One less thing for your board to manage.'</w:t>
      </w:r>
    </w:p>
    <w:p>
      <w:pPr>
        <w:pStyle w:val="ListParagraph"/>
        <w:numPr>
          <w:ilvl w:val="0"/>
          <w:numId w:val="2"/>
        </w:numPr>
        <w:spacing w:after="60" w:before="60"/>
      </w:pPr>
      <w:r>
        <w:rPr>
          <w:rFonts w:ascii="Arial" w:cs="Arial" w:eastAsia="Arial" w:hAnsi="Arial"/>
          <w:color w:val="333333"/>
          <w:sz w:val="22"/>
          <w:szCs w:val="22"/>
        </w:rPr>
        <w:t xml:space="preserve">Services for HOAs: Common area maintenance, entrance and signage landscaping, seasonal color programs, walkway and curb maintenance, pond-bank and drainage management, community-wide mulch and bed care, tree and shrub programs, snow/ice response (if applicable)</w:t>
      </w:r>
    </w:p>
    <w:p>
      <w:pPr>
        <w:pStyle w:val="ListParagraph"/>
        <w:numPr>
          <w:ilvl w:val="0"/>
          <w:numId w:val="2"/>
        </w:numPr>
        <w:spacing w:after="60" w:before="60"/>
      </w:pPr>
      <w:r>
        <w:rPr>
          <w:rFonts w:ascii="Arial" w:cs="Arial" w:eastAsia="Arial" w:hAnsi="Arial"/>
          <w:color w:val="333333"/>
          <w:sz w:val="22"/>
          <w:szCs w:val="22"/>
        </w:rPr>
        <w:t xml:space="preserve">Why HOAs choose Carolina Exterior: Reliable scheduling, consistent crew, proactive communication, flexible contract terms, understanding of HOA approval processes</w:t>
      </w:r>
    </w:p>
    <w:p>
      <w:pPr>
        <w:pStyle w:val="ListParagraph"/>
        <w:numPr>
          <w:ilvl w:val="0"/>
          <w:numId w:val="2"/>
        </w:numPr>
        <w:spacing w:after="60" w:before="60"/>
      </w:pPr>
      <w:r>
        <w:rPr>
          <w:rFonts w:ascii="Arial" w:cs="Arial" w:eastAsia="Arial" w:hAnsi="Arial"/>
          <w:color w:val="333333"/>
          <w:sz w:val="22"/>
          <w:szCs w:val="22"/>
        </w:rPr>
        <w:t xml:space="preserve">Transparency: We attend board meetings when needed, provide photo documentation of completed work, and communicate proactively about any issues</w:t>
      </w:r>
    </w:p>
    <w:p>
      <w:pPr>
        <w:pStyle w:val="ListParagraph"/>
        <w:numPr>
          <w:ilvl w:val="0"/>
          <w:numId w:val="2"/>
        </w:numPr>
        <w:spacing w:after="60" w:before="60"/>
      </w:pPr>
      <w:r>
        <w:rPr>
          <w:rFonts w:ascii="Arial" w:cs="Arial" w:eastAsia="Arial" w:hAnsi="Arial"/>
          <w:color w:val="333333"/>
          <w:sz w:val="22"/>
          <w:szCs w:val="22"/>
        </w:rPr>
        <w:t xml:space="preserve">Community types served: Single-family HOAs, townhome communities, condo associations, mixed-use developments</w:t>
      </w:r>
    </w:p>
    <w:p>
      <w:pPr>
        <w:pStyle w:val="ListParagraph"/>
        <w:numPr>
          <w:ilvl w:val="0"/>
          <w:numId w:val="2"/>
        </w:numPr>
        <w:spacing w:after="60" w:before="60"/>
      </w:pPr>
      <w:r>
        <w:rPr>
          <w:rFonts w:ascii="Arial" w:cs="Arial" w:eastAsia="Arial" w:hAnsi="Arial"/>
          <w:color w:val="333333"/>
          <w:sz w:val="22"/>
          <w:szCs w:val="22"/>
        </w:rPr>
        <w:t xml:space="preserve">CTA: 'Request an HOA Services Proposal'</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Request a Commercial Quote</w:t>
      </w:r>
    </w:p>
    <w:p>
      <w:pPr>
        <w:spacing w:after="120" w:before="80"/>
        <w:jc w:val="left"/>
      </w:pPr>
      <w:r>
        <w:rPr>
          <w:rFonts w:ascii="Arial" w:cs="Arial" w:eastAsia="Arial" w:hAnsi="Arial"/>
          <w:b w:val="false"/>
          <w:bCs w:val="false"/>
          <w:i w:val="false"/>
          <w:iCs w:val="false"/>
          <w:color w:val="333333"/>
          <w:sz w:val="22"/>
          <w:szCs w:val="22"/>
        </w:rPr>
        <w:t xml:space="preserve">A dedicated commercial quote form — distinct from the residential form — with fields relevant to commercial buyers.</w:t>
      </w:r>
    </w:p>
    <w:p>
      <w:pPr>
        <w:pStyle w:val="ListParagraph"/>
        <w:numPr>
          <w:ilvl w:val="0"/>
          <w:numId w:val="2"/>
        </w:numPr>
        <w:spacing w:after="60" w:before="60"/>
      </w:pPr>
      <w:r>
        <w:rPr>
          <w:rFonts w:ascii="Arial" w:cs="Arial" w:eastAsia="Arial" w:hAnsi="Arial"/>
          <w:color w:val="333333"/>
          <w:sz w:val="22"/>
          <w:szCs w:val="22"/>
        </w:rPr>
        <w:t xml:space="preserve">Form fields: Contact name, Title/Role, Company name, Property address, Property type (Office, Retail, HOA, Industrial, Multi-family, Other), Number of properties, Services needed (checkboxes), Current provider (optional), Best time to reach, Notes/description</w:t>
      </w:r>
    </w:p>
    <w:p>
      <w:pPr>
        <w:pStyle w:val="ListParagraph"/>
        <w:numPr>
          <w:ilvl w:val="0"/>
          <w:numId w:val="2"/>
        </w:numPr>
        <w:spacing w:after="60" w:before="60"/>
      </w:pPr>
      <w:r>
        <w:rPr>
          <w:rFonts w:ascii="Arial" w:cs="Arial" w:eastAsia="Arial" w:hAnsi="Arial"/>
          <w:color w:val="333333"/>
          <w:sz w:val="22"/>
          <w:szCs w:val="22"/>
        </w:rPr>
        <w:t xml:space="preserve">Response promise: 'We respond to all commercial inquiries within 1 business day. For urgent needs, call us directly.'</w:t>
      </w:r>
    </w:p>
    <w:p>
      <w:pPr>
        <w:pStyle w:val="ListParagraph"/>
        <w:numPr>
          <w:ilvl w:val="0"/>
          <w:numId w:val="2"/>
        </w:numPr>
        <w:spacing w:after="60" w:before="60"/>
      </w:pPr>
      <w:r>
        <w:rPr>
          <w:rFonts w:ascii="Arial" w:cs="Arial" w:eastAsia="Arial" w:hAnsi="Arial"/>
          <w:color w:val="333333"/>
          <w:sz w:val="22"/>
          <w:szCs w:val="22"/>
        </w:rPr>
        <w:t xml:space="preserve">Trust signals on this page: Fully Licensed &amp; Insured, References Available Upon Request, Serving Commercial Properties Since [Year]</w:t>
      </w:r>
    </w:p>
    <w:p>
      <w:r>
        <w:br w:type="page"/>
      </w:r>
    </w:p>
    <w:p>
      <w:pPr>
        <w:pStyle w:val="Heading1"/>
        <w:pBdr>
          <w:bottom w:val="single" w:color="4CAF50" w:sz="8" w:space="4"/>
        </w:pBdr>
        <w:spacing w:after="200" w:before="400"/>
      </w:pPr>
      <w:r>
        <w:rPr>
          <w:rFonts w:ascii="Arial" w:cs="Arial" w:eastAsia="Arial" w:hAnsi="Arial"/>
          <w:b/>
          <w:bCs/>
          <w:color w:val="1B4D1B"/>
          <w:sz w:val="36"/>
          <w:szCs w:val="36"/>
        </w:rPr>
        <w:t xml:space="preserve">4. Content Strategy</w:t>
      </w:r>
    </w:p>
    <w:p>
      <w:pPr>
        <w:pStyle w:val="Heading2"/>
        <w:spacing w:after="160" w:before="300"/>
      </w:pPr>
      <w:r>
        <w:rPr>
          <w:rFonts w:ascii="Arial" w:cs="Arial" w:eastAsia="Arial" w:hAnsi="Arial"/>
          <w:b/>
          <w:bCs/>
          <w:color w:val="2D6A2D"/>
          <w:sz w:val="28"/>
          <w:szCs w:val="28"/>
        </w:rPr>
        <w:t xml:space="preserve">4.1  Brand Voice &amp; Dual-Audience Messaging</w:t>
      </w:r>
    </w:p>
    <w:p>
      <w:pPr>
        <w:spacing w:after="120" w:before="80"/>
        <w:jc w:val="left"/>
      </w:pPr>
      <w:r>
        <w:rPr>
          <w:rFonts w:ascii="Arial" w:cs="Arial" w:eastAsia="Arial" w:hAnsi="Arial"/>
          <w:b w:val="false"/>
          <w:bCs w:val="false"/>
          <w:i w:val="false"/>
          <w:iCs w:val="false"/>
          <w:color w:val="333333"/>
          <w:sz w:val="22"/>
          <w:szCs w:val="22"/>
        </w:rPr>
        <w:t xml:space="preserve">Carolina Exterior needs a voice that works for both a homeowner scheduling their first lawn care contract and a property manager vetting a new commercial grounds vendor. The tone should be: professional, reliable, and local — never corporate-cold, never overly casual.</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Residential Tone: Warm, reassuring, convenience-focused. 'We take care of it so you don't have to.'</w:t>
      </w:r>
    </w:p>
    <w:p>
      <w:pPr>
        <w:pStyle w:val="ListParagraph"/>
        <w:numPr>
          <w:ilvl w:val="0"/>
          <w:numId w:val="2"/>
        </w:numPr>
        <w:spacing w:after="60" w:before="60"/>
      </w:pPr>
      <w:r>
        <w:rPr>
          <w:rFonts w:ascii="Arial" w:cs="Arial" w:eastAsia="Arial" w:hAnsi="Arial"/>
          <w:color w:val="333333"/>
          <w:sz w:val="22"/>
          <w:szCs w:val="22"/>
        </w:rPr>
        <w:t xml:space="preserve">Commercial Tone: Professional, competent, process-oriented. 'We show up on schedule, document our work, and communicate proactively so you always know what's happening on your property.'</w:t>
      </w:r>
    </w:p>
    <w:p>
      <w:pPr>
        <w:pStyle w:val="ListParagraph"/>
        <w:numPr>
          <w:ilvl w:val="0"/>
          <w:numId w:val="2"/>
        </w:numPr>
        <w:spacing w:after="60" w:before="60"/>
      </w:pPr>
      <w:r>
        <w:rPr>
          <w:rFonts w:ascii="Arial" w:cs="Arial" w:eastAsia="Arial" w:hAnsi="Arial"/>
          <w:color w:val="333333"/>
          <w:sz w:val="22"/>
          <w:szCs w:val="22"/>
        </w:rPr>
        <w:t xml:space="preserve">Shared Pillars: Local expertise, full-service breadth, accountability, quality craftsmanship</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4.2  Residential Homepage Copy (Draft)</w:t>
      </w:r>
    </w:p>
    <w:p>
      <w:pPr>
        <w:spacing w:after="60" w:before="120"/>
      </w:pPr>
      <w:r>
        <w:rPr>
          <w:rFonts w:ascii="Arial" w:cs="Arial" w:eastAsia="Arial" w:hAnsi="Arial"/>
          <w:b/>
          <w:bCs/>
          <w:color w:val="1B4D1B"/>
          <w:sz w:val="22"/>
          <w:szCs w:val="22"/>
        </w:rPr>
        <w:t xml:space="preserve">HEADLINE:</w:t>
      </w:r>
    </w:p>
    <w:p>
      <w:pPr>
        <w:spacing w:after="120" w:before="0"/>
      </w:pPr>
      <w:r>
        <w:rPr>
          <w:rFonts w:ascii="Arial" w:cs="Arial" w:eastAsia="Arial" w:hAnsi="Arial"/>
          <w:i/>
          <w:iCs/>
          <w:color w:val="444444"/>
          <w:sz w:val="24"/>
          <w:szCs w:val="24"/>
        </w:rPr>
        <w:t xml:space="preserve">"Monroe's Complete Lawn &amp; Landscape Crew"</w:t>
      </w:r>
    </w:p>
    <w:p>
      <w:pPr>
        <w:spacing w:after="60" w:before="120"/>
      </w:pPr>
      <w:r>
        <w:rPr>
          <w:rFonts w:ascii="Arial" w:cs="Arial" w:eastAsia="Arial" w:hAnsi="Arial"/>
          <w:b/>
          <w:bCs/>
          <w:color w:val="1B4D1B"/>
          <w:sz w:val="22"/>
          <w:szCs w:val="22"/>
        </w:rPr>
        <w:t xml:space="preserve">SUBHEADLINE:</w:t>
      </w:r>
    </w:p>
    <w:p>
      <w:pPr>
        <w:spacing w:after="120" w:before="0"/>
      </w:pPr>
      <w:r>
        <w:rPr>
          <w:rFonts w:ascii="Arial" w:cs="Arial" w:eastAsia="Arial" w:hAnsi="Arial"/>
          <w:i/>
          <w:iCs/>
          <w:color w:val="444444"/>
          <w:sz w:val="24"/>
          <w:szCs w:val="24"/>
        </w:rPr>
        <w:t xml:space="preserve">"Year-round maintenance contracts, hardscape builds, landscaping, and drainage solutions for homeowners and businesses across Union County."</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4.3  Commercial Hub Page Copy (Draft)</w:t>
      </w:r>
    </w:p>
    <w:p>
      <w:pPr>
        <w:spacing w:after="60" w:before="120"/>
      </w:pPr>
      <w:r>
        <w:rPr>
          <w:rFonts w:ascii="Arial" w:cs="Arial" w:eastAsia="Arial" w:hAnsi="Arial"/>
          <w:b/>
          <w:bCs/>
          <w:color w:val="1A3A5C"/>
          <w:sz w:val="22"/>
          <w:szCs w:val="22"/>
        </w:rPr>
        <w:t xml:space="preserve">HEADLINE:</w:t>
      </w:r>
    </w:p>
    <w:p>
      <w:pPr>
        <w:spacing w:after="120" w:before="0"/>
      </w:pPr>
      <w:r>
        <w:rPr>
          <w:rFonts w:ascii="Arial" w:cs="Arial" w:eastAsia="Arial" w:hAnsi="Arial"/>
          <w:i/>
          <w:iCs/>
          <w:color w:val="444444"/>
          <w:sz w:val="24"/>
          <w:szCs w:val="24"/>
        </w:rPr>
        <w:t xml:space="preserve">"Professional Grounds Management for Businesses &amp; HOAs Across the Charlotte Region"</w:t>
      </w:r>
    </w:p>
    <w:p>
      <w:pPr>
        <w:spacing w:after="60" w:before="120"/>
      </w:pPr>
      <w:r>
        <w:rPr>
          <w:rFonts w:ascii="Arial" w:cs="Arial" w:eastAsia="Arial" w:hAnsi="Arial"/>
          <w:b/>
          <w:bCs/>
          <w:color w:val="1A3A5C"/>
          <w:sz w:val="22"/>
          <w:szCs w:val="22"/>
        </w:rPr>
        <w:t xml:space="preserve">SUBHEADLINE:</w:t>
      </w:r>
    </w:p>
    <w:p>
      <w:pPr>
        <w:spacing w:after="120" w:before="0"/>
      </w:pPr>
      <w:r>
        <w:rPr>
          <w:rFonts w:ascii="Arial" w:cs="Arial" w:eastAsia="Arial" w:hAnsi="Arial"/>
          <w:i/>
          <w:iCs/>
          <w:color w:val="444444"/>
          <w:sz w:val="24"/>
          <w:szCs w:val="24"/>
        </w:rPr>
        <w:t xml:space="preserve">"From recurring grounds maintenance to one-time drainage installs — Carolina Exterior is the single vendor your property needs. Serving Monroe, Indian Trail, Charlotte, and surrounding communities."</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4.4  Blog Content Plan — First 18 Posts</w:t>
      </w:r>
    </w:p>
    <w:p>
      <w:pPr>
        <w:spacing w:after="120" w:before="80"/>
        <w:jc w:val="left"/>
      </w:pPr>
      <w:r>
        <w:rPr>
          <w:rFonts w:ascii="Arial" w:cs="Arial" w:eastAsia="Arial" w:hAnsi="Arial"/>
          <w:b w:val="false"/>
          <w:bCs w:val="false"/>
          <w:i w:val="false"/>
          <w:iCs w:val="false"/>
          <w:color w:val="333333"/>
          <w:sz w:val="22"/>
          <w:szCs w:val="22"/>
        </w:rPr>
        <w:t xml:space="preserve">Content is organized into two tracks — residential and commercial — with 2 posts per month over 9 months. Residential posts focus on lawn care education and local seasonal tips. Commercial posts target property managers and HOA decision-makers with practical, business-relevant content.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400"/>
        <w:gridCol w:w="4280"/>
        <w:gridCol w:w="2400"/>
        <w:gridCol w:w="1960"/>
      </w:tblGrid>
      <w:tr>
        <w:trPr>
          <w:tblHeader/>
        </w:trPr>
        <w:tc>
          <w:tcPr>
            <w:tcW w:type="dxa" w:w="32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4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Track</w:t>
            </w:r>
          </w:p>
        </w:tc>
        <w:tc>
          <w:tcPr>
            <w:tcW w:type="dxa" w:w="428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Blog Post Title</w:t>
            </w:r>
          </w:p>
        </w:tc>
        <w:tc>
          <w:tcPr>
            <w:tcW w:type="dxa" w:w="24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Keyword</w:t>
            </w:r>
          </w:p>
        </w:tc>
        <w:tc>
          <w:tcPr>
            <w:tcW w:type="dxa" w:w="196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What is Included in a Year-Round Lawn Maintenance Contract in NC?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lawn maintenance contract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How Property Managers Can Simplify Commercial Grounds Care with One Vendor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grounds maintenance Monroe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3</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Best Time to Aerate and Seed Your Lawn in Monroe, NC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aerate and seed Monroe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2</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What to Look for in a Commercial Landscaping Contract in 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landscaping contract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5</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How to Fix Drainage Problems in Your Waxhaw or Weddington Yard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yard drainage Waxhaw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3</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6</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HOA Landscaping in Union County: What Boards Need to Know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HOA landscaping Union County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7</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Tall Fescue Lawn Care Guide for Union County, NC Homeowners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tall fescue lawn care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8</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 Signs Your Commercial Property Needs a New Landscaping Vendor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landscaping company Monroe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9</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5 Hardscape Ideas That Add Value to Your Monroe NC Home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hardscaping Monroe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5</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Hardscape for NC Businesses: Walkways, Walls &amp; Parking Islands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hardscape contractor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11</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Spring Lawn Care Checklist for Indian Trail and Waxhaw Homeowners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spring lawn care Indian Trail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6</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How to Solve Parking Lot and Common Area Drainage Problems in 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drainage solutions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6</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13</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Mulching 101: When to Mulch, How Much, and What Type to Use in NC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mulching services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7</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How Much Does Commercial Landscaping Cost in the Charlotte NC Area?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landscaping cost Charlotte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7</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15</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Pre-Emergent Weed Control: What It Is and Why Your NC Lawn Needs It Twice a Year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pre-emergent weed control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8</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16</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Seasonal Color Programs for NC Commercial Properties: A Property Manager's Guide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seasonal color commercial landscaping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8</w:t>
            </w:r>
          </w:p>
        </w:tc>
      </w:tr>
      <w:tr>
        <w:tc>
          <w:tcPr>
            <w:tcW w:type="dxa" w:w="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17</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Fall Lawn Care in Monroe NC: Leaves, Overseeding, and Winterizing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fall lawn care Monroe NC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9</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18</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Why Local Landscaping Companies Beat National Chains for Commercial Properties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local commercial landscaping Monroe 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9</w:t>
            </w:r>
          </w:p>
        </w:tc>
      </w:tr>
    </w:tbl>
    <w:p>
      <w:pPr>
        <w:spacing w:after="240" w:before="0"/>
      </w:pPr>
      <w:r>
        <w:t xml:space="preserve"/>
      </w:r>
    </w:p>
    <w:p>
      <w:r>
        <w:br w:type="page"/>
      </w:r>
    </w:p>
    <w:p>
      <w:pPr>
        <w:pStyle w:val="Heading1"/>
        <w:pBdr>
          <w:bottom w:val="single" w:color="4CAF50" w:sz="8" w:space="4"/>
        </w:pBdr>
        <w:spacing w:after="200" w:before="400"/>
      </w:pPr>
      <w:r>
        <w:rPr>
          <w:rFonts w:ascii="Arial" w:cs="Arial" w:eastAsia="Arial" w:hAnsi="Arial"/>
          <w:b/>
          <w:bCs/>
          <w:color w:val="1B4D1B"/>
          <w:sz w:val="36"/>
          <w:szCs w:val="36"/>
        </w:rPr>
        <w:t xml:space="preserve">5. SEO Roadmap</w:t>
      </w:r>
    </w:p>
    <w:p>
      <w:pPr>
        <w:pStyle w:val="Heading2"/>
        <w:spacing w:after="160" w:before="300"/>
      </w:pPr>
      <w:r>
        <w:rPr>
          <w:rFonts w:ascii="Arial" w:cs="Arial" w:eastAsia="Arial" w:hAnsi="Arial"/>
          <w:b/>
          <w:bCs/>
          <w:color w:val="2D6A2D"/>
          <w:sz w:val="28"/>
          <w:szCs w:val="28"/>
        </w:rPr>
        <w:t xml:space="preserve">5.1  Residential Keyword Strategy</w:t>
      </w:r>
    </w:p>
    <w:p>
      <w:pPr>
        <w:spacing w:after="120" w:before="80"/>
        <w:jc w:val="left"/>
      </w:pPr>
      <w:r>
        <w:rPr>
          <w:rFonts w:ascii="Arial" w:cs="Arial" w:eastAsia="Arial" w:hAnsi="Arial"/>
          <w:b w:val="false"/>
          <w:bCs w:val="false"/>
          <w:i w:val="false"/>
          <w:iCs w:val="false"/>
          <w:color w:val="333333"/>
          <w:sz w:val="22"/>
          <w:szCs w:val="22"/>
        </w:rPr>
        <w:t xml:space="preserve">High-intent transactional keywords for homeowner audiences. These target the service pages and location pages: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Keyword</w:t>
            </w:r>
          </w:p>
        </w:tc>
        <w:tc>
          <w:tcPr>
            <w:tcW w:type="dxa" w:w="28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 Target</w:t>
            </w:r>
          </w:p>
        </w:tc>
        <w:tc>
          <w:tcPr>
            <w:tcW w:type="dxa" w:w="276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lawn maintenance Monroe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Lawn Maintenance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lawn care service Waxhaw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Location: Waxhaw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annual lawn maintenance contract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Lawn Maintenance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landscaping company Monroe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Landscaping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hardscape contractor Waxhaw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Hardscape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patio installation Indian Trail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Residential Hardscape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drainage solutions Waxhaw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Drainage Solutions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mulching services near me Monroe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Mulching &amp; Planting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landscaping Weddington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Location: Weddington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lawn care Marvin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Location: Marvin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lawn service Wesley Chapel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Location: Wesley Chapel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bl>
    <w:p>
      <w:pPr>
        <w:spacing w:after="240" w:before="0"/>
      </w:pPr>
      <w:r>
        <w:t xml:space="preserve"/>
      </w:r>
    </w:p>
    <w:p>
      <w:pPr>
        <w:pStyle w:val="Heading2"/>
        <w:spacing w:after="160" w:before="300"/>
      </w:pPr>
      <w:r>
        <w:rPr>
          <w:rFonts w:ascii="Arial" w:cs="Arial" w:eastAsia="Arial" w:hAnsi="Arial"/>
          <w:b/>
          <w:bCs/>
          <w:color w:val="2D6A2D"/>
          <w:sz w:val="28"/>
          <w:szCs w:val="28"/>
        </w:rPr>
        <w:t xml:space="preserve">5.2  Commercial Keyword Strategy</w:t>
      </w:r>
    </w:p>
    <w:p>
      <w:pPr>
        <w:spacing w:after="120" w:before="80"/>
        <w:jc w:val="left"/>
      </w:pPr>
      <w:r>
        <w:rPr>
          <w:rFonts w:ascii="Arial" w:cs="Arial" w:eastAsia="Arial" w:hAnsi="Arial"/>
          <w:b w:val="false"/>
          <w:bCs w:val="false"/>
          <w:i w:val="false"/>
          <w:iCs w:val="false"/>
          <w:color w:val="333333"/>
          <w:sz w:val="22"/>
          <w:szCs w:val="22"/>
        </w:rPr>
        <w:t xml:space="preserve">Commercial searches tend to be more specific and lower-volume but carry significantly higher contract values. These pages often face less content competition than residential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Keyword</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 Target</w:t>
            </w:r>
          </w:p>
        </w:tc>
        <w:tc>
          <w:tcPr>
            <w:tcW w:type="dxa" w:w="27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landscaping Monroe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Services Hub</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lawn care Indian Trail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Grounds Maintenance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grounds maintenance Charlotte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Grounds Maintenance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landscaping company Union County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Services Hub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HOA landscaping services Union County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HOA Services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HOA lawn care Waxhaw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HOA Services / Location: Waxhaw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hardscape contractor Monroe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Hardscape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drainage solutions Monroe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Drainage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property management landscaping Monroe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Services Hub</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landscaping for office parks Charlotte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Landscaping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seasonal color planting 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Commercial Landscaping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grounds maintenance contractor Indian Trail 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Location: Indian Trail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Transactional</w:t>
            </w:r>
          </w:p>
        </w:tc>
      </w:tr>
    </w:tbl>
    <w:p>
      <w:pPr>
        <w:spacing w:after="240" w:before="0"/>
      </w:pPr>
      <w:r>
        <w:t xml:space="preserve"/>
      </w:r>
    </w:p>
    <w:p>
      <w:pPr>
        <w:pStyle w:val="Heading2"/>
        <w:spacing w:after="160" w:before="300"/>
      </w:pPr>
      <w:r>
        <w:rPr>
          <w:rFonts w:ascii="Arial" w:cs="Arial" w:eastAsia="Arial" w:hAnsi="Arial"/>
          <w:b/>
          <w:bCs/>
          <w:color w:val="2D6A2D"/>
          <w:sz w:val="28"/>
          <w:szCs w:val="28"/>
        </w:rPr>
        <w:t xml:space="preserve">5.3  Local SEO Foundation</w:t>
      </w:r>
    </w:p>
    <w:p>
      <w:pPr>
        <w:spacing w:after="120" w:before="80"/>
        <w:jc w:val="left"/>
      </w:pPr>
      <w:r>
        <w:rPr>
          <w:rFonts w:ascii="Arial" w:cs="Arial" w:eastAsia="Arial" w:hAnsi="Arial"/>
          <w:b w:val="false"/>
          <w:bCs w:val="false"/>
          <w:i w:val="false"/>
          <w:iCs w:val="false"/>
          <w:color w:val="333333"/>
          <w:sz w:val="22"/>
          <w:szCs w:val="22"/>
        </w:rPr>
        <w:t xml:space="preserve">Local SEO is the highest-leverage activity for a service area business serving both residential and commercial clients. Commercial clients often search differently — they use terms like 'commercial landscaping near me,' 'grounds maintenance contractor,' or search by property type. The GBP and citations must reflect both audiences.</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Google Business Profile (GBP) Optimization</w:t>
      </w:r>
    </w:p>
    <w:p>
      <w:pPr>
        <w:pStyle w:val="ListParagraph"/>
        <w:numPr>
          <w:ilvl w:val="0"/>
          <w:numId w:val="2"/>
        </w:numPr>
        <w:spacing w:after="60" w:before="60"/>
      </w:pPr>
      <w:r>
        <w:rPr>
          <w:rFonts w:ascii="Arial" w:cs="Arial" w:eastAsia="Arial" w:hAnsi="Arial"/>
          <w:color w:val="333333"/>
          <w:sz w:val="22"/>
          <w:szCs w:val="22"/>
        </w:rPr>
        <w:t xml:space="preserve">Primary category: 'Landscaper' — Secondary: 'Lawn Care Service,' 'Landscape Designer,' 'Hardscape Contractor'</w:t>
      </w:r>
    </w:p>
    <w:p>
      <w:pPr>
        <w:pStyle w:val="ListParagraph"/>
        <w:numPr>
          <w:ilvl w:val="0"/>
          <w:numId w:val="2"/>
        </w:numPr>
        <w:spacing w:after="60" w:before="60"/>
      </w:pPr>
      <w:r>
        <w:rPr>
          <w:rFonts w:ascii="Arial" w:cs="Arial" w:eastAsia="Arial" w:hAnsi="Arial"/>
          <w:color w:val="333333"/>
          <w:sz w:val="22"/>
          <w:szCs w:val="22"/>
        </w:rPr>
        <w:t xml:space="preserve">Services section: List both residential and commercial services explicitly in the GBP services tab</w:t>
      </w:r>
    </w:p>
    <w:p>
      <w:pPr>
        <w:pStyle w:val="ListParagraph"/>
        <w:numPr>
          <w:ilvl w:val="0"/>
          <w:numId w:val="2"/>
        </w:numPr>
        <w:spacing w:after="60" w:before="60"/>
      </w:pPr>
      <w:r>
        <w:rPr>
          <w:rFonts w:ascii="Arial" w:cs="Arial" w:eastAsia="Arial" w:hAnsi="Arial"/>
          <w:color w:val="333333"/>
          <w:sz w:val="22"/>
          <w:szCs w:val="22"/>
        </w:rPr>
        <w:t xml:space="preserve">Business description (750 chars): Include residential AND commercial services, mention Monroe NC, service cities, and the annual maintenance contract</w:t>
      </w:r>
    </w:p>
    <w:p>
      <w:pPr>
        <w:pStyle w:val="ListParagraph"/>
        <w:numPr>
          <w:ilvl w:val="0"/>
          <w:numId w:val="2"/>
        </w:numPr>
        <w:spacing w:after="60" w:before="60"/>
      </w:pPr>
      <w:r>
        <w:rPr>
          <w:rFonts w:ascii="Arial" w:cs="Arial" w:eastAsia="Arial" w:hAnsi="Arial"/>
          <w:color w:val="333333"/>
          <w:sz w:val="22"/>
          <w:szCs w:val="22"/>
        </w:rPr>
        <w:t xml:space="preserve">Upload project photos from both residential and commercial jobs — mix in GBP gallery</w:t>
      </w:r>
    </w:p>
    <w:p>
      <w:pPr>
        <w:pStyle w:val="ListParagraph"/>
        <w:numPr>
          <w:ilvl w:val="0"/>
          <w:numId w:val="2"/>
        </w:numPr>
        <w:spacing w:after="60" w:before="60"/>
      </w:pPr>
      <w:r>
        <w:rPr>
          <w:rFonts w:ascii="Arial" w:cs="Arial" w:eastAsia="Arial" w:hAnsi="Arial"/>
          <w:color w:val="333333"/>
          <w:sz w:val="22"/>
          <w:szCs w:val="22"/>
        </w:rPr>
        <w:t xml:space="preserve">Collect and respond to all Google reviews — actively seek reviews from commercial clients</w:t>
      </w:r>
    </w:p>
    <w:p>
      <w:pPr>
        <w:pStyle w:val="ListParagraph"/>
        <w:numPr>
          <w:ilvl w:val="0"/>
          <w:numId w:val="2"/>
        </w:numPr>
        <w:spacing w:after="60" w:before="60"/>
      </w:pPr>
      <w:r>
        <w:rPr>
          <w:rFonts w:ascii="Arial" w:cs="Arial" w:eastAsia="Arial" w:hAnsi="Arial"/>
          <w:color w:val="333333"/>
          <w:sz w:val="22"/>
          <w:szCs w:val="22"/>
        </w:rPr>
        <w:t xml:space="preserve">GBP Posts: Alternate between residential tips, commercial case studies, and seasonal promotions</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NAP Consistency</w:t>
      </w:r>
    </w:p>
    <w:p>
      <w:pPr>
        <w:pStyle w:val="ListParagraph"/>
        <w:numPr>
          <w:ilvl w:val="0"/>
          <w:numId w:val="2"/>
        </w:numPr>
        <w:spacing w:after="60" w:before="60"/>
      </w:pPr>
      <w:r>
        <w:rPr>
          <w:rFonts w:ascii="Arial" w:cs="Arial" w:eastAsia="Arial" w:hAnsi="Arial"/>
          <w:color w:val="333333"/>
          <w:sz w:val="22"/>
          <w:szCs w:val="22"/>
        </w:rPr>
        <w:t xml:space="preserve">Identical Name, Address, Phone across website, GBP, Facebook, Yelp, HomeAdvisor, Angi, and all other directories</w:t>
      </w:r>
    </w:p>
    <w:p>
      <w:pPr>
        <w:pStyle w:val="ListParagraph"/>
        <w:numPr>
          <w:ilvl w:val="0"/>
          <w:numId w:val="2"/>
        </w:numPr>
        <w:spacing w:after="60" w:before="60"/>
      </w:pPr>
      <w:r>
        <w:rPr>
          <w:rFonts w:ascii="Arial" w:cs="Arial" w:eastAsia="Arial" w:hAnsi="Arial"/>
          <w:color w:val="333333"/>
          <w:sz w:val="22"/>
          <w:szCs w:val="22"/>
        </w:rPr>
        <w:t xml:space="preserve">List commercial services explicitly in directory profiles where the platform allows</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Key Citation Sources</w:t>
      </w:r>
    </w:p>
    <w:p>
      <w:pPr>
        <w:pStyle w:val="ListParagraph"/>
        <w:numPr>
          <w:ilvl w:val="0"/>
          <w:numId w:val="2"/>
        </w:numPr>
        <w:spacing w:after="60" w:before="60"/>
      </w:pPr>
      <w:r>
        <w:rPr>
          <w:rFonts w:ascii="Arial" w:cs="Arial" w:eastAsia="Arial" w:hAnsi="Arial"/>
          <w:color w:val="333333"/>
          <w:sz w:val="22"/>
          <w:szCs w:val="22"/>
        </w:rPr>
        <w:t xml:space="preserve">Yelp Business, HomeAdvisor / Angi, Thumbtack, Better Business Bureau</w:t>
      </w:r>
    </w:p>
    <w:p>
      <w:pPr>
        <w:pStyle w:val="ListParagraph"/>
        <w:numPr>
          <w:ilvl w:val="0"/>
          <w:numId w:val="2"/>
        </w:numPr>
        <w:spacing w:after="60" w:before="60"/>
      </w:pPr>
      <w:r>
        <w:rPr>
          <w:rFonts w:ascii="Arial" w:cs="Arial" w:eastAsia="Arial" w:hAnsi="Arial"/>
          <w:color w:val="333333"/>
          <w:sz w:val="22"/>
          <w:szCs w:val="22"/>
        </w:rPr>
        <w:t xml:space="preserve">Facebook Business Page, NextDoor Business</w:t>
      </w:r>
    </w:p>
    <w:p>
      <w:pPr>
        <w:pStyle w:val="ListParagraph"/>
        <w:numPr>
          <w:ilvl w:val="0"/>
          <w:numId w:val="2"/>
        </w:numPr>
        <w:spacing w:after="60" w:before="60"/>
      </w:pPr>
      <w:r>
        <w:rPr>
          <w:rFonts w:ascii="Arial" w:cs="Arial" w:eastAsia="Arial" w:hAnsi="Arial"/>
          <w:color w:val="333333"/>
          <w:sz w:val="22"/>
          <w:szCs w:val="22"/>
        </w:rPr>
        <w:t xml:space="preserve">LawnStarter / GreenPal (residential directories)</w:t>
      </w:r>
    </w:p>
    <w:p>
      <w:pPr>
        <w:pStyle w:val="ListParagraph"/>
        <w:numPr>
          <w:ilvl w:val="0"/>
          <w:numId w:val="2"/>
        </w:numPr>
        <w:spacing w:after="60" w:before="60"/>
      </w:pPr>
      <w:r>
        <w:rPr>
          <w:rFonts w:ascii="Arial" w:cs="Arial" w:eastAsia="Arial" w:hAnsi="Arial"/>
          <w:color w:val="333333"/>
          <w:sz w:val="22"/>
          <w:szCs w:val="22"/>
        </w:rPr>
        <w:t xml:space="preserve">Houzz (landscaping and hardscape — residential-leaning)</w:t>
      </w:r>
    </w:p>
    <w:p>
      <w:pPr>
        <w:pStyle w:val="ListParagraph"/>
        <w:numPr>
          <w:ilvl w:val="0"/>
          <w:numId w:val="2"/>
        </w:numPr>
        <w:spacing w:after="60" w:before="60"/>
      </w:pPr>
      <w:r>
        <w:rPr>
          <w:rFonts w:ascii="Arial" w:cs="Arial" w:eastAsia="Arial" w:hAnsi="Arial"/>
          <w:color w:val="333333"/>
          <w:sz w:val="22"/>
          <w:szCs w:val="22"/>
        </w:rPr>
        <w:t xml:space="preserve">BuildZoom, The Blue Book, Contractor Connection (commercial/contractor directories)</w:t>
      </w:r>
    </w:p>
    <w:p>
      <w:pPr>
        <w:pStyle w:val="ListParagraph"/>
        <w:numPr>
          <w:ilvl w:val="0"/>
          <w:numId w:val="2"/>
        </w:numPr>
        <w:spacing w:after="60" w:before="60"/>
      </w:pPr>
      <w:r>
        <w:rPr>
          <w:rFonts w:ascii="Arial" w:cs="Arial" w:eastAsia="Arial" w:hAnsi="Arial"/>
          <w:color w:val="333333"/>
          <w:sz w:val="22"/>
          <w:szCs w:val="22"/>
        </w:rPr>
        <w:t xml:space="preserve">Local Chamber of Commerce (Monroe Chamber, Indian Trail Chamber) — strong commercial signal</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5.4  On-Page SEO Requirements</w:t>
      </w:r>
    </w:p>
    <w:p>
      <w:pPr>
        <w:spacing w:after="120" w:before="80"/>
        <w:jc w:val="left"/>
      </w:pPr>
      <w:r>
        <w:rPr>
          <w:rFonts w:ascii="Arial" w:cs="Arial" w:eastAsia="Arial" w:hAnsi="Arial"/>
          <w:b w:val="false"/>
          <w:bCs w:val="false"/>
          <w:i w:val="false"/>
          <w:iCs w:val="false"/>
          <w:color w:val="333333"/>
          <w:sz w:val="22"/>
          <w:szCs w:val="22"/>
        </w:rPr>
        <w:t xml:space="preserve">Every page — residential and commercial — must have these elements at launch:</w:t>
      </w:r>
    </w:p>
    <w:p>
      <w:pPr>
        <w:spacing w:after="120" w:before="0"/>
      </w:pPr>
      <w:r>
        <w:t xml:space="preserve"/>
      </w:r>
    </w:p>
    <w:p>
      <w:pPr>
        <w:pStyle w:val="ListParagraph"/>
        <w:numPr>
          <w:ilvl w:val="0"/>
          <w:numId w:val="3"/>
        </w:numPr>
        <w:spacing w:after="60" w:before="60"/>
      </w:pPr>
      <w:r>
        <w:rPr>
          <w:rFonts w:ascii="Arial" w:cs="Arial" w:eastAsia="Arial" w:hAnsi="Arial"/>
          <w:color w:val="333333"/>
          <w:sz w:val="22"/>
          <w:szCs w:val="22"/>
        </w:rPr>
        <w:t xml:space="preserve">Title Tag: [Primary Keyword] | [Location] | Carolina Exterior — max 60 characters</w:t>
      </w:r>
    </w:p>
    <w:p>
      <w:pPr>
        <w:pStyle w:val="ListParagraph"/>
        <w:numPr>
          <w:ilvl w:val="0"/>
          <w:numId w:val="3"/>
        </w:numPr>
        <w:spacing w:after="60" w:before="60"/>
      </w:pPr>
      <w:r>
        <w:rPr>
          <w:rFonts w:ascii="Arial" w:cs="Arial" w:eastAsia="Arial" w:hAnsi="Arial"/>
          <w:color w:val="333333"/>
          <w:sz w:val="22"/>
          <w:szCs w:val="22"/>
        </w:rPr>
        <w:t xml:space="preserve">Meta Description: 150-160 characters, keyword-inclusive, audience-specific CTA</w:t>
      </w:r>
    </w:p>
    <w:p>
      <w:pPr>
        <w:pStyle w:val="ListParagraph"/>
        <w:numPr>
          <w:ilvl w:val="0"/>
          <w:numId w:val="3"/>
        </w:numPr>
        <w:spacing w:after="60" w:before="60"/>
      </w:pPr>
      <w:r>
        <w:rPr>
          <w:rFonts w:ascii="Arial" w:cs="Arial" w:eastAsia="Arial" w:hAnsi="Arial"/>
          <w:color w:val="333333"/>
          <w:sz w:val="22"/>
          <w:szCs w:val="22"/>
        </w:rPr>
        <w:t xml:space="preserve">H1: One per page, contains primary keyword naturally</w:t>
      </w:r>
    </w:p>
    <w:p>
      <w:pPr>
        <w:pStyle w:val="ListParagraph"/>
        <w:numPr>
          <w:ilvl w:val="0"/>
          <w:numId w:val="3"/>
        </w:numPr>
        <w:spacing w:after="60" w:before="60"/>
      </w:pPr>
      <w:r>
        <w:rPr>
          <w:rFonts w:ascii="Arial" w:cs="Arial" w:eastAsia="Arial" w:hAnsi="Arial"/>
          <w:color w:val="333333"/>
          <w:sz w:val="22"/>
          <w:szCs w:val="22"/>
        </w:rPr>
        <w:t xml:space="preserve">H2/H3 structure with supporting keywords</w:t>
      </w:r>
    </w:p>
    <w:p>
      <w:pPr>
        <w:pStyle w:val="ListParagraph"/>
        <w:numPr>
          <w:ilvl w:val="0"/>
          <w:numId w:val="3"/>
        </w:numPr>
        <w:spacing w:after="60" w:before="60"/>
      </w:pPr>
      <w:r>
        <w:rPr>
          <w:rFonts w:ascii="Arial" w:cs="Arial" w:eastAsia="Arial" w:hAnsi="Arial"/>
          <w:color w:val="333333"/>
          <w:sz w:val="22"/>
          <w:szCs w:val="22"/>
        </w:rPr>
        <w:t xml:space="preserve">Image alt text: every image has descriptive alt text with keyword + location</w:t>
      </w:r>
    </w:p>
    <w:p>
      <w:pPr>
        <w:pStyle w:val="ListParagraph"/>
        <w:numPr>
          <w:ilvl w:val="0"/>
          <w:numId w:val="3"/>
        </w:numPr>
        <w:spacing w:after="60" w:before="60"/>
      </w:pPr>
      <w:r>
        <w:rPr>
          <w:rFonts w:ascii="Arial" w:cs="Arial" w:eastAsia="Arial" w:hAnsi="Arial"/>
          <w:color w:val="333333"/>
          <w:sz w:val="22"/>
          <w:szCs w:val="22"/>
        </w:rPr>
        <w:t xml:space="preserve">Internal links: residential pages link to relevant commercial pages and vice versa; all link to location pages</w:t>
      </w:r>
    </w:p>
    <w:p>
      <w:pPr>
        <w:pStyle w:val="ListParagraph"/>
        <w:numPr>
          <w:ilvl w:val="0"/>
          <w:numId w:val="3"/>
        </w:numPr>
        <w:spacing w:after="60" w:before="60"/>
      </w:pPr>
      <w:r>
        <w:rPr>
          <w:rFonts w:ascii="Arial" w:cs="Arial" w:eastAsia="Arial" w:hAnsi="Arial"/>
          <w:color w:val="333333"/>
          <w:sz w:val="22"/>
          <w:szCs w:val="22"/>
        </w:rPr>
        <w:t xml:space="preserve">LocalBusiness schema on homepage with full NAP, service list, and service area</w:t>
      </w:r>
    </w:p>
    <w:p>
      <w:pPr>
        <w:pStyle w:val="ListParagraph"/>
        <w:numPr>
          <w:ilvl w:val="0"/>
          <w:numId w:val="3"/>
        </w:numPr>
        <w:spacing w:after="60" w:before="60"/>
      </w:pPr>
      <w:r>
        <w:rPr>
          <w:rFonts w:ascii="Arial" w:cs="Arial" w:eastAsia="Arial" w:hAnsi="Arial"/>
          <w:color w:val="333333"/>
          <w:sz w:val="22"/>
          <w:szCs w:val="22"/>
        </w:rPr>
        <w:t xml:space="preserve">Service schema on each service page</w:t>
      </w:r>
    </w:p>
    <w:p>
      <w:pPr>
        <w:pStyle w:val="ListParagraph"/>
        <w:numPr>
          <w:ilvl w:val="0"/>
          <w:numId w:val="3"/>
        </w:numPr>
        <w:spacing w:after="60" w:before="60"/>
      </w:pPr>
      <w:r>
        <w:rPr>
          <w:rFonts w:ascii="Arial" w:cs="Arial" w:eastAsia="Arial" w:hAnsi="Arial"/>
          <w:color w:val="333333"/>
          <w:sz w:val="22"/>
          <w:szCs w:val="22"/>
        </w:rPr>
        <w:t xml:space="preserve">Page speed under 3 seconds on mobile</w:t>
      </w:r>
    </w:p>
    <w:p>
      <w:pPr>
        <w:pStyle w:val="ListParagraph"/>
        <w:numPr>
          <w:ilvl w:val="0"/>
          <w:numId w:val="3"/>
        </w:numPr>
        <w:spacing w:after="60" w:before="60"/>
      </w:pPr>
      <w:r>
        <w:rPr>
          <w:rFonts w:ascii="Arial" w:cs="Arial" w:eastAsia="Arial" w:hAnsi="Arial"/>
          <w:color w:val="333333"/>
          <w:sz w:val="22"/>
          <w:szCs w:val="22"/>
        </w:rPr>
        <w:t xml:space="preserve">Click-to-call phone on every page, visible without scrolling on mobile</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5.5  SEO Implementation Timeline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786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Actions</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4D1B"/>
                <w:sz w:val="20"/>
                <w:szCs w:val="20"/>
              </w:rPr>
              <w:t xml:space="preserve">Pre-Launch (Weeks 1-2)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before="60"/>
            </w:pPr>
            <w:r>
              <w:rPr>
                <w:rFonts w:ascii="Arial" w:cs="Arial" w:eastAsia="Arial" w:hAnsi="Arial"/>
                <w:sz w:val="20"/>
                <w:szCs w:val="20"/>
              </w:rPr>
              <w:t xml:space="preserve">Claim and fully optimize Google Business Profile — add residential AND commercial services</w:t>
            </w:r>
          </w:p>
          <w:p>
            <w:pPr>
              <w:pStyle w:val="ListParagraph"/>
              <w:numPr>
                <w:ilvl w:val="0"/>
                <w:numId w:val="2"/>
              </w:numPr>
              <w:spacing w:after="40" w:before="40"/>
            </w:pPr>
            <w:r>
              <w:rPr>
                <w:rFonts w:ascii="Arial" w:cs="Arial" w:eastAsia="Arial" w:hAnsi="Arial"/>
                <w:sz w:val="20"/>
                <w:szCs w:val="20"/>
              </w:rPr>
              <w:t xml:space="preserve">Register domain name (carolinaexteriorNC.com or similar)</w:t>
            </w:r>
          </w:p>
          <w:p>
            <w:pPr>
              <w:pStyle w:val="ListParagraph"/>
              <w:numPr>
                <w:ilvl w:val="0"/>
                <w:numId w:val="2"/>
              </w:numPr>
              <w:spacing w:after="40" w:before="40"/>
            </w:pPr>
            <w:r>
              <w:rPr>
                <w:rFonts w:ascii="Arial" w:cs="Arial" w:eastAsia="Arial" w:hAnsi="Arial"/>
                <w:sz w:val="20"/>
                <w:szCs w:val="20"/>
              </w:rPr>
              <w:t xml:space="preserve">Set up Google Search Console and Google Analytics 4</w:t>
            </w:r>
          </w:p>
          <w:p>
            <w:pPr>
              <w:pStyle w:val="ListParagraph"/>
              <w:numPr>
                <w:ilvl w:val="0"/>
                <w:numId w:val="2"/>
              </w:numPr>
              <w:spacing w:after="60" w:before="40"/>
            </w:pPr>
            <w:r>
              <w:rPr>
                <w:rFonts w:ascii="Arial" w:cs="Arial" w:eastAsia="Arial" w:hAnsi="Arial"/>
                <w:sz w:val="20"/>
                <w:szCs w:val="20"/>
              </w:rPr>
              <w:t xml:space="preserve">Collect project photos — residential AND commercial (minimum 20 total)</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4D1B"/>
                <w:sz w:val="20"/>
                <w:szCs w:val="20"/>
              </w:rPr>
              <w:t xml:space="preserve">Launch (Month 1)</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40" w:before="60"/>
            </w:pPr>
            <w:r>
              <w:rPr>
                <w:rFonts w:ascii="Arial" w:cs="Arial" w:eastAsia="Arial" w:hAnsi="Arial"/>
                <w:sz w:val="20"/>
                <w:szCs w:val="20"/>
              </w:rPr>
              <w:t xml:space="preserve">Launch all residential core pages AND all commercial pages simultaneously</w:t>
            </w:r>
          </w:p>
          <w:p>
            <w:pPr>
              <w:pStyle w:val="ListParagraph"/>
              <w:numPr>
                <w:ilvl w:val="0"/>
                <w:numId w:val="2"/>
              </w:numPr>
              <w:spacing w:after="40" w:before="40"/>
            </w:pPr>
            <w:r>
              <w:rPr>
                <w:rFonts w:ascii="Arial" w:cs="Arial" w:eastAsia="Arial" w:hAnsi="Arial"/>
                <w:sz w:val="20"/>
                <w:szCs w:val="20"/>
              </w:rPr>
              <w:t xml:space="preserve">Submit sitemap to Google Search Console</w:t>
            </w:r>
          </w:p>
          <w:p>
            <w:pPr>
              <w:pStyle w:val="ListParagraph"/>
              <w:numPr>
                <w:ilvl w:val="0"/>
                <w:numId w:val="2"/>
              </w:numPr>
              <w:spacing w:after="40" w:before="40"/>
            </w:pPr>
            <w:r>
              <w:rPr>
                <w:rFonts w:ascii="Arial" w:cs="Arial" w:eastAsia="Arial" w:hAnsi="Arial"/>
                <w:sz w:val="20"/>
                <w:szCs w:val="20"/>
              </w:rPr>
              <w:t xml:space="preserve">Install LocalBusiness + Service schema on homepage and all service pages</w:t>
            </w:r>
          </w:p>
          <w:p>
            <w:pPr>
              <w:pStyle w:val="ListParagraph"/>
              <w:numPr>
                <w:ilvl w:val="0"/>
                <w:numId w:val="2"/>
              </w:numPr>
              <w:spacing w:after="40" w:before="40"/>
            </w:pPr>
            <w:r>
              <w:rPr>
                <w:rFonts w:ascii="Arial" w:cs="Arial" w:eastAsia="Arial" w:hAnsi="Arial"/>
                <w:sz w:val="20"/>
                <w:szCs w:val="20"/>
              </w:rPr>
              <w:t xml:space="preserve">Begin citation building: Yelp, HomeAdvisor, Angi, BBB, Chamber of Commerce</w:t>
            </w:r>
          </w:p>
          <w:p>
            <w:pPr>
              <w:pStyle w:val="ListParagraph"/>
              <w:numPr>
                <w:ilvl w:val="0"/>
                <w:numId w:val="2"/>
              </w:numPr>
              <w:spacing w:after="60" w:before="40"/>
            </w:pPr>
            <w:r>
              <w:rPr>
                <w:rFonts w:ascii="Arial" w:cs="Arial" w:eastAsia="Arial" w:hAnsi="Arial"/>
                <w:sz w:val="20"/>
                <w:szCs w:val="20"/>
              </w:rPr>
              <w:t xml:space="preserve">Publish Post 1 (residential) and Post 2 (commercial) on blog</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4D1B"/>
                <w:sz w:val="20"/>
                <w:szCs w:val="20"/>
              </w:rPr>
              <w:t xml:space="preserve">Month 2-3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before="60"/>
            </w:pPr>
            <w:r>
              <w:rPr>
                <w:rFonts w:ascii="Arial" w:cs="Arial" w:eastAsia="Arial" w:hAnsi="Arial"/>
                <w:sz w:val="20"/>
                <w:szCs w:val="20"/>
              </w:rPr>
              <w:t xml:space="preserve">Publish all 10 location pages (cover both residential and commercial in each)</w:t>
            </w:r>
          </w:p>
          <w:p>
            <w:pPr>
              <w:pStyle w:val="ListParagraph"/>
              <w:numPr>
                <w:ilvl w:val="0"/>
                <w:numId w:val="2"/>
              </w:numPr>
              <w:spacing w:after="40" w:before="40"/>
            </w:pPr>
            <w:r>
              <w:rPr>
                <w:rFonts w:ascii="Arial" w:cs="Arial" w:eastAsia="Arial" w:hAnsi="Arial"/>
                <w:sz w:val="20"/>
                <w:szCs w:val="20"/>
              </w:rPr>
              <w:t xml:space="preserve">Continue publishing 2 blog posts/month (1 residential, 1 commercial)</w:t>
            </w:r>
          </w:p>
          <w:p>
            <w:pPr>
              <w:pStyle w:val="ListParagraph"/>
              <w:numPr>
                <w:ilvl w:val="0"/>
                <w:numId w:val="2"/>
              </w:numPr>
              <w:spacing w:after="40" w:before="40"/>
            </w:pPr>
            <w:r>
              <w:rPr>
                <w:rFonts w:ascii="Arial" w:cs="Arial" w:eastAsia="Arial" w:hAnsi="Arial"/>
                <w:sz w:val="20"/>
                <w:szCs w:val="20"/>
              </w:rPr>
              <w:t xml:space="preserve">Request Google reviews from both residential and commercial clients — target 10+</w:t>
            </w:r>
          </w:p>
          <w:p>
            <w:pPr>
              <w:pStyle w:val="ListParagraph"/>
              <w:numPr>
                <w:ilvl w:val="0"/>
                <w:numId w:val="2"/>
              </w:numPr>
              <w:spacing w:after="40" w:before="40"/>
            </w:pPr>
            <w:r>
              <w:rPr>
                <w:rFonts w:ascii="Arial" w:cs="Arial" w:eastAsia="Arial" w:hAnsi="Arial"/>
                <w:sz w:val="20"/>
                <w:szCs w:val="20"/>
              </w:rPr>
              <w:t xml:space="preserve">Add Commercial Portfolio page with first set of commercial project photos</w:t>
            </w:r>
          </w:p>
          <w:p>
            <w:pPr>
              <w:pStyle w:val="ListParagraph"/>
              <w:numPr>
                <w:ilvl w:val="0"/>
                <w:numId w:val="2"/>
              </w:numPr>
              <w:spacing w:after="60" w:before="40"/>
            </w:pPr>
            <w:r>
              <w:rPr>
                <w:rFonts w:ascii="Arial" w:cs="Arial" w:eastAsia="Arial" w:hAnsi="Arial"/>
                <w:sz w:val="20"/>
                <w:szCs w:val="20"/>
              </w:rPr>
              <w:t xml:space="preserve">Complete contractor directory citations: BuildZoom, Blue Book, Angi Pro</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4D1B"/>
                <w:sz w:val="20"/>
                <w:szCs w:val="20"/>
              </w:rPr>
              <w:t xml:space="preserve">Month 4-6</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40" w:before="60"/>
            </w:pPr>
            <w:r>
              <w:rPr>
                <w:rFonts w:ascii="Arial" w:cs="Arial" w:eastAsia="Arial" w:hAnsi="Arial"/>
                <w:sz w:val="20"/>
                <w:szCs w:val="20"/>
              </w:rPr>
              <w:t xml:space="preserve">Monitor Search Console for keyword wins and content gaps — expand underperforming pages</w:t>
            </w:r>
          </w:p>
          <w:p>
            <w:pPr>
              <w:pStyle w:val="ListParagraph"/>
              <w:numPr>
                <w:ilvl w:val="0"/>
                <w:numId w:val="2"/>
              </w:numPr>
              <w:spacing w:after="40" w:before="40"/>
            </w:pPr>
            <w:r>
              <w:rPr>
                <w:rFonts w:ascii="Arial" w:cs="Arial" w:eastAsia="Arial" w:hAnsi="Arial"/>
                <w:sz w:val="20"/>
                <w:szCs w:val="20"/>
              </w:rPr>
              <w:t xml:space="preserve">Continue 2 blog posts/month (1 RES, 1 COM) — 18 total posts by end of Month 9</w:t>
            </w:r>
          </w:p>
          <w:p>
            <w:pPr>
              <w:pStyle w:val="ListParagraph"/>
              <w:numPr>
                <w:ilvl w:val="0"/>
                <w:numId w:val="2"/>
              </w:numPr>
              <w:spacing w:after="40" w:before="40"/>
            </w:pPr>
            <w:r>
              <w:rPr>
                <w:rFonts w:ascii="Arial" w:cs="Arial" w:eastAsia="Arial" w:hAnsi="Arial"/>
                <w:sz w:val="20"/>
                <w:szCs w:val="20"/>
              </w:rPr>
              <w:t xml:space="preserve">Build Commercial FAQ and Residential FAQ pages</w:t>
            </w:r>
          </w:p>
          <w:p>
            <w:pPr>
              <w:pStyle w:val="ListParagraph"/>
              <w:numPr>
                <w:ilvl w:val="0"/>
                <w:numId w:val="2"/>
              </w:numPr>
              <w:spacing w:after="40" w:before="40"/>
            </w:pPr>
            <w:r>
              <w:rPr>
                <w:rFonts w:ascii="Arial" w:cs="Arial" w:eastAsia="Arial" w:hAnsi="Arial"/>
                <w:sz w:val="20"/>
                <w:szCs w:val="20"/>
              </w:rPr>
              <w:t xml:space="preserve">Target 25+ Google reviews across residential and commercial clients</w:t>
            </w:r>
          </w:p>
          <w:p>
            <w:pPr>
              <w:pStyle w:val="ListParagraph"/>
              <w:numPr>
                <w:ilvl w:val="0"/>
                <w:numId w:val="2"/>
              </w:numPr>
              <w:spacing w:after="60" w:before="40"/>
            </w:pPr>
            <w:r>
              <w:rPr>
                <w:rFonts w:ascii="Arial" w:cs="Arial" w:eastAsia="Arial" w:hAnsi="Arial"/>
                <w:sz w:val="20"/>
                <w:szCs w:val="20"/>
              </w:rPr>
              <w:t xml:space="preserve">Review analytics: compare residential vs. commercial traffic and lead quality — adjust budget toward higher-performing channel</w:t>
            </w:r>
          </w:p>
        </w:tc>
      </w:tr>
    </w:tbl>
    <w:p>
      <w:pPr>
        <w:spacing w:after="240" w:before="0"/>
      </w:pPr>
      <w:r>
        <w:t xml:space="preserve"/>
      </w:r>
    </w:p>
    <w:p>
      <w:r>
        <w:br w:type="page"/>
      </w:r>
    </w:p>
    <w:p>
      <w:pPr>
        <w:pStyle w:val="Heading1"/>
        <w:pBdr>
          <w:bottom w:val="single" w:color="4CAF50" w:sz="8" w:space="4"/>
        </w:pBdr>
        <w:spacing w:after="200" w:before="400"/>
      </w:pPr>
      <w:r>
        <w:rPr>
          <w:rFonts w:ascii="Arial" w:cs="Arial" w:eastAsia="Arial" w:hAnsi="Arial"/>
          <w:b/>
          <w:bCs/>
          <w:color w:val="1B4D1B"/>
          <w:sz w:val="36"/>
          <w:szCs w:val="36"/>
        </w:rPr>
        <w:t xml:space="preserve">6. Technical &amp; Platform Recommendations</w:t>
      </w:r>
    </w:p>
    <w:p>
      <w:pPr>
        <w:pStyle w:val="Heading2"/>
        <w:spacing w:after="160" w:before="300"/>
      </w:pPr>
      <w:r>
        <w:rPr>
          <w:rFonts w:ascii="Arial" w:cs="Arial" w:eastAsia="Arial" w:hAnsi="Arial"/>
          <w:b/>
          <w:bCs/>
          <w:color w:val="2D6A2D"/>
          <w:sz w:val="28"/>
          <w:szCs w:val="28"/>
        </w:rPr>
        <w:t xml:space="preserve">6.1  Recommended Platform</w:t>
      </w:r>
    </w:p>
    <w:p>
      <w:pPr>
        <w:spacing w:after="120" w:before="80"/>
        <w:jc w:val="left"/>
      </w:pPr>
      <w:r>
        <w:rPr>
          <w:rFonts w:ascii="Arial" w:cs="Arial" w:eastAsia="Arial" w:hAnsi="Arial"/>
          <w:b w:val="false"/>
          <w:bCs w:val="false"/>
          <w:i w:val="false"/>
          <w:iCs w:val="false"/>
          <w:color w:val="333333"/>
          <w:sz w:val="22"/>
          <w:szCs w:val="22"/>
        </w:rPr>
        <w:t xml:space="preserve">WordPress with Elementor or Divi is the recommended platform. Full SEO control, scalable content publishing for both residential and commercial tracks, and no monthly platform fees.</w:t>
      </w:r>
    </w:p>
    <w:p>
      <w:pPr>
        <w:pStyle w:val="ListParagraph"/>
        <w:numPr>
          <w:ilvl w:val="0"/>
          <w:numId w:val="2"/>
        </w:numPr>
        <w:spacing w:after="60" w:before="60"/>
      </w:pPr>
      <w:r>
        <w:rPr>
          <w:rFonts w:ascii="Arial" w:cs="Arial" w:eastAsia="Arial" w:hAnsi="Arial"/>
          <w:color w:val="333333"/>
          <w:sz w:val="22"/>
          <w:szCs w:val="22"/>
        </w:rPr>
        <w:t xml:space="preserve">Yoast SEO or Rank Math for on-page optimization guidance</w:t>
      </w:r>
    </w:p>
    <w:p>
      <w:pPr>
        <w:pStyle w:val="ListParagraph"/>
        <w:numPr>
          <w:ilvl w:val="0"/>
          <w:numId w:val="2"/>
        </w:numPr>
        <w:spacing w:after="60" w:before="60"/>
      </w:pPr>
      <w:r>
        <w:rPr>
          <w:rFonts w:ascii="Arial" w:cs="Arial" w:eastAsia="Arial" w:hAnsi="Arial"/>
          <w:color w:val="333333"/>
          <w:sz w:val="22"/>
          <w:szCs w:val="22"/>
        </w:rPr>
        <w:t xml:space="preserve">Easy separation of residential and commercial navigation tracks</w:t>
      </w:r>
    </w:p>
    <w:p>
      <w:pPr>
        <w:pStyle w:val="ListParagraph"/>
        <w:numPr>
          <w:ilvl w:val="0"/>
          <w:numId w:val="2"/>
        </w:numPr>
        <w:spacing w:after="60" w:before="60"/>
      </w:pPr>
      <w:r>
        <w:rPr>
          <w:rFonts w:ascii="Arial" w:cs="Arial" w:eastAsia="Arial" w:hAnsi="Arial"/>
          <w:color w:val="333333"/>
          <w:sz w:val="22"/>
          <w:szCs w:val="22"/>
        </w:rPr>
        <w:t xml:space="preserve">Scalable blog for dual-track content publishing</w:t>
      </w:r>
    </w:p>
    <w:p>
      <w:pPr>
        <w:pStyle w:val="ListParagraph"/>
        <w:numPr>
          <w:ilvl w:val="0"/>
          <w:numId w:val="2"/>
        </w:numPr>
        <w:spacing w:after="60" w:before="60"/>
      </w:pPr>
      <w:r>
        <w:rPr>
          <w:rFonts w:ascii="Arial" w:cs="Arial" w:eastAsia="Arial" w:hAnsi="Arial"/>
          <w:color w:val="333333"/>
          <w:sz w:val="22"/>
          <w:szCs w:val="22"/>
        </w:rPr>
        <w:t xml:space="preserve">Wide range of professional landscaping/contractor themes</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6.2  Hosting &amp; Technical Requirements</w:t>
      </w:r>
    </w:p>
    <w:p>
      <w:pPr>
        <w:pStyle w:val="ListParagraph"/>
        <w:numPr>
          <w:ilvl w:val="0"/>
          <w:numId w:val="2"/>
        </w:numPr>
        <w:spacing w:after="60" w:before="60"/>
      </w:pPr>
      <w:r>
        <w:rPr>
          <w:rFonts w:ascii="Arial" w:cs="Arial" w:eastAsia="Arial" w:hAnsi="Arial"/>
          <w:color w:val="333333"/>
          <w:sz w:val="22"/>
          <w:szCs w:val="22"/>
        </w:rPr>
        <w:t xml:space="preserve">Managed WordPress hosting: WP Engine, Kinsta, or SiteGround</w:t>
      </w:r>
    </w:p>
    <w:p>
      <w:pPr>
        <w:pStyle w:val="ListParagraph"/>
        <w:numPr>
          <w:ilvl w:val="0"/>
          <w:numId w:val="2"/>
        </w:numPr>
        <w:spacing w:after="60" w:before="60"/>
      </w:pPr>
      <w:r>
        <w:rPr>
          <w:rFonts w:ascii="Arial" w:cs="Arial" w:eastAsia="Arial" w:hAnsi="Arial"/>
          <w:color w:val="333333"/>
          <w:sz w:val="22"/>
          <w:szCs w:val="22"/>
        </w:rPr>
        <w:t xml:space="preserve">SSL certificate (HTTPS) — mandatory</w:t>
      </w:r>
    </w:p>
    <w:p>
      <w:pPr>
        <w:pStyle w:val="ListParagraph"/>
        <w:numPr>
          <w:ilvl w:val="0"/>
          <w:numId w:val="2"/>
        </w:numPr>
        <w:spacing w:after="60" w:before="60"/>
      </w:pPr>
      <w:r>
        <w:rPr>
          <w:rFonts w:ascii="Arial" w:cs="Arial" w:eastAsia="Arial" w:hAnsi="Arial"/>
          <w:color w:val="333333"/>
          <w:sz w:val="22"/>
          <w:szCs w:val="22"/>
        </w:rPr>
        <w:t xml:space="preserve">CDN integration for mobile page speed under 3 seconds</w:t>
      </w:r>
    </w:p>
    <w:p>
      <w:pPr>
        <w:pStyle w:val="ListParagraph"/>
        <w:numPr>
          <w:ilvl w:val="0"/>
          <w:numId w:val="2"/>
        </w:numPr>
        <w:spacing w:after="60" w:before="60"/>
      </w:pPr>
      <w:r>
        <w:rPr>
          <w:rFonts w:ascii="Arial" w:cs="Arial" w:eastAsia="Arial" w:hAnsi="Arial"/>
          <w:color w:val="333333"/>
          <w:sz w:val="22"/>
          <w:szCs w:val="22"/>
        </w:rPr>
        <w:t xml:space="preserve">Daily backups</w:t>
      </w:r>
    </w:p>
    <w:p>
      <w:pPr>
        <w:pStyle w:val="ListParagraph"/>
        <w:numPr>
          <w:ilvl w:val="0"/>
          <w:numId w:val="2"/>
        </w:numPr>
        <w:spacing w:after="60" w:before="60"/>
      </w:pPr>
      <w:r>
        <w:rPr>
          <w:rFonts w:ascii="Arial" w:cs="Arial" w:eastAsia="Arial" w:hAnsi="Arial"/>
          <w:color w:val="333333"/>
          <w:sz w:val="22"/>
          <w:szCs w:val="22"/>
        </w:rPr>
        <w:t xml:space="preserve">Click-to-call phone number on every page — especially mobile header</w:t>
      </w:r>
    </w:p>
    <w:p>
      <w:pPr>
        <w:pStyle w:val="ListParagraph"/>
        <w:numPr>
          <w:ilvl w:val="0"/>
          <w:numId w:val="2"/>
        </w:numPr>
        <w:spacing w:after="60" w:before="60"/>
      </w:pPr>
      <w:r>
        <w:rPr>
          <w:rFonts w:ascii="Arial" w:cs="Arial" w:eastAsia="Arial" w:hAnsi="Arial"/>
          <w:color w:val="333333"/>
          <w:sz w:val="22"/>
          <w:szCs w:val="22"/>
        </w:rPr>
        <w:t xml:space="preserve">Two distinct quote forms: Residential and Commercial — with separate email notifications routed to appropriate follow-up workflow</w:t>
      </w:r>
    </w:p>
    <w:p>
      <w:pPr>
        <w:pStyle w:val="ListParagraph"/>
        <w:numPr>
          <w:ilvl w:val="0"/>
          <w:numId w:val="2"/>
        </w:numPr>
        <w:spacing w:after="60" w:before="60"/>
      </w:pPr>
      <w:r>
        <w:rPr>
          <w:rFonts w:ascii="Arial" w:cs="Arial" w:eastAsia="Arial" w:hAnsi="Arial"/>
          <w:color w:val="333333"/>
          <w:sz w:val="22"/>
          <w:szCs w:val="22"/>
        </w:rPr>
        <w:t xml:space="preserve">Google Analytics 4 with conversion tracking for both form types</w:t>
      </w:r>
    </w:p>
    <w:p>
      <w:pPr>
        <w:pStyle w:val="ListParagraph"/>
        <w:numPr>
          <w:ilvl w:val="0"/>
          <w:numId w:val="2"/>
        </w:numPr>
        <w:spacing w:after="60" w:before="60"/>
      </w:pPr>
      <w:r>
        <w:rPr>
          <w:rFonts w:ascii="Arial" w:cs="Arial" w:eastAsia="Arial" w:hAnsi="Arial"/>
          <w:color w:val="333333"/>
          <w:sz w:val="22"/>
          <w:szCs w:val="22"/>
        </w:rPr>
        <w:t xml:space="preserve">Search Console verified with XML sitemap submitted at launch</w:t>
      </w:r>
    </w:p>
    <w:p>
      <w:pPr>
        <w:pStyle w:val="ListParagraph"/>
        <w:numPr>
          <w:ilvl w:val="0"/>
          <w:numId w:val="2"/>
        </w:numPr>
        <w:spacing w:after="60" w:before="60"/>
      </w:pPr>
      <w:r>
        <w:rPr>
          <w:rFonts w:ascii="Arial" w:cs="Arial" w:eastAsia="Arial" w:hAnsi="Arial"/>
          <w:color w:val="333333"/>
          <w:sz w:val="22"/>
          <w:szCs w:val="22"/>
        </w:rPr>
        <w:t xml:space="preserve">LocalBusiness + Service JSON-LD schema</w:t>
      </w:r>
    </w:p>
    <w:p>
      <w:pPr>
        <w:spacing w:after="120" w:before="0"/>
      </w:pPr>
      <w:r>
        <w:t xml:space="preserve"/>
      </w:r>
    </w:p>
    <w:p>
      <w:pPr>
        <w:pStyle w:val="Heading2"/>
        <w:spacing w:after="160" w:before="300"/>
      </w:pPr>
      <w:r>
        <w:rPr>
          <w:rFonts w:ascii="Arial" w:cs="Arial" w:eastAsia="Arial" w:hAnsi="Arial"/>
          <w:b/>
          <w:bCs/>
          <w:color w:val="2D6A2D"/>
          <w:sz w:val="28"/>
          <w:szCs w:val="28"/>
        </w:rPr>
        <w:t xml:space="preserve">6.3  Photography Strategy</w:t>
      </w:r>
    </w:p>
    <w:p>
      <w:pPr>
        <w:spacing w:after="120" w:before="80"/>
        <w:jc w:val="left"/>
      </w:pPr>
      <w:r>
        <w:rPr>
          <w:rFonts w:ascii="Arial" w:cs="Arial" w:eastAsia="Arial" w:hAnsi="Arial"/>
          <w:b w:val="false"/>
          <w:bCs w:val="false"/>
          <w:i w:val="false"/>
          <w:iCs w:val="false"/>
          <w:color w:val="333333"/>
          <w:sz w:val="22"/>
          <w:szCs w:val="22"/>
        </w:rPr>
        <w:t xml:space="preserve">Photos are the single most important trust factor for both residential and commercial audiences. Different buyers respond to different visual evidence:</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Residential: Before/after lawn transformations, hardscape installs, drainage solutions, mulch/bed makeovers, close-up quality shots</w:t>
      </w:r>
    </w:p>
    <w:p>
      <w:pPr>
        <w:pStyle w:val="ListParagraph"/>
        <w:numPr>
          <w:ilvl w:val="0"/>
          <w:numId w:val="2"/>
        </w:numPr>
        <w:spacing w:after="60" w:before="60"/>
      </w:pPr>
      <w:r>
        <w:rPr>
          <w:rFonts w:ascii="Arial" w:cs="Arial" w:eastAsia="Arial" w:hAnsi="Arial"/>
          <w:color w:val="333333"/>
          <w:sz w:val="22"/>
          <w:szCs w:val="22"/>
        </w:rPr>
        <w:t xml:space="preserve">Commercial: Wide-angle shots of maintained commercial properties, entrance landscaping, parking lot islands, retaining walls, HOA common areas — the scale and professionalism of commercial work is the visual differentiator</w:t>
      </w:r>
    </w:p>
    <w:p>
      <w:pPr>
        <w:pStyle w:val="ListParagraph"/>
        <w:numPr>
          <w:ilvl w:val="0"/>
          <w:numId w:val="2"/>
        </w:numPr>
        <w:spacing w:after="60" w:before="60"/>
      </w:pPr>
      <w:r>
        <w:rPr>
          <w:rFonts w:ascii="Arial" w:cs="Arial" w:eastAsia="Arial" w:hAnsi="Arial"/>
          <w:color w:val="333333"/>
          <w:sz w:val="22"/>
          <w:szCs w:val="22"/>
        </w:rPr>
        <w:t xml:space="preserve">Team photo for About page — essential for both audiences</w:t>
      </w:r>
    </w:p>
    <w:p>
      <w:pPr>
        <w:pStyle w:val="ListParagraph"/>
        <w:numPr>
          <w:ilvl w:val="0"/>
          <w:numId w:val="2"/>
        </w:numPr>
        <w:spacing w:after="60" w:before="60"/>
      </w:pPr>
      <w:r>
        <w:rPr>
          <w:rFonts w:ascii="Arial" w:cs="Arial" w:eastAsia="Arial" w:hAnsi="Arial"/>
          <w:color w:val="333333"/>
          <w:sz w:val="22"/>
          <w:szCs w:val="22"/>
        </w:rPr>
        <w:t xml:space="preserve">Minimum target: 10 residential project photos + 10 commercial project photos before launch</w:t>
      </w:r>
    </w:p>
    <w:p>
      <w:pPr>
        <w:spacing w:after="120" w:before="0"/>
      </w:pPr>
      <w:r>
        <w:t xml:space="preserve"/>
      </w:r>
    </w:p>
    <w:p>
      <w:pPr>
        <w:pStyle w:val="Heading1"/>
        <w:pBdr>
          <w:bottom w:val="single" w:color="4CAF50" w:sz="8" w:space="4"/>
        </w:pBdr>
        <w:spacing w:after="200" w:before="400"/>
      </w:pPr>
      <w:r>
        <w:rPr>
          <w:rFonts w:ascii="Arial" w:cs="Arial" w:eastAsia="Arial" w:hAnsi="Arial"/>
          <w:b/>
          <w:bCs/>
          <w:color w:val="1B4D1B"/>
          <w:sz w:val="36"/>
          <w:szCs w:val="36"/>
        </w:rPr>
        <w:t xml:space="preserve">7. Recommended Next Steps</w:t>
      </w:r>
    </w:p>
    <w:p>
      <w:pPr>
        <w:pStyle w:val="ListParagraph"/>
        <w:numPr>
          <w:ilvl w:val="0"/>
          <w:numId w:val="3"/>
        </w:numPr>
        <w:spacing w:after="60" w:before="60"/>
      </w:pPr>
      <w:r>
        <w:rPr>
          <w:rFonts w:ascii="Arial" w:cs="Arial" w:eastAsia="Arial" w:hAnsi="Arial"/>
          <w:color w:val="333333"/>
          <w:sz w:val="22"/>
          <w:szCs w:val="22"/>
        </w:rPr>
        <w:t xml:space="preserve">Claim and fully optimize Google Business Profile — list residential AND commercial services explicitly</w:t>
      </w:r>
    </w:p>
    <w:p>
      <w:pPr>
        <w:pStyle w:val="ListParagraph"/>
        <w:numPr>
          <w:ilvl w:val="0"/>
          <w:numId w:val="3"/>
        </w:numPr>
        <w:spacing w:after="60" w:before="60"/>
      </w:pPr>
      <w:r>
        <w:rPr>
          <w:rFonts w:ascii="Arial" w:cs="Arial" w:eastAsia="Arial" w:hAnsi="Arial"/>
          <w:color w:val="333333"/>
          <w:sz w:val="22"/>
          <w:szCs w:val="22"/>
        </w:rPr>
        <w:t xml:space="preserve">Register domain name (carolinaexteriorNC.com or similar)</w:t>
      </w:r>
    </w:p>
    <w:p>
      <w:pPr>
        <w:pStyle w:val="ListParagraph"/>
        <w:numPr>
          <w:ilvl w:val="0"/>
          <w:numId w:val="3"/>
        </w:numPr>
        <w:spacing w:after="60" w:before="60"/>
      </w:pPr>
      <w:r>
        <w:rPr>
          <w:rFonts w:ascii="Arial" w:cs="Arial" w:eastAsia="Arial" w:hAnsi="Arial"/>
          <w:color w:val="333333"/>
          <w:sz w:val="22"/>
          <w:szCs w:val="22"/>
        </w:rPr>
        <w:t xml:space="preserve">Gather project photography — residential and commercial — reach out to past clients for permission</w:t>
      </w:r>
    </w:p>
    <w:p>
      <w:pPr>
        <w:pStyle w:val="ListParagraph"/>
        <w:numPr>
          <w:ilvl w:val="0"/>
          <w:numId w:val="3"/>
        </w:numPr>
        <w:spacing w:after="60" w:before="60"/>
      </w:pPr>
      <w:r>
        <w:rPr>
          <w:rFonts w:ascii="Arial" w:cs="Arial" w:eastAsia="Arial" w:hAnsi="Arial"/>
          <w:color w:val="333333"/>
          <w:sz w:val="22"/>
          <w:szCs w:val="22"/>
        </w:rPr>
        <w:t xml:space="preserve">Choose platform (WordPress) and hosting plan</w:t>
      </w:r>
    </w:p>
    <w:p>
      <w:pPr>
        <w:pStyle w:val="ListParagraph"/>
        <w:numPr>
          <w:ilvl w:val="0"/>
          <w:numId w:val="3"/>
        </w:numPr>
        <w:spacing w:after="60" w:before="60"/>
      </w:pPr>
      <w:r>
        <w:rPr>
          <w:rFonts w:ascii="Arial" w:cs="Arial" w:eastAsia="Arial" w:hAnsi="Arial"/>
          <w:color w:val="333333"/>
          <w:sz w:val="22"/>
          <w:szCs w:val="22"/>
        </w:rPr>
        <w:t xml:space="preserve">Design and build all pages using this plan: all residential core pages AND all commercial pages at launch</w:t>
      </w:r>
    </w:p>
    <w:p>
      <w:pPr>
        <w:pStyle w:val="ListParagraph"/>
        <w:numPr>
          <w:ilvl w:val="0"/>
          <w:numId w:val="3"/>
        </w:numPr>
        <w:spacing w:after="60" w:before="60"/>
      </w:pPr>
      <w:r>
        <w:rPr>
          <w:rFonts w:ascii="Arial" w:cs="Arial" w:eastAsia="Arial" w:hAnsi="Arial"/>
          <w:color w:val="333333"/>
          <w:sz w:val="22"/>
          <w:szCs w:val="22"/>
        </w:rPr>
        <w:t xml:space="preserve">Launch with schema, GSC/GA4 verified, and two distinct quote forms (residential and commercial)</w:t>
      </w:r>
    </w:p>
    <w:p>
      <w:pPr>
        <w:pStyle w:val="ListParagraph"/>
        <w:numPr>
          <w:ilvl w:val="0"/>
          <w:numId w:val="3"/>
        </w:numPr>
        <w:spacing w:after="60" w:before="60"/>
      </w:pPr>
      <w:r>
        <w:rPr>
          <w:rFonts w:ascii="Arial" w:cs="Arial" w:eastAsia="Arial" w:hAnsi="Arial"/>
          <w:color w:val="333333"/>
          <w:sz w:val="22"/>
          <w:szCs w:val="22"/>
        </w:rPr>
        <w:t xml:space="preserve">Begin citation building within the first week — include contractor directories for commercial signal</w:t>
      </w:r>
    </w:p>
    <w:p>
      <w:pPr>
        <w:pStyle w:val="ListParagraph"/>
        <w:numPr>
          <w:ilvl w:val="0"/>
          <w:numId w:val="3"/>
        </w:numPr>
        <w:spacing w:after="60" w:before="60"/>
      </w:pPr>
      <w:r>
        <w:rPr>
          <w:rFonts w:ascii="Arial" w:cs="Arial" w:eastAsia="Arial" w:hAnsi="Arial"/>
          <w:color w:val="333333"/>
          <w:sz w:val="22"/>
          <w:szCs w:val="22"/>
        </w:rPr>
        <w:t xml:space="preserve">Publish first two blog posts: one residential, one commercial</w:t>
      </w:r>
    </w:p>
    <w:p>
      <w:pPr>
        <w:pStyle w:val="ListParagraph"/>
        <w:numPr>
          <w:ilvl w:val="0"/>
          <w:numId w:val="3"/>
        </w:numPr>
        <w:spacing w:after="60" w:before="60"/>
      </w:pPr>
      <w:r>
        <w:rPr>
          <w:rFonts w:ascii="Arial" w:cs="Arial" w:eastAsia="Arial" w:hAnsi="Arial"/>
          <w:color w:val="333333"/>
          <w:sz w:val="22"/>
          <w:szCs w:val="22"/>
        </w:rPr>
        <w:t xml:space="preserve">Build all 10 location pages (covering both audiences on each page) within 60 days</w:t>
      </w:r>
    </w:p>
    <w:p>
      <w:pPr>
        <w:pStyle w:val="ListParagraph"/>
        <w:numPr>
          <w:ilvl w:val="0"/>
          <w:numId w:val="3"/>
        </w:numPr>
        <w:spacing w:after="60" w:before="60"/>
      </w:pPr>
      <w:r>
        <w:rPr>
          <w:rFonts w:ascii="Arial" w:cs="Arial" w:eastAsia="Arial" w:hAnsi="Arial"/>
          <w:color w:val="333333"/>
          <w:sz w:val="22"/>
          <w:szCs w:val="22"/>
        </w:rPr>
        <w:t xml:space="preserve">Establish review request workflow for both residential customers and commercial clients</w:t>
      </w:r>
    </w:p>
    <w:p>
      <w:pPr>
        <w:spacing w:after="240" w:before="0"/>
      </w:pPr>
      <w:r>
        <w:t xml:space="preserve"/>
      </w:r>
    </w:p>
    <w:p>
      <w:pPr>
        <w:pBdr>
          <w:left w:val="single" w:color="4CAF50" w:sz="12" w:space="8"/>
        </w:pBdr>
        <w:spacing w:after="80" w:before="240"/>
        <w:ind w:left="240"/>
      </w:pPr>
      <w:r>
        <w:rPr>
          <w:rFonts w:ascii="Arial" w:cs="Arial" w:eastAsia="Arial" w:hAnsi="Arial"/>
          <w:b/>
          <w:bCs/>
          <w:color w:val="1B4D1B"/>
          <w:sz w:val="22"/>
          <w:szCs w:val="22"/>
        </w:rPr>
        <w:t xml:space="preserve">RESULTS TIMELINE</w:t>
      </w:r>
    </w:p>
    <w:p>
      <w:pPr>
        <w:pBdr>
          <w:left w:val="single" w:color="4CAF50" w:sz="12" w:space="8"/>
        </w:pBdr>
        <w:spacing w:after="60" w:before="0"/>
        <w:ind w:left="240"/>
      </w:pPr>
      <w:r>
        <w:rPr>
          <w:rFonts w:ascii="Arial" w:cs="Arial" w:eastAsia="Arial" w:hAnsi="Arial"/>
          <w:i/>
          <w:iCs/>
          <w:color w:val="444444"/>
          <w:sz w:val="22"/>
          <w:szCs w:val="22"/>
        </w:rPr>
        <w:t xml:space="preserve">Google Business Profile improvements can begin generating map pack visibility within 2-4 weeks of optimization. Residential keyword rankings for long-tail local terms typically appear within 4-8 weeks of page publication. Commercial keyword rankings — which face less competition — can surface even faster, often within 30-60 days for city-level commercial terms. A consistent dual-track content strategy compounds significantly: by Month 6, Carolina Exterior should be ranking for both residential and commercial queries across multiple cities in the service area.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4" w:space="2"/>
      </w:pBdr>
    </w:pPr>
    <w:r>
      <w:rPr>
        <w:rFonts w:ascii="Arial" w:cs="Arial" w:eastAsia="Arial" w:hAnsi="Arial"/>
        <w:color w:val="AAAAAA"/>
        <w:sz w:val="18"/>
        <w:szCs w:val="18"/>
      </w:rPr>
      <w:t xml:space="preserve">godigitalalchemy.com  |  </w:t>
    </w: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2"/>
      </w:pBdr>
      <w:tabs>
        <w:tab w:val="right" w:pos="9360"/>
      </w:tabs>
    </w:pPr>
    <w:r>
      <w:rPr>
        <w:rFonts w:ascii="Arial" w:cs="Arial" w:eastAsia="Arial" w:hAnsi="Arial"/>
        <w:i/>
        <w:iCs/>
        <w:color w:val="888888"/>
        <w:sz w:val="18"/>
        <w:szCs w:val="18"/>
      </w:rPr>
      <w:t xml:space="preserve">Carolina Exterior  |  Website Build Project Plan</w:t>
    </w:r>
    <w:r>
      <w:rPr>
        <w:rFonts w:ascii="Arial" w:cs="Arial" w:eastAsia="Arial" w:hAnsi="Arial"/>
        <w:sz w:val="18"/>
        <w:szCs w:val="18"/>
      </w:rPr>
      <w:t xml:space="preserve">	</w:t>
    </w:r>
    <w:r>
      <w:rPr>
        <w:rFonts w:ascii="Arial" w:cs="Arial" w:eastAsia="Arial" w:hAnsi="Arial"/>
        <w:color w:val="AAAAAA"/>
        <w:sz w:val="18"/>
        <w:szCs w:val="18"/>
      </w:rPr>
      <w:t xml:space="preserve">Residential &amp; Commercial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D1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6A2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2026-06-23T15:21:00.090Z</dcterms:created>
  <dcterms:modified xsi:type="dcterms:W3CDTF">2026-06-23T15:21:00.090Z</dcterms:modified>
</cp:coreProperties>
</file>

<file path=docProps/custom.xml><?xml version="1.0" encoding="utf-8"?>
<Properties xmlns="http://schemas.openxmlformats.org/officeDocument/2006/custom-properties" xmlns:vt="http://schemas.openxmlformats.org/officeDocument/2006/docPropsVTypes"/>
</file>