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Waxhaw,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Professional lawn care and landscaping in Waxhaw, NC. Carolina Exterior serves HOA communities, upscale neighborhoods, and historic downtown properties. Free estimates.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Waxhaw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Waxhaw NC, HOA lawn service Waxhaw, hardscape Waxhaw NC, lawn maintenance Waxhaw, mulching Waxhaw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Waxhaw, NC | Carolina Exterior</w:t>
      </w:r>
    </w:p>
    <w:p>
      <w:pPr>
        <w:spacing w:after="120" w:before="80"/>
      </w:pPr>
      <w:r>
        <w:rPr>
          <w:rFonts w:ascii="Arial" w:cs="Arial" w:eastAsia="Arial" w:hAnsi="Arial"/>
          <w:color w:val="333333"/>
          <w:sz w:val="22"/>
          <w:szCs w:val="22"/>
        </w:rPr>
        <w:t xml:space="preserve">Waxhaw has grown into one of Union County's most sought-after communities while preserving the small-town charm that makes it special -- a walkable historic downtown surrounded by upscale neighborhoods, active HOA communities, and properties that back up against wooded buffers and rolling terrain. The high landscaping standards of Waxhaw's established neighborhoods and the sheer volume of HOA-governed communities in this area demand a landscape company that is experienced, reliable, and capable of delivering consistent quality at scale. Carolina Exterior has been meeting those standards for homeowners and property managers throughout the Waxhaw area.</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Waxhaw, NC</w:t>
      </w:r>
    </w:p>
    <w:p>
      <w:pPr>
        <w:spacing w:after="120" w:before="80"/>
      </w:pPr>
      <w:r>
        <w:rPr>
          <w:rFonts w:ascii="Arial" w:cs="Arial" w:eastAsia="Arial" w:hAnsi="Arial"/>
          <w:color w:val="333333"/>
          <w:sz w:val="22"/>
          <w:szCs w:val="22"/>
        </w:rPr>
        <w:t xml:space="preserve">Waxhaw homeowners take their outdoor spaces seriously, and the neighborhood standards in many of this area's HOA communities set a high bar for lawn quality and landscape appearance. Carolina Exterior's annual maintenance contracts are designed to keep Waxhaw lawns meeting and exceeding those standards year-round. Our program covers twice-yearly pre-emergent applications to keep weeds out of your fescue, a four-application fertilization schedule timed to Union County's growing calendar, bi-annual insecticide treatments, regular mowing and edging, seasonal flowerbed weed control, and fall leaf removal. We also include twice-yearly bush pruning to keep your shrub borders tidy and HOA-compliant.</w:t>
      </w:r>
    </w:p>
    <w:p>
      <w:pPr>
        <w:spacing w:after="120" w:before="80"/>
      </w:pPr>
      <w:r>
        <w:rPr>
          <w:rFonts w:ascii="Arial" w:cs="Arial" w:eastAsia="Arial" w:hAnsi="Arial"/>
          <w:color w:val="333333"/>
          <w:sz w:val="22"/>
          <w:szCs w:val="22"/>
        </w:rPr>
        <w:t xml:space="preserve">Beyond maintenance, we design and install landscapes that reflect the elevated character of Waxhaw neighborhoods. From custom paver patios and natural stone walkways to fresh plantings and sod restoration, Carolina Exterior transforms outdoor spaces into extensions of your home that enhance property value and neighborhood appeal.</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(fall fescue renovation program)</w:t>
      </w:r>
    </w:p>
    <w:p>
      <w:pPr>
        <w:pStyle w:val="ListParagraph"/>
        <w:numPr>
          <w:ilvl w:val="0"/>
          <w:numId w:val="2"/>
        </w:numPr>
        <w:spacing w:after="60" w:before="60"/>
      </w:pPr>
      <w:r>
        <w:rPr>
          <w:rFonts w:ascii="Arial" w:cs="Arial" w:eastAsia="Arial" w:hAnsi="Arial"/>
          <w:color w:val="333333"/>
          <w:sz w:val="22"/>
          <w:szCs w:val="22"/>
        </w:rPr>
        <w:t xml:space="preserve">Fungus Treatment (2x annual, important for Waxhaw's shadier lots)</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Waxhaw Businesses &amp; HOAs</w:t>
      </w:r>
    </w:p>
    <w:p>
      <w:pPr>
        <w:spacing w:after="120" w:before="80"/>
      </w:pPr>
      <w:r>
        <w:rPr>
          <w:rFonts w:ascii="Arial" w:cs="Arial" w:eastAsia="Arial" w:hAnsi="Arial"/>
          <w:color w:val="333333"/>
          <w:sz w:val="22"/>
          <w:szCs w:val="22"/>
        </w:rPr>
        <w:t xml:space="preserve">Waxhaw is home to dozens of HOA communities ranging from smaller established neighborhoods to large master-planned developments, each with common areas, entranceways, medians, and amenity spaces that need professional, consistent care. Carolina Exterior specializes in HOA landscape maintenance and commercial grounds management -- providing the reliable service, detailed communication, and professional appearance that Waxhaw community associations and property managers require. We also serve Waxhaw's growing commercial corridor along NC-16 and the business community near downtown.</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 -- Common Areas, Entranceways, Amenity Spaces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Waxhaw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Extensive HOA experience -- we understand HOA standards, documentation requirements, and the importance of consistent appearance across all common areas and managed properties.</w:t>
      </w:r>
    </w:p>
    <w:p>
      <w:pPr>
        <w:pStyle w:val="ListParagraph"/>
        <w:numPr>
          <w:ilvl w:val="0"/>
          <w:numId w:val="2"/>
        </w:numPr>
        <w:spacing w:after="60" w:before="60"/>
      </w:pPr>
      <w:r>
        <w:rPr>
          <w:rFonts w:ascii="Arial" w:cs="Arial" w:eastAsia="Arial" w:hAnsi="Arial"/>
          <w:color w:val="333333"/>
          <w:sz w:val="22"/>
          <w:szCs w:val="22"/>
        </w:rPr>
        <w:t xml:space="preserve">Knowledge of Waxhaw's varied terrain and soil conditions -- from properties near Waxhaw Creek to higher elevation lots near the Indian Land border, we know how to manage each landscape type.</w:t>
      </w:r>
    </w:p>
    <w:p>
      <w:pPr>
        <w:pStyle w:val="ListParagraph"/>
        <w:numPr>
          <w:ilvl w:val="0"/>
          <w:numId w:val="2"/>
        </w:numPr>
        <w:spacing w:after="60" w:before="60"/>
      </w:pPr>
      <w:r>
        <w:rPr>
          <w:rFonts w:ascii="Arial" w:cs="Arial" w:eastAsia="Arial" w:hAnsi="Arial"/>
          <w:color w:val="333333"/>
          <w:sz w:val="22"/>
          <w:szCs w:val="22"/>
        </w:rPr>
        <w:t xml:space="preserve">Reliability that Waxhaw HOA boards can count on -- we deliver scheduled service, communicate changes proactively, and show up when we say we will, every time.</w:t>
      </w:r>
    </w:p>
    <w:p>
      <w:pPr>
        <w:pStyle w:val="ListParagraph"/>
        <w:numPr>
          <w:ilvl w:val="0"/>
          <w:numId w:val="2"/>
        </w:numPr>
        <w:spacing w:after="60" w:before="60"/>
      </w:pPr>
      <w:r>
        <w:rPr>
          <w:rFonts w:ascii="Arial" w:cs="Arial" w:eastAsia="Arial" w:hAnsi="Arial"/>
          <w:color w:val="333333"/>
          <w:sz w:val="22"/>
          <w:szCs w:val="22"/>
        </w:rPr>
        <w:t xml:space="preserve">Full-service capability from routine mowing through custom hardscape -- one contractor for all your exterior needs means fewer headaches and better long-term results.</w:t>
      </w:r>
    </w:p>
    <w:p>
      <w:pPr>
        <w:pStyle w:val="ListParagraph"/>
        <w:numPr>
          <w:ilvl w:val="0"/>
          <w:numId w:val="2"/>
        </w:numPr>
        <w:spacing w:after="60" w:before="60"/>
      </w:pPr>
      <w:r>
        <w:rPr>
          <w:rFonts w:ascii="Arial" w:cs="Arial" w:eastAsia="Arial" w:hAnsi="Arial"/>
          <w:color w:val="333333"/>
          <w:sz w:val="22"/>
          <w:szCs w:val="22"/>
        </w:rPr>
        <w:t xml:space="preserve">Licensed and insured with a track record in Union County that speaks for itself.</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Waxhaw</w:t>
      </w:r>
    </w:p>
    <w:p>
      <w:pPr>
        <w:spacing w:after="120" w:before="80"/>
      </w:pPr>
      <w:r>
        <w:rPr>
          <w:rFonts w:ascii="Arial" w:cs="Arial" w:eastAsia="Arial" w:hAnsi="Arial"/>
          <w:color w:val="333333"/>
          <w:sz w:val="22"/>
          <w:szCs w:val="22"/>
        </w:rPr>
        <w:t xml:space="preserve">Starting with Carolina Exterior in Waxhaw is easy:</w:t>
      </w:r>
    </w:p>
    <w:p>
      <w:pPr>
        <w:pStyle w:val="ListParagraph"/>
        <w:numPr>
          <w:ilvl w:val="0"/>
          <w:numId w:val="3"/>
        </w:numPr>
        <w:spacing w:after="60" w:before="60"/>
      </w:pPr>
      <w:r>
        <w:rPr>
          <w:rFonts w:ascii="Arial" w:cs="Arial" w:eastAsia="Arial" w:hAnsi="Arial"/>
          <w:color w:val="333333"/>
          <w:sz w:val="22"/>
          <w:szCs w:val="22"/>
        </w:rPr>
        <w:t xml:space="preserve">Free Estimate -- We visit your Waxhaw property and provide a detailed written estimate that accounts for your specific turf, landscape, and any HOA requirements.</w:t>
      </w:r>
    </w:p>
    <w:p>
      <w:pPr>
        <w:pStyle w:val="ListParagraph"/>
        <w:numPr>
          <w:ilvl w:val="0"/>
          <w:numId w:val="3"/>
        </w:numPr>
        <w:spacing w:after="60" w:before="60"/>
      </w:pPr>
      <w:r>
        <w:rPr>
          <w:rFonts w:ascii="Arial" w:cs="Arial" w:eastAsia="Arial" w:hAnsi="Arial"/>
          <w:color w:val="333333"/>
          <w:sz w:val="22"/>
          <w:szCs w:val="22"/>
        </w:rPr>
        <w:t xml:space="preserve">Service Agreement -- We customize a maintenance plan or project scope, establish a service schedule, and confirm all details in writing before work begins.</w:t>
      </w:r>
    </w:p>
    <w:p>
      <w:pPr>
        <w:pStyle w:val="ListParagraph"/>
        <w:numPr>
          <w:ilvl w:val="0"/>
          <w:numId w:val="3"/>
        </w:numPr>
        <w:spacing w:after="60" w:before="60"/>
      </w:pPr>
      <w:r>
        <w:rPr>
          <w:rFonts w:ascii="Arial" w:cs="Arial" w:eastAsia="Arial" w:hAnsi="Arial"/>
          <w:color w:val="333333"/>
          <w:sz w:val="22"/>
          <w:szCs w:val="22"/>
        </w:rPr>
        <w:t xml:space="preserve">Expert Care -- Our professional crews arrive on schedule. HOA clients receive service summaries and we coordinate directly with Waxhaw property managers as needed.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Waxhaw</w:t>
      </w:r>
    </w:p>
    <w:p>
      <w:pPr>
        <w:pStyle w:val="Heading3"/>
        <w:spacing w:after="100" w:before="200"/>
      </w:pPr>
      <w:r>
        <w:rPr>
          <w:rFonts w:ascii="Arial" w:cs="Arial" w:eastAsia="Arial" w:hAnsi="Arial"/>
          <w:b/>
          <w:bCs/>
          <w:color w:val="444444"/>
          <w:sz w:val="24"/>
          <w:szCs w:val="24"/>
        </w:rPr>
        <w:t xml:space="preserve">Can you work within HOA guidelines for landscaping in Waxhaw communities?</w:t>
      </w:r>
    </w:p>
    <w:p>
      <w:pPr>
        <w:spacing w:after="120" w:before="80"/>
      </w:pPr>
      <w:r>
        <w:rPr>
          <w:rFonts w:ascii="Arial" w:cs="Arial" w:eastAsia="Arial" w:hAnsi="Arial"/>
          <w:color w:val="333333"/>
          <w:sz w:val="22"/>
          <w:szCs w:val="22"/>
        </w:rPr>
        <w:t xml:space="preserve">Yes. We are experienced working within HOA requirements and can review your Waxhaw community's landscape standards before any work begins to ensure full compliance. For HOA-contracted services, we coordinate directly with property managers and provide documentation of completed work.</w:t>
      </w:r>
    </w:p>
    <w:p>
      <w:pPr>
        <w:pStyle w:val="Heading3"/>
        <w:spacing w:after="100" w:before="200"/>
      </w:pPr>
      <w:r>
        <w:rPr>
          <w:rFonts w:ascii="Arial" w:cs="Arial" w:eastAsia="Arial" w:hAnsi="Arial"/>
          <w:b/>
          <w:bCs/>
          <w:color w:val="444444"/>
          <w:sz w:val="24"/>
          <w:szCs w:val="24"/>
        </w:rPr>
        <w:t xml:space="preserve">What is the best time of year to aerate and overseed a fescue lawn in Waxhaw?</w:t>
      </w:r>
    </w:p>
    <w:p>
      <w:pPr>
        <w:spacing w:after="120" w:before="80"/>
      </w:pPr>
      <w:r>
        <w:rPr>
          <w:rFonts w:ascii="Arial" w:cs="Arial" w:eastAsia="Arial" w:hAnsi="Arial"/>
          <w:color w:val="333333"/>
          <w:sz w:val="22"/>
          <w:szCs w:val="22"/>
        </w:rPr>
        <w:t xml:space="preserve">The ideal window for tall fescue aeration and overseeding in the Waxhaw area is mid-September through mid-October. This timing allows the seed to establish before winter while avoiding the heat stress of late summer. We schedule our aeration and seed program around this window each year.</w:t>
      </w:r>
    </w:p>
    <w:p>
      <w:pPr>
        <w:pStyle w:val="Heading3"/>
        <w:spacing w:after="100" w:before="200"/>
      </w:pPr>
      <w:r>
        <w:rPr>
          <w:rFonts w:ascii="Arial" w:cs="Arial" w:eastAsia="Arial" w:hAnsi="Arial"/>
          <w:b/>
          <w:bCs/>
          <w:color w:val="444444"/>
          <w:sz w:val="24"/>
          <w:szCs w:val="24"/>
        </w:rPr>
        <w:t xml:space="preserve">Do you offer fungus treatments for lawns in Waxhaw?</w:t>
      </w:r>
    </w:p>
    <w:p>
      <w:pPr>
        <w:spacing w:after="120" w:before="80"/>
      </w:pPr>
      <w:r>
        <w:rPr>
          <w:rFonts w:ascii="Arial" w:cs="Arial" w:eastAsia="Arial" w:hAnsi="Arial"/>
          <w:color w:val="333333"/>
          <w:sz w:val="22"/>
          <w:szCs w:val="22"/>
        </w:rPr>
        <w:t xml:space="preserve">Yes. Fungal diseases such as brown patch are common in Waxhaw's tall fescue lawns during warm, humid periods. Our two-application fungus treatment program is available as an add-on to annual maintenance contracts and provides meaningful protection during peak disease periods.</w:t>
      </w:r>
    </w:p>
    <w:p>
      <w:pPr>
        <w:pStyle w:val="Heading3"/>
        <w:spacing w:after="100" w:before="200"/>
      </w:pPr>
      <w:r>
        <w:rPr>
          <w:rFonts w:ascii="Arial" w:cs="Arial" w:eastAsia="Arial" w:hAnsi="Arial"/>
          <w:b/>
          <w:bCs/>
          <w:color w:val="444444"/>
          <w:sz w:val="24"/>
          <w:szCs w:val="24"/>
        </w:rPr>
        <w:t xml:space="preserve">Can Carolina Exterior maintain the common areas and entranceways for our Waxhaw HOA?</w:t>
      </w:r>
    </w:p>
    <w:p>
      <w:pPr>
        <w:spacing w:after="120" w:before="80"/>
      </w:pPr>
      <w:r>
        <w:rPr>
          <w:rFonts w:ascii="Arial" w:cs="Arial" w:eastAsia="Arial" w:hAnsi="Arial"/>
          <w:color w:val="333333"/>
          <w:sz w:val="22"/>
          <w:szCs w:val="22"/>
        </w:rPr>
        <w:t xml:space="preserve">Absolutely. HOA services are a core part of our commercial offering. We provide scheduled grounds maintenance, seasonal color installations, mulch refreshes, and hardscape maintenance for HOA common areas throughout the Waxhaw area.</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Waxhaw Lawn Care &amp; Landscaping</w:t>
      </w:r>
    </w:p>
    <w:p>
      <w:pPr>
        <w:spacing w:after="120" w:before="80"/>
      </w:pPr>
      <w:r>
        <w:rPr>
          <w:rFonts w:ascii="Arial" w:cs="Arial" w:eastAsia="Arial" w:hAnsi="Arial"/>
          <w:color w:val="333333"/>
          <w:sz w:val="22"/>
          <w:szCs w:val="22"/>
        </w:rPr>
        <w:t xml:space="preserve">Carolina Exterior is ready to serve your Waxhaw home or community. Call (704) XXX-XXXX or visit CarolinaExteriorLandscapes.com to schedule a free on-site estimate. Our team is locally owned, fully insured, and committed to delivering the quality that Waxhaw's exceptional neighborhoods deserve.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Waxhaw NC' in H1, opening paragraph, H2 headings, and FAQ.</w:t>
            </w:r>
          </w:p>
          <w:p>
            <w:pPr>
              <w:pStyle w:val="ListParagraph"/>
              <w:numPr>
                <w:ilvl w:val="0"/>
                <w:numId w:val="2"/>
              </w:numPr>
              <w:spacing w:after="40" w:before="40"/>
            </w:pPr>
            <w:r>
              <w:rPr>
                <w:rFonts w:ascii="Arial" w:cs="Arial" w:eastAsia="Arial" w:hAnsi="Arial"/>
                <w:color w:val="333333"/>
                <w:sz w:val="18"/>
                <w:szCs w:val="18"/>
              </w:rPr>
              <w:t xml:space="preserve">Every H2 contains 'Waxhaw' as required.</w:t>
            </w:r>
          </w:p>
          <w:p>
            <w:pPr>
              <w:pStyle w:val="ListParagraph"/>
              <w:numPr>
                <w:ilvl w:val="0"/>
                <w:numId w:val="2"/>
              </w:numPr>
              <w:spacing w:after="40" w:before="40"/>
            </w:pPr>
            <w:r>
              <w:rPr>
                <w:rFonts w:ascii="Arial" w:cs="Arial" w:eastAsia="Arial" w:hAnsi="Arial"/>
                <w:color w:val="333333"/>
                <w:sz w:val="18"/>
                <w:szCs w:val="18"/>
              </w:rPr>
              <w:t xml:space="preserve">Local signals: HOA communities, historic downtown, NC-16 corridor, Indian Land border, Waxhaw Creek, Union County.</w:t>
            </w:r>
          </w:p>
          <w:p>
            <w:pPr>
              <w:pStyle w:val="ListParagraph"/>
              <w:numPr>
                <w:ilvl w:val="0"/>
                <w:numId w:val="2"/>
              </w:numPr>
              <w:spacing w:after="40" w:before="40"/>
            </w:pPr>
            <w:r>
              <w:rPr>
                <w:rFonts w:ascii="Arial" w:cs="Arial" w:eastAsia="Arial" w:hAnsi="Arial"/>
                <w:color w:val="333333"/>
                <w:sz w:val="18"/>
                <w:szCs w:val="18"/>
              </w:rPr>
              <w:t xml:space="preserve">AEO FAQ: two Waxhaw-specific questions (HOA guidelines, aerate/overseed timing).</w:t>
            </w:r>
          </w:p>
          <w:p>
            <w:pPr>
              <w:pStyle w:val="ListParagraph"/>
              <w:numPr>
                <w:ilvl w:val="0"/>
                <w:numId w:val="2"/>
              </w:numPr>
              <w:spacing w:after="40" w:before="40"/>
            </w:pPr>
            <w:r>
              <w:rPr>
                <w:rFonts w:ascii="Arial" w:cs="Arial" w:eastAsia="Arial" w:hAnsi="Arial"/>
                <w:color w:val="333333"/>
                <w:sz w:val="18"/>
                <w:szCs w:val="18"/>
              </w:rPr>
              <w:t xml:space="preserve">Schema: LocalBusiness + Service with areaServed: Waxhaw NC.</w:t>
            </w:r>
          </w:p>
          <w:p>
            <w:pPr>
              <w:pStyle w:val="ListParagraph"/>
              <w:numPr>
                <w:ilvl w:val="0"/>
                <w:numId w:val="2"/>
              </w:numPr>
              <w:spacing w:after="40" w:before="40"/>
            </w:pPr>
            <w:r>
              <w:rPr>
                <w:rFonts w:ascii="Arial" w:cs="Arial" w:eastAsia="Arial" w:hAnsi="Arial"/>
                <w:color w:val="333333"/>
                <w:sz w:val="18"/>
                <w:szCs w:val="18"/>
              </w:rPr>
              <w:t xml:space="preserve">Strong HOA content supports local search queries like 'HOA lawn service Waxhaw NC'.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2026-06-23T16:16:17.348Z</dcterms:created>
  <dcterms:modified xsi:type="dcterms:W3CDTF">2026-06-23T16:16:17.348Z</dcterms:modified>
</cp:coreProperties>
</file>

<file path=docProps/custom.xml><?xml version="1.0" encoding="utf-8"?>
<Properties xmlns="http://schemas.openxmlformats.org/officeDocument/2006/custom-properties" xmlns:vt="http://schemas.openxmlformats.org/officeDocument/2006/docPropsVTypes"/>
</file>