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8F" w:rsidRDefault="00C724EA">
      <w:proofErr w:type="spellStart"/>
      <w:r>
        <w:rPr>
          <w:rFonts w:hint="eastAsia"/>
        </w:rPr>
        <w:t>컨퍼런스</w:t>
      </w:r>
      <w:proofErr w:type="spellEnd"/>
      <w:r>
        <w:rPr>
          <w:rFonts w:hint="eastAsia"/>
        </w:rPr>
        <w:t xml:space="preserve"> 방향성 잡기</w:t>
      </w:r>
    </w:p>
    <w:p w:rsidR="00C724EA" w:rsidRDefault="00C724EA">
      <w:r w:rsidRPr="00C06E1B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주제. </w:t>
      </w:r>
      <w:r>
        <w:rPr>
          <w:rFonts w:hint="eastAsia"/>
        </w:rPr>
        <w:t>등장인물에 대한 설명을 통해 등장인물 얼굴 생성</w:t>
      </w:r>
    </w:p>
    <w:p w:rsidR="00C724EA" w:rsidRDefault="00C724EA">
      <w:r>
        <w:rPr>
          <w:rFonts w:hint="eastAsia"/>
        </w:rPr>
        <w:t>대략적인 task      책의 내용을 summarize -&gt; text to image</w:t>
      </w:r>
    </w:p>
    <w:p w:rsidR="00C06E1B" w:rsidRDefault="00C06E1B">
      <w:r>
        <w:rPr>
          <w:rFonts w:hint="eastAsia"/>
        </w:rPr>
        <w:t>이후 더 좋은 task가 있다면 변경</w:t>
      </w:r>
    </w:p>
    <w:p w:rsidR="00C06E1B" w:rsidRDefault="00C06E1B"/>
    <w:p w:rsidR="00C06E1B" w:rsidRDefault="00C06E1B"/>
    <w:p w:rsidR="00C06E1B" w:rsidRPr="00C06E1B" w:rsidRDefault="00C06E1B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C06E1B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질문 사항</w:t>
      </w:r>
    </w:p>
    <w:p w:rsidR="00C724EA" w:rsidRDefault="00C724EA">
      <w:r>
        <w:rPr>
          <w:rFonts w:hint="eastAsia"/>
        </w:rPr>
        <w:t>책에 대한 등장인물 얼굴을 생성하기 위해서는 책의 배경, 어느 나라의 이야기인지, 인물의 나이, 성별 등등 파악필요.</w:t>
      </w:r>
    </w:p>
    <w:p w:rsidR="00C724EA" w:rsidRDefault="00C724EA">
      <w:r>
        <w:rPr>
          <w:rFonts w:hint="eastAsia"/>
        </w:rPr>
        <w:t>국내 소설, 해외 소설 다 아우를 수 있을까? 영어로 된 서적도 가능할까?</w:t>
      </w:r>
    </w:p>
    <w:p w:rsidR="00C724EA" w:rsidRDefault="00C724EA">
      <w:r>
        <w:rPr>
          <w:rFonts w:hint="eastAsia"/>
        </w:rPr>
        <w:t>해외의 내용이 한글로 적혀있는 것과, 국내 소설의 차이를 비교할 수 있을까?</w:t>
      </w:r>
    </w:p>
    <w:p w:rsidR="00C724EA" w:rsidRDefault="00C724EA">
      <w:r>
        <w:rPr>
          <w:rFonts w:hint="eastAsia"/>
        </w:rPr>
        <w:t>등장인물의 얼굴이란, 사람을 대상으로만 하는가? 동물이 대상인 경우는 어떻게? 마당을 나온 암탉, 인어 공주</w:t>
      </w:r>
    </w:p>
    <w:p w:rsidR="00C06E1B" w:rsidRDefault="00C724EA">
      <w:r>
        <w:t>T</w:t>
      </w:r>
      <w:r>
        <w:rPr>
          <w:rFonts w:hint="eastAsia"/>
        </w:rPr>
        <w:t>ext to image를 위한 정답 레이블은 어떻게 나타낼 수 있을까.</w:t>
      </w:r>
    </w:p>
    <w:p w:rsidR="00C06E1B" w:rsidRDefault="00C06E1B">
      <w:bookmarkStart w:id="0" w:name="_GoBack"/>
      <w:bookmarkEnd w:id="0"/>
    </w:p>
    <w:p w:rsidR="00C06E1B" w:rsidRPr="00C06E1B" w:rsidRDefault="00C06E1B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C06E1B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해야 할 일</w:t>
      </w:r>
    </w:p>
    <w:p w:rsidR="00C06E1B" w:rsidRDefault="00C06E1B">
      <w:r>
        <w:rPr>
          <w:rFonts w:hint="eastAsia"/>
        </w:rPr>
        <w:t>방학간 필요한 지식을 쌓고, 그 이후 task를 처리함.</w:t>
      </w:r>
    </w:p>
    <w:p w:rsidR="00C06E1B" w:rsidRDefault="00C06E1B">
      <w:r>
        <w:t>S</w:t>
      </w:r>
      <w:r>
        <w:rPr>
          <w:rFonts w:hint="eastAsia"/>
        </w:rPr>
        <w:t>ummarize task 공부</w:t>
      </w:r>
    </w:p>
    <w:p w:rsidR="00C06E1B" w:rsidRDefault="00C06E1B">
      <w:r>
        <w:rPr>
          <w:rFonts w:hint="eastAsia"/>
        </w:rPr>
        <w:t>영어와 한글 두 가지 모델을 준비하는가?</w:t>
      </w:r>
    </w:p>
    <w:p w:rsidR="00C06E1B" w:rsidRDefault="00C06E1B">
      <w:r>
        <w:t>T</w:t>
      </w:r>
      <w:r>
        <w:rPr>
          <w:rFonts w:hint="eastAsia"/>
        </w:rPr>
        <w:t xml:space="preserve">ext to image </w:t>
      </w:r>
      <w:proofErr w:type="spellStart"/>
      <w:r>
        <w:rPr>
          <w:rFonts w:hint="eastAsia"/>
        </w:rPr>
        <w:t>달리와</w:t>
      </w:r>
      <w:proofErr w:type="spellEnd"/>
      <w:r>
        <w:rPr>
          <w:rFonts w:hint="eastAsia"/>
        </w:rPr>
        <w:t xml:space="preserve"> 유사한 </w:t>
      </w:r>
      <w:proofErr w:type="spellStart"/>
      <w:r>
        <w:rPr>
          <w:rFonts w:hint="eastAsia"/>
        </w:rPr>
        <w:t>테스크를</w:t>
      </w:r>
      <w:proofErr w:type="spellEnd"/>
      <w:r>
        <w:rPr>
          <w:rFonts w:hint="eastAsia"/>
        </w:rPr>
        <w:t xml:space="preserve"> 처리함.</w:t>
      </w:r>
    </w:p>
    <w:p w:rsidR="00C06E1B" w:rsidRDefault="00C06E1B" w:rsidP="00C06E1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오토 인코더, </w:t>
      </w:r>
      <w:proofErr w:type="spellStart"/>
      <w:r w:rsidR="008B00DA">
        <w:rPr>
          <w:rFonts w:hint="eastAsia"/>
        </w:rPr>
        <w:t>vae</w:t>
      </w:r>
      <w:proofErr w:type="spellEnd"/>
      <w:r w:rsidR="008B00DA">
        <w:rPr>
          <w:rFonts w:hint="eastAsia"/>
        </w:rPr>
        <w:t>, GPT, TRANSFORMER, CLIP</w:t>
      </w:r>
    </w:p>
    <w:p w:rsidR="00A33A80" w:rsidRDefault="00A33A80" w:rsidP="00A33A80">
      <w:r>
        <w:t>S</w:t>
      </w:r>
      <w:r>
        <w:rPr>
          <w:rFonts w:hint="eastAsia"/>
        </w:rPr>
        <w:t>tyle-GAN 공부, 감정 분석</w:t>
      </w:r>
    </w:p>
    <w:p w:rsidR="00C06E1B" w:rsidRDefault="00C06E1B"/>
    <w:p w:rsidR="00C724EA" w:rsidRPr="00C06E1B" w:rsidRDefault="00C724EA">
      <w:pPr>
        <w:rPr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C06E1B">
        <w:rPr>
          <w:rFonts w:hint="eastAsia"/>
          <w:b/>
          <w:color w:val="FFFEFD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lastRenderedPageBreak/>
        <w:t>어떤 책을 학습시킬 수 있을까?</w:t>
      </w:r>
    </w:p>
    <w:p w:rsidR="00C724EA" w:rsidRDefault="00837369">
      <w:hyperlink r:id="rId8" w:history="1">
        <w:r w:rsidR="00C724EA" w:rsidRPr="004D48BF">
          <w:rPr>
            <w:rStyle w:val="a3"/>
          </w:rPr>
          <w:t>http://projectgutenberg.kr/</w:t>
        </w:r>
      </w:hyperlink>
      <w:r w:rsidR="00C724EA">
        <w:rPr>
          <w:rFonts w:hint="eastAsia"/>
        </w:rPr>
        <w:t xml:space="preserve"> 한국 </w:t>
      </w:r>
      <w:proofErr w:type="spellStart"/>
      <w:r w:rsidR="00C724EA">
        <w:rPr>
          <w:rFonts w:hint="eastAsia"/>
        </w:rPr>
        <w:t>구텐베르크</w:t>
      </w:r>
      <w:proofErr w:type="spellEnd"/>
      <w:r w:rsidR="00C724EA">
        <w:rPr>
          <w:rFonts w:hint="eastAsia"/>
        </w:rPr>
        <w:t xml:space="preserve"> 프로젝트  - 저작권 만료 또는 중단</w:t>
      </w:r>
    </w:p>
    <w:p w:rsidR="00C724EA" w:rsidRPr="00C724EA" w:rsidRDefault="00C724EA" w:rsidP="00C724EA">
      <w:pPr>
        <w:pStyle w:val="txtf"/>
        <w:spacing w:before="0" w:beforeAutospacing="0" w:after="0" w:afterAutospacing="0" w:line="600" w:lineRule="atLeast"/>
        <w:jc w:val="both"/>
        <w:rPr>
          <w:rFonts w:ascii="KoPub Batang" w:hAnsi="KoPub Batang" w:hint="eastAsia"/>
          <w:color w:val="000000"/>
          <w:sz w:val="20"/>
          <w:szCs w:val="20"/>
        </w:rPr>
      </w:pPr>
      <w:r w:rsidRPr="00C724EA">
        <w:rPr>
          <w:rFonts w:ascii="KoPub Batang" w:hAnsi="KoPub Batang"/>
          <w:color w:val="000000"/>
          <w:sz w:val="20"/>
          <w:szCs w:val="20"/>
        </w:rPr>
        <w:t>본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프로젝트의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사이트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자체를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제외한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모든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proofErr w:type="spellStart"/>
      <w:r w:rsidRPr="00C724EA">
        <w:rPr>
          <w:rFonts w:ascii="KoPub Batang" w:hAnsi="KoPub Batang"/>
          <w:color w:val="000000"/>
          <w:sz w:val="20"/>
          <w:szCs w:val="20"/>
        </w:rPr>
        <w:t>전자책들의</w:t>
      </w:r>
      <w:proofErr w:type="spellEnd"/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내용은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자유롭게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활용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가능합니다</w:t>
      </w:r>
      <w:r w:rsidRPr="00C724EA">
        <w:rPr>
          <w:rFonts w:ascii="KoPub Batang" w:hAnsi="KoPub Batang"/>
          <w:color w:val="000000"/>
          <w:sz w:val="20"/>
          <w:szCs w:val="20"/>
        </w:rPr>
        <w:t>.</w:t>
      </w:r>
    </w:p>
    <w:p w:rsidR="00C724EA" w:rsidRPr="00C724EA" w:rsidRDefault="00C724EA" w:rsidP="00C724EA">
      <w:pPr>
        <w:pStyle w:val="txtf"/>
        <w:spacing w:before="0" w:beforeAutospacing="0" w:after="0" w:afterAutospacing="0" w:line="600" w:lineRule="atLeast"/>
        <w:jc w:val="both"/>
        <w:rPr>
          <w:rFonts w:ascii="KoPub Batang" w:hAnsi="KoPub Batang" w:hint="eastAsia"/>
          <w:color w:val="000000"/>
          <w:sz w:val="20"/>
          <w:szCs w:val="20"/>
        </w:rPr>
      </w:pPr>
      <w:r w:rsidRPr="00C724EA">
        <w:rPr>
          <w:rFonts w:ascii="KoPub Batang" w:hAnsi="KoPub Batang"/>
          <w:color w:val="000000"/>
          <w:sz w:val="20"/>
          <w:szCs w:val="20"/>
        </w:rPr>
        <w:t>단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[</w:t>
      </w:r>
      <w:proofErr w:type="spellStart"/>
      <w:r w:rsidRPr="00C724EA">
        <w:rPr>
          <w:rFonts w:ascii="KoPub Batang" w:hAnsi="KoPub Batang"/>
          <w:color w:val="000000"/>
          <w:sz w:val="20"/>
          <w:szCs w:val="20"/>
        </w:rPr>
        <w:t>한국구텐베르크프로젝트</w:t>
      </w:r>
      <w:proofErr w:type="spellEnd"/>
      <w:r w:rsidRPr="00C724EA">
        <w:rPr>
          <w:rFonts w:ascii="KoPub Batang" w:hAnsi="KoPub Batang"/>
          <w:color w:val="000000"/>
          <w:sz w:val="20"/>
          <w:szCs w:val="20"/>
        </w:rPr>
        <w:t>]</w:t>
      </w:r>
      <w:r w:rsidRPr="00C724EA">
        <w:rPr>
          <w:rFonts w:ascii="KoPub Batang" w:hAnsi="KoPub Batang"/>
          <w:color w:val="000000"/>
          <w:sz w:val="20"/>
          <w:szCs w:val="20"/>
        </w:rPr>
        <w:t>와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, </w:t>
      </w:r>
      <w:r w:rsidRPr="00C724EA">
        <w:rPr>
          <w:rFonts w:ascii="KoPub Batang" w:hAnsi="KoPub Batang"/>
          <w:color w:val="000000"/>
          <w:sz w:val="20"/>
          <w:szCs w:val="20"/>
        </w:rPr>
        <w:t>본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사이트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주</w:t>
      </w:r>
      <w:r w:rsidRPr="00C724EA">
        <w:rPr>
          <w:rFonts w:ascii="KoPub Batang" w:hAnsi="KoPub Batang"/>
          <w:color w:val="000000"/>
          <w:sz w:val="20"/>
          <w:szCs w:val="20"/>
        </w:rPr>
        <w:t>(http://projectgutenberg.kr/)</w:t>
      </w:r>
      <w:r w:rsidRPr="00C724EA">
        <w:rPr>
          <w:rFonts w:ascii="KoPub Batang" w:hAnsi="KoPub Batang"/>
          <w:color w:val="000000"/>
          <w:sz w:val="20"/>
          <w:szCs w:val="20"/>
        </w:rPr>
        <w:t>를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명시해야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합니다</w:t>
      </w:r>
      <w:r w:rsidRPr="00C724EA">
        <w:rPr>
          <w:rFonts w:ascii="KoPub Batang" w:hAnsi="KoPub Batang"/>
          <w:color w:val="000000"/>
          <w:sz w:val="20"/>
          <w:szCs w:val="20"/>
        </w:rPr>
        <w:t>.</w:t>
      </w:r>
    </w:p>
    <w:p w:rsidR="00C724EA" w:rsidRPr="00C724EA" w:rsidRDefault="00C724EA" w:rsidP="00C724EA">
      <w:pPr>
        <w:pStyle w:val="txtf"/>
        <w:spacing w:before="0" w:beforeAutospacing="0" w:after="0" w:afterAutospacing="0" w:line="600" w:lineRule="atLeast"/>
        <w:jc w:val="both"/>
        <w:rPr>
          <w:rFonts w:ascii="KoPub Batang" w:hAnsi="KoPub Batang" w:hint="eastAsia"/>
          <w:color w:val="000000"/>
          <w:sz w:val="20"/>
          <w:szCs w:val="20"/>
        </w:rPr>
      </w:pPr>
      <w:r w:rsidRPr="00C724EA">
        <w:rPr>
          <w:rFonts w:ascii="KoPub Batang" w:hAnsi="KoPub Batang"/>
          <w:color w:val="000000"/>
          <w:sz w:val="20"/>
          <w:szCs w:val="20"/>
        </w:rPr>
        <w:t>더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많은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분들이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자유롭고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편하게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찾아볼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있도록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함께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만들어갈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있기를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바랍니다</w:t>
      </w:r>
      <w:r w:rsidRPr="00C724EA">
        <w:rPr>
          <w:rFonts w:ascii="KoPub Batang" w:hAnsi="KoPub Batang"/>
          <w:color w:val="000000"/>
          <w:sz w:val="20"/>
          <w:szCs w:val="20"/>
        </w:rPr>
        <w:t>.</w:t>
      </w:r>
    </w:p>
    <w:p w:rsidR="00C724EA" w:rsidRPr="00C724EA" w:rsidRDefault="00C724EA" w:rsidP="00C724EA">
      <w:pPr>
        <w:pStyle w:val="txtf"/>
        <w:spacing w:before="0" w:beforeAutospacing="0" w:after="0" w:afterAutospacing="0" w:line="600" w:lineRule="atLeast"/>
        <w:jc w:val="both"/>
        <w:rPr>
          <w:rFonts w:ascii="KoPub Batang" w:hAnsi="KoPub Batang" w:hint="eastAsia"/>
          <w:color w:val="000000"/>
          <w:sz w:val="20"/>
          <w:szCs w:val="20"/>
        </w:rPr>
      </w:pPr>
      <w:r w:rsidRPr="00C724EA">
        <w:rPr>
          <w:rFonts w:ascii="KoPub Batang" w:hAnsi="KoPub Batang"/>
          <w:color w:val="000000"/>
          <w:sz w:val="20"/>
          <w:szCs w:val="20"/>
        </w:rPr>
        <w:t>영상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, </w:t>
      </w:r>
      <w:proofErr w:type="spellStart"/>
      <w:r w:rsidRPr="00C724EA">
        <w:rPr>
          <w:rFonts w:ascii="KoPub Batang" w:hAnsi="KoPub Batang"/>
          <w:color w:val="000000"/>
          <w:sz w:val="20"/>
          <w:szCs w:val="20"/>
        </w:rPr>
        <w:t>음원</w:t>
      </w:r>
      <w:proofErr w:type="spellEnd"/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등을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업로드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후에는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해당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채널의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경로</w:t>
      </w:r>
      <w:r w:rsidRPr="00C724EA">
        <w:rPr>
          <w:rFonts w:ascii="KoPub Batang" w:hAnsi="KoPub Batang"/>
          <w:color w:val="000000"/>
          <w:sz w:val="20"/>
          <w:szCs w:val="20"/>
        </w:rPr>
        <w:t>(URL)</w:t>
      </w:r>
      <w:r w:rsidRPr="00C724EA">
        <w:rPr>
          <w:rFonts w:ascii="KoPub Batang" w:hAnsi="KoPub Batang"/>
          <w:color w:val="000000"/>
          <w:sz w:val="20"/>
          <w:szCs w:val="20"/>
        </w:rPr>
        <w:t>를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하단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대표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메일로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알려주시기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바랍니다</w:t>
      </w:r>
      <w:r w:rsidRPr="00C724EA">
        <w:rPr>
          <w:rFonts w:ascii="KoPub Batang" w:hAnsi="KoPub Batang"/>
          <w:color w:val="000000"/>
          <w:sz w:val="20"/>
          <w:szCs w:val="20"/>
        </w:rPr>
        <w:t>.</w:t>
      </w:r>
    </w:p>
    <w:p w:rsidR="00C724EA" w:rsidRPr="00C724EA" w:rsidRDefault="00C724EA" w:rsidP="00C724EA">
      <w:pPr>
        <w:pStyle w:val="txtf"/>
        <w:spacing w:before="0" w:beforeAutospacing="0" w:after="0" w:afterAutospacing="0" w:line="600" w:lineRule="atLeast"/>
        <w:jc w:val="both"/>
        <w:rPr>
          <w:rFonts w:ascii="KoPub Batang" w:hAnsi="KoPub Batang" w:hint="eastAsia"/>
          <w:color w:val="000000"/>
          <w:sz w:val="20"/>
          <w:szCs w:val="20"/>
        </w:rPr>
      </w:pPr>
      <w:r w:rsidRPr="00C724EA">
        <w:rPr>
          <w:rFonts w:ascii="KoPub Batang" w:hAnsi="KoPub Batang"/>
          <w:color w:val="000000"/>
          <w:sz w:val="20"/>
          <w:szCs w:val="20"/>
        </w:rPr>
        <w:t>또한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, </w:t>
      </w:r>
      <w:r w:rsidRPr="00C724EA">
        <w:rPr>
          <w:rFonts w:ascii="KoPub Batang" w:hAnsi="KoPub Batang"/>
          <w:color w:val="000000"/>
          <w:sz w:val="20"/>
          <w:szCs w:val="20"/>
        </w:rPr>
        <w:t>이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외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다양한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형태의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N</w:t>
      </w:r>
      <w:r w:rsidRPr="00C724EA">
        <w:rPr>
          <w:rFonts w:ascii="KoPub Batang" w:hAnsi="KoPub Batang"/>
          <w:color w:val="000000"/>
          <w:sz w:val="20"/>
          <w:szCs w:val="20"/>
        </w:rPr>
        <w:t>차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추가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가공이나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가능한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다양한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방법으로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재활용될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경우도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동일하게</w:t>
      </w:r>
      <w:r w:rsidRPr="00C724EA">
        <w:rPr>
          <w:rFonts w:ascii="KoPub Batang" w:hAnsi="KoPub Batang"/>
          <w:color w:val="000000"/>
          <w:sz w:val="20"/>
          <w:szCs w:val="20"/>
        </w:rPr>
        <w:t xml:space="preserve"> </w:t>
      </w:r>
      <w:r w:rsidRPr="00C724EA">
        <w:rPr>
          <w:rFonts w:ascii="KoPub Batang" w:hAnsi="KoPub Batang"/>
          <w:color w:val="000000"/>
          <w:sz w:val="20"/>
          <w:szCs w:val="20"/>
        </w:rPr>
        <w:t>적용됩니다</w:t>
      </w:r>
      <w:r w:rsidRPr="00C724EA">
        <w:rPr>
          <w:rFonts w:ascii="KoPub Batang" w:hAnsi="KoPub Batang"/>
          <w:color w:val="000000"/>
          <w:sz w:val="20"/>
          <w:szCs w:val="20"/>
        </w:rPr>
        <w:t>.</w:t>
      </w:r>
    </w:p>
    <w:p w:rsidR="00C724EA" w:rsidRDefault="00C724EA"/>
    <w:p w:rsidR="00C724EA" w:rsidRDefault="00837369">
      <w:hyperlink r:id="rId9" w:history="1">
        <w:r w:rsidR="00C724EA" w:rsidRPr="004D48BF">
          <w:rPr>
            <w:rStyle w:val="a3"/>
          </w:rPr>
          <w:t>https://gongu.copyright.or.kr/gongu/main/main.do</w:t>
        </w:r>
      </w:hyperlink>
      <w:r w:rsidR="00C724EA">
        <w:rPr>
          <w:rFonts w:hint="eastAsia"/>
        </w:rPr>
        <w:t xml:space="preserve"> - 공유 마당</w:t>
      </w:r>
    </w:p>
    <w:p w:rsidR="00C724EA" w:rsidRDefault="00C724EA">
      <w:r>
        <w:rPr>
          <w:rFonts w:ascii="돋움" w:eastAsia="돋움" w:hAnsi="돋움" w:hint="eastAsia"/>
          <w:color w:val="000000"/>
          <w:shd w:val="clear" w:color="auto" w:fill="F1F1F1"/>
        </w:rPr>
        <w:t>기증저작물은 원칙적으로 이용목적에 제한이 없으므로 영리·비영리목적으로 모두 이용할 수 있습니다.</w:t>
      </w:r>
    </w:p>
    <w:sectPr w:rsidR="00C72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69" w:rsidRDefault="00837369" w:rsidP="00A33A80">
      <w:pPr>
        <w:spacing w:after="0" w:line="240" w:lineRule="auto"/>
      </w:pPr>
      <w:r>
        <w:separator/>
      </w:r>
    </w:p>
  </w:endnote>
  <w:endnote w:type="continuationSeparator" w:id="0">
    <w:p w:rsidR="00837369" w:rsidRDefault="00837369" w:rsidP="00A3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 Batang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69" w:rsidRDefault="00837369" w:rsidP="00A33A80">
      <w:pPr>
        <w:spacing w:after="0" w:line="240" w:lineRule="auto"/>
      </w:pPr>
      <w:r>
        <w:separator/>
      </w:r>
    </w:p>
  </w:footnote>
  <w:footnote w:type="continuationSeparator" w:id="0">
    <w:p w:rsidR="00837369" w:rsidRDefault="00837369" w:rsidP="00A33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91F1B"/>
    <w:multiLevelType w:val="hybridMultilevel"/>
    <w:tmpl w:val="5116300C"/>
    <w:lvl w:ilvl="0" w:tplc="B8D2D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EA"/>
    <w:rsid w:val="000904DD"/>
    <w:rsid w:val="001E073F"/>
    <w:rsid w:val="001E2549"/>
    <w:rsid w:val="00222714"/>
    <w:rsid w:val="003212D8"/>
    <w:rsid w:val="00381584"/>
    <w:rsid w:val="00633F1D"/>
    <w:rsid w:val="00837369"/>
    <w:rsid w:val="008B00DA"/>
    <w:rsid w:val="00A33A80"/>
    <w:rsid w:val="00A9378F"/>
    <w:rsid w:val="00C06E1B"/>
    <w:rsid w:val="00C7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4EA"/>
    <w:rPr>
      <w:color w:val="0000FF" w:themeColor="hyperlink"/>
      <w:u w:val="single"/>
    </w:rPr>
  </w:style>
  <w:style w:type="paragraph" w:customStyle="1" w:styleId="txtf">
    <w:name w:val="txtf"/>
    <w:basedOn w:val="a"/>
    <w:rsid w:val="00C724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6E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33A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3A80"/>
  </w:style>
  <w:style w:type="paragraph" w:styleId="a6">
    <w:name w:val="footer"/>
    <w:basedOn w:val="a"/>
    <w:link w:val="Char0"/>
    <w:uiPriority w:val="99"/>
    <w:unhideWhenUsed/>
    <w:rsid w:val="00A33A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3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4EA"/>
    <w:rPr>
      <w:color w:val="0000FF" w:themeColor="hyperlink"/>
      <w:u w:val="single"/>
    </w:rPr>
  </w:style>
  <w:style w:type="paragraph" w:customStyle="1" w:styleId="txtf">
    <w:name w:val="txtf"/>
    <w:basedOn w:val="a"/>
    <w:rsid w:val="00C724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6E1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33A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33A80"/>
  </w:style>
  <w:style w:type="paragraph" w:styleId="a6">
    <w:name w:val="footer"/>
    <w:basedOn w:val="a"/>
    <w:link w:val="Char0"/>
    <w:uiPriority w:val="99"/>
    <w:unhideWhenUsed/>
    <w:rsid w:val="00A33A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3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gutenberg.k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ngu.copyright.or.kr/gongu/main/main.d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고민성</dc:creator>
  <cp:lastModifiedBy>고민성</cp:lastModifiedBy>
  <cp:revision>3</cp:revision>
  <dcterms:created xsi:type="dcterms:W3CDTF">2022-07-12T08:20:00Z</dcterms:created>
  <dcterms:modified xsi:type="dcterms:W3CDTF">2022-07-15T15:00:00Z</dcterms:modified>
</cp:coreProperties>
</file>