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71B" w:rsidRPr="002C01F9" w:rsidRDefault="00402AA1">
      <w:pPr>
        <w:rPr>
          <w:b/>
          <w:sz w:val="24"/>
          <w:szCs w:val="24"/>
        </w:rPr>
      </w:pPr>
      <w:r w:rsidRPr="002C01F9">
        <w:rPr>
          <w:b/>
          <w:sz w:val="24"/>
          <w:szCs w:val="24"/>
        </w:rPr>
        <w:t>Перечень страниц.</w:t>
      </w:r>
    </w:p>
    <w:p w:rsidR="00402AA1" w:rsidRPr="002C01F9" w:rsidRDefault="00402AA1" w:rsidP="00402AA1">
      <w:pPr>
        <w:ind w:firstLine="708"/>
        <w:rPr>
          <w:b/>
        </w:rPr>
      </w:pPr>
      <w:r w:rsidRPr="002C01F9">
        <w:rPr>
          <w:b/>
        </w:rPr>
        <w:t xml:space="preserve">Главная </w:t>
      </w:r>
    </w:p>
    <w:p w:rsidR="00402AA1" w:rsidRDefault="00402AA1" w:rsidP="00402AA1">
      <w:pPr>
        <w:ind w:firstLine="708"/>
      </w:pPr>
      <w:r>
        <w:t xml:space="preserve">Страница является стартовой страницей приложения.  С помощью нее  может осуществляться переход на прочие страницы. </w:t>
      </w:r>
    </w:p>
    <w:p w:rsidR="00402AA1" w:rsidRPr="002C01F9" w:rsidRDefault="00402AA1" w:rsidP="002C01F9">
      <w:pPr>
        <w:ind w:firstLine="708"/>
        <w:rPr>
          <w:b/>
        </w:rPr>
      </w:pPr>
      <w:r w:rsidRPr="002C01F9">
        <w:rPr>
          <w:b/>
        </w:rPr>
        <w:t>Поиск</w:t>
      </w:r>
    </w:p>
    <w:p w:rsidR="00402AA1" w:rsidRDefault="00402AA1" w:rsidP="00402AA1">
      <w:pPr>
        <w:ind w:firstLine="708"/>
      </w:pPr>
      <w:r>
        <w:t xml:space="preserve">На странице находятся формы ввода данных, для формирования запросов. Например, получить список поставок, которые удовлетворяют тем или иным требованиями. Результат поиска включает в себя всю известную информацию о найденных объектах. Искать можно товары, поставщиков/покупателей, поставки/выдачи и склады. Про склады можно </w:t>
      </w:r>
      <w:proofErr w:type="gramStart"/>
      <w:r>
        <w:t>узнать</w:t>
      </w:r>
      <w:proofErr w:type="gramEnd"/>
      <w:r>
        <w:t xml:space="preserve"> сколько на них есть свободного места. Также на этой странице находится переход на страницу редактирования. После осуществления поиска, можно отредактировать записи, которые были выданы в поисковой раздаче.</w:t>
      </w:r>
    </w:p>
    <w:p w:rsidR="00402AA1" w:rsidRPr="002C01F9" w:rsidRDefault="00402AA1" w:rsidP="00402AA1">
      <w:pPr>
        <w:ind w:firstLine="708"/>
        <w:rPr>
          <w:b/>
        </w:rPr>
      </w:pPr>
      <w:r w:rsidRPr="002C01F9">
        <w:rPr>
          <w:b/>
        </w:rPr>
        <w:t>Редактирование</w:t>
      </w:r>
    </w:p>
    <w:p w:rsidR="00402AA1" w:rsidRDefault="00402AA1" w:rsidP="00402AA1">
      <w:pPr>
        <w:ind w:firstLine="708"/>
      </w:pPr>
      <w:r>
        <w:t xml:space="preserve">Страница служит для редактирования данных о товарах, поставщиках и продавцах. На странице одновременно находятся данные лишь об одном объекте. </w:t>
      </w:r>
      <w:r w:rsidR="002C01F9">
        <w:t xml:space="preserve"> Страница также поддерживает возможность удаления объектов.</w:t>
      </w:r>
    </w:p>
    <w:p w:rsidR="00402AA1" w:rsidRPr="002C01F9" w:rsidRDefault="00402AA1">
      <w:pPr>
        <w:rPr>
          <w:b/>
        </w:rPr>
      </w:pPr>
      <w:r>
        <w:tab/>
      </w:r>
      <w:r w:rsidRPr="002C01F9">
        <w:rPr>
          <w:b/>
        </w:rPr>
        <w:t>Оформление</w:t>
      </w:r>
    </w:p>
    <w:p w:rsidR="00402AA1" w:rsidRDefault="00402AA1">
      <w:r>
        <w:tab/>
        <w:t>Здесь происходит оформление новых заявок на поставку или получение товаров. Страница содержит формы для заполнения, результат которых будет помещен в базу данных.</w:t>
      </w:r>
    </w:p>
    <w:p w:rsidR="00402AA1" w:rsidRPr="002C01F9" w:rsidRDefault="00402AA1">
      <w:pPr>
        <w:rPr>
          <w:b/>
        </w:rPr>
      </w:pPr>
      <w:r>
        <w:tab/>
      </w:r>
      <w:r w:rsidRPr="002C01F9">
        <w:rPr>
          <w:b/>
        </w:rPr>
        <w:t>Добавление</w:t>
      </w:r>
    </w:p>
    <w:p w:rsidR="00402AA1" w:rsidRDefault="00402AA1">
      <w:r>
        <w:tab/>
      </w:r>
      <w:r w:rsidR="002C01F9">
        <w:t>Здесь происходит добавка в базу новых поставщиков, покупателей, товаров, складов, помещений в них. Страница содержит формы для заполнения, данные с которых будут занесены в базу.</w:t>
      </w:r>
    </w:p>
    <w:p w:rsidR="002C01F9" w:rsidRDefault="002C01F9"/>
    <w:p w:rsidR="002C01F9" w:rsidRPr="000D4708" w:rsidRDefault="002C01F9">
      <w:pPr>
        <w:rPr>
          <w:b/>
          <w:sz w:val="24"/>
          <w:szCs w:val="24"/>
        </w:rPr>
      </w:pPr>
      <w:r w:rsidRPr="000D4708">
        <w:rPr>
          <w:b/>
          <w:sz w:val="24"/>
          <w:szCs w:val="24"/>
        </w:rPr>
        <w:t>Сценарии использования.</w:t>
      </w:r>
    </w:p>
    <w:p w:rsidR="002C01F9" w:rsidRPr="000D4708" w:rsidRDefault="002C01F9">
      <w:pPr>
        <w:rPr>
          <w:i/>
        </w:rPr>
      </w:pPr>
      <w:r w:rsidRPr="000D4708">
        <w:rPr>
          <w:i/>
        </w:rPr>
        <w:t>Во всех сценариях предполагаем, что мы находимся изначально на главной странице.</w:t>
      </w:r>
    </w:p>
    <w:p w:rsidR="000D4708" w:rsidRDefault="000D4708" w:rsidP="002C01F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2C01F9" w:rsidRPr="000D4708" w:rsidRDefault="002C01F9" w:rsidP="002C01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C01F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C01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2C01F9">
        <w:rPr>
          <w:rFonts w:ascii="Times New Roman" w:eastAsia="Times New Roman" w:hAnsi="Times New Roman" w:cs="Times New Roman"/>
          <w:b/>
          <w:lang w:eastAsia="ru-RU"/>
        </w:rPr>
        <w:t>Получение списка имеющихся товаров по видам, сроку хранения, поставщику и пр.</w:t>
      </w:r>
      <w:r w:rsidRPr="002C01F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C01F9" w:rsidRPr="002C01F9" w:rsidRDefault="002C01F9" w:rsidP="002C01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D4708">
        <w:rPr>
          <w:rFonts w:ascii="Times New Roman" w:eastAsia="Times New Roman" w:hAnsi="Times New Roman" w:cs="Times New Roman"/>
          <w:lang w:eastAsia="ru-RU"/>
        </w:rPr>
        <w:tab/>
        <w:t>Переходим на страницу поиска. Вводим данные поиска. Нажимаем кнопку «поиск».</w:t>
      </w:r>
    </w:p>
    <w:p w:rsidR="000D4708" w:rsidRPr="000D4708" w:rsidRDefault="000D4708" w:rsidP="002C01F9">
      <w:pPr>
        <w:spacing w:after="0" w:line="240" w:lineRule="auto"/>
        <w:rPr>
          <w:rFonts w:ascii="Times New Roman" w:eastAsia="Times New Roman" w:hAnsi="Symbol" w:cs="Times New Roman"/>
          <w:lang w:eastAsia="ru-RU"/>
        </w:rPr>
      </w:pPr>
    </w:p>
    <w:p w:rsidR="002C01F9" w:rsidRPr="000D4708" w:rsidRDefault="002C01F9" w:rsidP="002C01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C01F9">
        <w:rPr>
          <w:rFonts w:ascii="Times New Roman" w:eastAsia="Times New Roman" w:hAnsi="Symbol" w:cs="Times New Roman"/>
          <w:lang w:eastAsia="ru-RU"/>
        </w:rPr>
        <w:t></w:t>
      </w:r>
      <w:r w:rsidRPr="002C01F9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2C01F9">
        <w:rPr>
          <w:rFonts w:ascii="Times New Roman" w:eastAsia="Times New Roman" w:hAnsi="Times New Roman" w:cs="Times New Roman"/>
          <w:b/>
          <w:lang w:eastAsia="ru-RU"/>
        </w:rPr>
        <w:t>Получение данных о поставках и выдачах за заданный период времени</w:t>
      </w:r>
      <w:r w:rsidRPr="002C01F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C01F9" w:rsidRPr="002C01F9" w:rsidRDefault="002C01F9" w:rsidP="002C01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D4708">
        <w:rPr>
          <w:rFonts w:ascii="Times New Roman" w:eastAsia="Times New Roman" w:hAnsi="Times New Roman" w:cs="Times New Roman"/>
          <w:lang w:eastAsia="ru-RU"/>
        </w:rPr>
        <w:tab/>
        <w:t>Переходим на страницу поиска. Вводим данные поиска. Нажимаем кнопку «поиск».</w:t>
      </w:r>
    </w:p>
    <w:p w:rsidR="000D4708" w:rsidRPr="000D4708" w:rsidRDefault="000D4708" w:rsidP="002C01F9">
      <w:pPr>
        <w:spacing w:after="0" w:line="240" w:lineRule="auto"/>
        <w:rPr>
          <w:rFonts w:ascii="Times New Roman" w:eastAsia="Times New Roman" w:hAnsi="Symbol" w:cs="Times New Roman"/>
          <w:lang w:eastAsia="ru-RU"/>
        </w:rPr>
      </w:pPr>
    </w:p>
    <w:p w:rsidR="002C01F9" w:rsidRPr="000D4708" w:rsidRDefault="002C01F9" w:rsidP="002C01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C01F9">
        <w:rPr>
          <w:rFonts w:ascii="Times New Roman" w:eastAsia="Times New Roman" w:hAnsi="Symbol" w:cs="Times New Roman"/>
          <w:lang w:eastAsia="ru-RU"/>
        </w:rPr>
        <w:t></w:t>
      </w:r>
      <w:r w:rsidRPr="002C01F9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2C01F9">
        <w:rPr>
          <w:rFonts w:ascii="Times New Roman" w:eastAsia="Times New Roman" w:hAnsi="Times New Roman" w:cs="Times New Roman"/>
          <w:b/>
          <w:lang w:eastAsia="ru-RU"/>
        </w:rPr>
        <w:t xml:space="preserve">Оформление поставки или выдачи </w:t>
      </w:r>
    </w:p>
    <w:p w:rsidR="002C01F9" w:rsidRPr="002C01F9" w:rsidRDefault="002C01F9" w:rsidP="002C01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D4708">
        <w:rPr>
          <w:rFonts w:ascii="Times New Roman" w:eastAsia="Times New Roman" w:hAnsi="Times New Roman" w:cs="Times New Roman"/>
          <w:lang w:eastAsia="ru-RU"/>
        </w:rPr>
        <w:tab/>
        <w:t>Переходим на страницу оформление. Вводим данные. Нажимаем кнопку «добавить».</w:t>
      </w:r>
    </w:p>
    <w:p w:rsidR="000D4708" w:rsidRPr="000D4708" w:rsidRDefault="000D4708" w:rsidP="002C01F9">
      <w:pPr>
        <w:spacing w:after="0" w:line="240" w:lineRule="auto"/>
        <w:rPr>
          <w:rFonts w:ascii="Times New Roman" w:eastAsia="Times New Roman" w:hAnsi="Symbol" w:cs="Times New Roman"/>
          <w:lang w:eastAsia="ru-RU"/>
        </w:rPr>
      </w:pPr>
    </w:p>
    <w:p w:rsidR="002C01F9" w:rsidRPr="000D4708" w:rsidRDefault="002C01F9" w:rsidP="002C01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C01F9">
        <w:rPr>
          <w:rFonts w:ascii="Times New Roman" w:eastAsia="Times New Roman" w:hAnsi="Symbol" w:cs="Times New Roman"/>
          <w:lang w:eastAsia="ru-RU"/>
        </w:rPr>
        <w:t></w:t>
      </w:r>
      <w:r w:rsidRPr="002C01F9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2C01F9">
        <w:rPr>
          <w:rFonts w:ascii="Times New Roman" w:eastAsia="Times New Roman" w:hAnsi="Times New Roman" w:cs="Times New Roman"/>
          <w:b/>
          <w:lang w:eastAsia="ru-RU"/>
        </w:rPr>
        <w:t>Проверка наличия свободного места для поставки</w:t>
      </w:r>
      <w:r w:rsidRPr="002C01F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0D4708" w:rsidRPr="000D4708" w:rsidRDefault="000D4708" w:rsidP="002C01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D4708">
        <w:rPr>
          <w:rFonts w:ascii="Times New Roman" w:eastAsia="Times New Roman" w:hAnsi="Times New Roman" w:cs="Times New Roman"/>
          <w:lang w:eastAsia="ru-RU"/>
        </w:rPr>
        <w:tab/>
      </w:r>
      <w:r w:rsidRPr="000D4708">
        <w:rPr>
          <w:rFonts w:ascii="Times New Roman" w:eastAsia="Times New Roman" w:hAnsi="Times New Roman" w:cs="Times New Roman"/>
          <w:lang w:eastAsia="ru-RU"/>
        </w:rPr>
        <w:tab/>
        <w:t>Переходим на страницу поиска. Вводим данные поиска. Нажимаем кнопку «поиск».</w:t>
      </w:r>
    </w:p>
    <w:p w:rsidR="000D4708" w:rsidRPr="000D4708" w:rsidRDefault="000D4708" w:rsidP="002C01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2C01F9" w:rsidRPr="000D4708" w:rsidRDefault="002C01F9" w:rsidP="002C01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C01F9">
        <w:rPr>
          <w:rFonts w:ascii="Times New Roman" w:eastAsia="Times New Roman" w:hAnsi="Symbol" w:cs="Times New Roman"/>
          <w:lang w:eastAsia="ru-RU"/>
        </w:rPr>
        <w:lastRenderedPageBreak/>
        <w:t></w:t>
      </w:r>
      <w:r w:rsidRPr="002C01F9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2C01F9">
        <w:rPr>
          <w:rFonts w:ascii="Times New Roman" w:eastAsia="Times New Roman" w:hAnsi="Times New Roman" w:cs="Times New Roman"/>
          <w:b/>
          <w:lang w:eastAsia="ru-RU"/>
        </w:rPr>
        <w:t xml:space="preserve">Добавление и удаление товара, чтение и редактирование данных о нем </w:t>
      </w:r>
    </w:p>
    <w:p w:rsidR="000D4708" w:rsidRPr="000D4708" w:rsidRDefault="000D4708" w:rsidP="002C01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D4708">
        <w:rPr>
          <w:rFonts w:ascii="Times New Roman" w:eastAsia="Times New Roman" w:hAnsi="Times New Roman" w:cs="Times New Roman"/>
          <w:lang w:eastAsia="ru-RU"/>
        </w:rPr>
        <w:tab/>
        <w:t>Для начала нужно осуществить сценарий поиска соответствующего объекта. После этого осуществить со страницы поиска переход на страницу редактирования и отредактировать нужные данные или удалить. Добавление новых товаров происходит на странице добавления, на которую можно попасть с главной страницы.</w:t>
      </w:r>
    </w:p>
    <w:p w:rsidR="000D4708" w:rsidRPr="002C01F9" w:rsidRDefault="000D4708" w:rsidP="002C01F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0D4708" w:rsidRPr="000D4708" w:rsidRDefault="002C01F9" w:rsidP="000D470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D4708">
        <w:rPr>
          <w:rFonts w:ascii="Times New Roman" w:eastAsia="Times New Roman" w:hAnsi="Symbol" w:cs="Times New Roman"/>
          <w:lang w:eastAsia="ru-RU"/>
        </w:rPr>
        <w:t></w:t>
      </w:r>
      <w:r w:rsidRPr="000D4708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0D4708">
        <w:rPr>
          <w:rFonts w:ascii="Times New Roman" w:eastAsia="Times New Roman" w:hAnsi="Times New Roman" w:cs="Times New Roman"/>
          <w:b/>
          <w:lang w:eastAsia="ru-RU"/>
        </w:rPr>
        <w:t>Добавление и удаление поставщиков и потребителей, чтение и редактирование данных о них</w:t>
      </w:r>
      <w:r w:rsidR="000D4708" w:rsidRPr="000D4708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0D4708" w:rsidRPr="000D4708">
        <w:rPr>
          <w:rFonts w:ascii="Times New Roman" w:eastAsia="Times New Roman" w:hAnsi="Times New Roman" w:cs="Times New Roman"/>
          <w:lang w:eastAsia="ru-RU"/>
        </w:rPr>
        <w:tab/>
      </w:r>
    </w:p>
    <w:p w:rsidR="000D4708" w:rsidRPr="002C01F9" w:rsidRDefault="000D4708" w:rsidP="000D4708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0D4708">
        <w:rPr>
          <w:rFonts w:ascii="Times New Roman" w:eastAsia="Times New Roman" w:hAnsi="Times New Roman" w:cs="Times New Roman"/>
          <w:lang w:eastAsia="ru-RU"/>
        </w:rPr>
        <w:t>Для начала нужно осуществить сценарий поиска соответствующего объекта. После этого осуществить со страницы поиска переход на страницу редактирования и отредактировать нужные данные или удалить. Добавление новых поставщиков и потребителей происходит на странице добавления, на которую можно попасть с главной страницы.</w:t>
      </w:r>
    </w:p>
    <w:p w:rsidR="000D4708" w:rsidRPr="002C01F9" w:rsidRDefault="000D4708" w:rsidP="000D470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2C01F9" w:rsidRPr="00402AA1" w:rsidRDefault="002C01F9" w:rsidP="002C01F9"/>
    <w:sectPr w:rsidR="002C01F9" w:rsidRPr="00402AA1" w:rsidSect="006C2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2AA1"/>
    <w:rsid w:val="000D4708"/>
    <w:rsid w:val="002C01F9"/>
    <w:rsid w:val="00402AA1"/>
    <w:rsid w:val="006C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nickolas</dc:creator>
  <cp:lastModifiedBy>nickolas</cp:lastModifiedBy>
  <cp:revision>1</cp:revision>
  <dcterms:created xsi:type="dcterms:W3CDTF">2017-02-28T08:45:00Z</dcterms:created>
  <dcterms:modified xsi:type="dcterms:W3CDTF">2017-02-28T09:14:00Z</dcterms:modified>
</cp:coreProperties>
</file>