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2FD2D9" w14:textId="1CC2A4DC" w:rsidR="008877D0" w:rsidRDefault="00BE2672" w:rsidP="00BE2672">
      <w:pPr>
        <w:jc w:val="center"/>
        <w:rPr>
          <w:lang w:val="es-ES_tradnl"/>
        </w:rPr>
      </w:pPr>
      <w:r>
        <w:rPr>
          <w:lang w:val="es-ES_tradnl"/>
        </w:rPr>
        <w:t>CORRECCIONES PARTES DE LA WEB</w:t>
      </w:r>
    </w:p>
    <w:p w14:paraId="324E1CC2" w14:textId="09E16709" w:rsidR="00BE2672" w:rsidRDefault="00BE2672" w:rsidP="00BE2672">
      <w:pPr>
        <w:rPr>
          <w:b/>
          <w:bCs/>
          <w:lang w:val="es-ES_tradnl"/>
        </w:rPr>
      </w:pPr>
      <w:r>
        <w:rPr>
          <w:lang w:val="es-ES_tradnl"/>
        </w:rPr>
        <w:t xml:space="preserve">1.- </w:t>
      </w:r>
      <w:r w:rsidRPr="00BE2672">
        <w:rPr>
          <w:b/>
          <w:bCs/>
          <w:lang w:val="es-ES_tradnl"/>
        </w:rPr>
        <w:t>INICIO</w:t>
      </w:r>
    </w:p>
    <w:p w14:paraId="14C9901A" w14:textId="77777777" w:rsidR="00BE2672" w:rsidRDefault="00BE2672" w:rsidP="00BE2672">
      <w:pPr>
        <w:rPr>
          <w:b/>
          <w:bCs/>
          <w:lang w:val="es-ES_tradnl"/>
        </w:rPr>
      </w:pPr>
    </w:p>
    <w:p w14:paraId="7B47B5A6" w14:textId="4C7422E2" w:rsidR="00BE2672" w:rsidRPr="00B8005F" w:rsidRDefault="00BE2672" w:rsidP="00BE2672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highlight w:val="yellow"/>
          <w:lang w:val="es-ES_tradnl"/>
        </w:rPr>
      </w:pPr>
      <w:r w:rsidRPr="00B8005F">
        <w:rPr>
          <w:rFonts w:ascii="Times New Roman" w:hAnsi="Times New Roman" w:cs="Times New Roman" w:hint="cs"/>
          <w:b/>
          <w:bCs/>
          <w:highlight w:val="yellow"/>
          <w:lang w:val="es-ES_tradnl"/>
        </w:rPr>
        <w:t>Primero</w:t>
      </w:r>
    </w:p>
    <w:p w14:paraId="265D1DC8" w14:textId="77777777" w:rsidR="00BE2672" w:rsidRDefault="00BE2672" w:rsidP="00BE2672">
      <w:pPr>
        <w:rPr>
          <w:b/>
          <w:bCs/>
          <w:lang w:val="es-ES_tradnl"/>
        </w:rPr>
      </w:pPr>
    </w:p>
    <w:p w14:paraId="25E0315E" w14:textId="5622C001" w:rsidR="00BE2672" w:rsidRDefault="00BE2672" w:rsidP="00BE2672">
      <w:pPr>
        <w:ind w:left="360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DC1E8CC" wp14:editId="5FDE3BC6">
            <wp:extent cx="5400040" cy="2667000"/>
            <wp:effectExtent l="0" t="0" r="0" b="0"/>
            <wp:docPr id="2026436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3643" name="Imagen 2026436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EC40" w14:textId="77777777" w:rsidR="00BE2672" w:rsidRDefault="00BE2672" w:rsidP="00BE2672">
      <w:pPr>
        <w:ind w:left="360"/>
        <w:rPr>
          <w:lang w:val="es-ES_tradnl"/>
        </w:rPr>
      </w:pPr>
    </w:p>
    <w:p w14:paraId="2C1FE3AF" w14:textId="4EBE78D7" w:rsidR="00BE2672" w:rsidRDefault="00BE2672" w:rsidP="00BE2672">
      <w:pPr>
        <w:ind w:left="360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C2EA166" wp14:editId="0E15AE65">
            <wp:extent cx="6239795" cy="3150235"/>
            <wp:effectExtent l="0" t="0" r="34290" b="0"/>
            <wp:docPr id="475351405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2D406DA2" w14:textId="77777777" w:rsidR="007A2388" w:rsidRDefault="007A2388" w:rsidP="00BE2672">
      <w:pPr>
        <w:ind w:left="360"/>
        <w:rPr>
          <w:lang w:val="es-ES_tradnl"/>
        </w:rPr>
      </w:pPr>
    </w:p>
    <w:p w14:paraId="4C6AD0E3" w14:textId="77777777" w:rsidR="00AD31AD" w:rsidRDefault="00AD31AD" w:rsidP="00BE2672">
      <w:pPr>
        <w:ind w:left="360"/>
        <w:rPr>
          <w:lang w:val="es-ES_tradnl"/>
        </w:rPr>
      </w:pPr>
    </w:p>
    <w:p w14:paraId="7969D00F" w14:textId="77777777" w:rsidR="00AD31AD" w:rsidRDefault="00AD31AD" w:rsidP="00BE2672">
      <w:pPr>
        <w:ind w:left="360"/>
        <w:rPr>
          <w:lang w:val="es-ES_tradnl"/>
        </w:rPr>
      </w:pPr>
    </w:p>
    <w:p w14:paraId="55800D7C" w14:textId="77777777" w:rsidR="00AD31AD" w:rsidRDefault="00AD31AD" w:rsidP="00BE2672">
      <w:pPr>
        <w:ind w:left="360"/>
        <w:rPr>
          <w:lang w:val="es-ES_tradnl"/>
        </w:rPr>
      </w:pPr>
    </w:p>
    <w:p w14:paraId="7D700860" w14:textId="77777777" w:rsidR="00AD31AD" w:rsidRDefault="00AD31AD" w:rsidP="00BE2672">
      <w:pPr>
        <w:ind w:left="360"/>
        <w:rPr>
          <w:lang w:val="es-ES_tradnl"/>
        </w:rPr>
      </w:pPr>
    </w:p>
    <w:p w14:paraId="07EC589A" w14:textId="77777777" w:rsidR="006F7995" w:rsidRDefault="006F7995" w:rsidP="00BE2672">
      <w:pPr>
        <w:ind w:left="360"/>
        <w:rPr>
          <w:lang w:val="es-ES_tradnl"/>
        </w:rPr>
      </w:pPr>
    </w:p>
    <w:p w14:paraId="23EA6703" w14:textId="77777777" w:rsidR="006F7995" w:rsidRDefault="006F7995" w:rsidP="00BE2672">
      <w:pPr>
        <w:ind w:left="360"/>
        <w:rPr>
          <w:lang w:val="es-ES_tradnl"/>
        </w:rPr>
      </w:pPr>
    </w:p>
    <w:p w14:paraId="2F98CFC1" w14:textId="77777777" w:rsidR="00AD31AD" w:rsidRDefault="00AD31AD" w:rsidP="00BE2672">
      <w:pPr>
        <w:ind w:left="360"/>
        <w:rPr>
          <w:lang w:val="es-ES_tradnl"/>
        </w:rPr>
      </w:pPr>
    </w:p>
    <w:p w14:paraId="4D275D49" w14:textId="77777777" w:rsidR="00AD31AD" w:rsidRDefault="00AD31AD" w:rsidP="00BE2672">
      <w:pPr>
        <w:ind w:left="360"/>
        <w:rPr>
          <w:lang w:val="es-ES_tradnl"/>
        </w:rPr>
      </w:pPr>
    </w:p>
    <w:p w14:paraId="03EF83B5" w14:textId="77777777" w:rsidR="00AD31AD" w:rsidRDefault="00AD31AD" w:rsidP="00BE2672">
      <w:pPr>
        <w:ind w:left="360"/>
        <w:rPr>
          <w:lang w:val="es-ES_tradnl"/>
        </w:rPr>
      </w:pPr>
    </w:p>
    <w:p w14:paraId="082E7BEC" w14:textId="77777777" w:rsidR="00AD31AD" w:rsidRDefault="00AD31AD" w:rsidP="00BE2672">
      <w:pPr>
        <w:ind w:left="360"/>
        <w:rPr>
          <w:lang w:val="es-ES_tradnl"/>
        </w:rPr>
      </w:pPr>
    </w:p>
    <w:p w14:paraId="2019AC65" w14:textId="77777777" w:rsidR="00AD31AD" w:rsidRDefault="00AD31AD" w:rsidP="00BE2672">
      <w:pPr>
        <w:ind w:left="360"/>
        <w:rPr>
          <w:lang w:val="es-ES_tradnl"/>
        </w:rPr>
      </w:pPr>
    </w:p>
    <w:p w14:paraId="155F6788" w14:textId="77777777" w:rsidR="00AD31AD" w:rsidRDefault="00AD31AD" w:rsidP="00BE2672">
      <w:pPr>
        <w:ind w:left="360"/>
        <w:rPr>
          <w:lang w:val="es-ES_tradnl"/>
        </w:rPr>
      </w:pPr>
    </w:p>
    <w:p w14:paraId="72AFE9A5" w14:textId="77777777" w:rsidR="00AD31AD" w:rsidRDefault="00AD31AD" w:rsidP="00BE2672">
      <w:pPr>
        <w:ind w:left="360"/>
        <w:rPr>
          <w:lang w:val="es-ES_tradnl"/>
        </w:rPr>
      </w:pPr>
    </w:p>
    <w:p w14:paraId="5288EB91" w14:textId="77777777" w:rsidR="00AD31AD" w:rsidRDefault="00AD31AD" w:rsidP="00BE2672">
      <w:pPr>
        <w:ind w:left="360"/>
        <w:rPr>
          <w:lang w:val="es-ES_tradnl"/>
        </w:rPr>
      </w:pPr>
    </w:p>
    <w:p w14:paraId="543CD75E" w14:textId="77777777" w:rsidR="00AD31AD" w:rsidRDefault="00AD31AD" w:rsidP="00BE2672">
      <w:pPr>
        <w:ind w:left="360"/>
        <w:rPr>
          <w:lang w:val="es-ES_tradnl"/>
        </w:rPr>
      </w:pPr>
    </w:p>
    <w:p w14:paraId="6F1A0DDC" w14:textId="77777777" w:rsidR="00AD31AD" w:rsidRDefault="00AD31AD" w:rsidP="00BE2672">
      <w:pPr>
        <w:ind w:left="360"/>
        <w:rPr>
          <w:lang w:val="es-ES_tradnl"/>
        </w:rPr>
      </w:pPr>
    </w:p>
    <w:p w14:paraId="651F30B9" w14:textId="3AFBE3EB" w:rsidR="007A2388" w:rsidRPr="00B8005F" w:rsidRDefault="00664CDA" w:rsidP="00664CDA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highlight w:val="yellow"/>
          <w:lang w:val="es-ES_tradnl"/>
        </w:rPr>
      </w:pPr>
      <w:r w:rsidRPr="00B8005F">
        <w:rPr>
          <w:rFonts w:ascii="Times New Roman" w:hAnsi="Times New Roman" w:cs="Times New Roman" w:hint="cs"/>
          <w:b/>
          <w:bCs/>
          <w:highlight w:val="yellow"/>
          <w:lang w:val="es-ES_tradnl"/>
        </w:rPr>
        <w:t>Segundo</w:t>
      </w:r>
    </w:p>
    <w:p w14:paraId="5DB488CB" w14:textId="77777777" w:rsidR="00664CDA" w:rsidRDefault="00664CDA" w:rsidP="00664CDA">
      <w:pPr>
        <w:pStyle w:val="Prrafodelista"/>
        <w:rPr>
          <w:lang w:val="es-ES_tradnl"/>
        </w:rPr>
      </w:pPr>
    </w:p>
    <w:p w14:paraId="3DB831B1" w14:textId="77777777" w:rsidR="00664CDA" w:rsidRDefault="00664CDA" w:rsidP="00664CDA">
      <w:pPr>
        <w:pStyle w:val="Prrafodelista"/>
        <w:rPr>
          <w:lang w:val="es-ES_tradnl"/>
        </w:rPr>
      </w:pPr>
    </w:p>
    <w:p w14:paraId="3F598937" w14:textId="71F0CB67" w:rsidR="00664CDA" w:rsidRDefault="00664CDA" w:rsidP="00664CDA">
      <w:pPr>
        <w:pStyle w:val="Prrafodelista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03B0FB6" wp14:editId="359BF805">
            <wp:extent cx="4151188" cy="2258008"/>
            <wp:effectExtent l="0" t="0" r="1905" b="3175"/>
            <wp:docPr id="205481848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18484" name="Imagen 20548184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188" cy="22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C478" w14:textId="77777777" w:rsidR="00563AFB" w:rsidRDefault="00563AFB" w:rsidP="00664CDA">
      <w:pPr>
        <w:pStyle w:val="Prrafodelista"/>
        <w:rPr>
          <w:lang w:val="es-ES_tradnl"/>
        </w:rPr>
      </w:pPr>
    </w:p>
    <w:p w14:paraId="0535683E" w14:textId="74C4CBA8" w:rsidR="00563AFB" w:rsidRDefault="00AD31AD" w:rsidP="00664CDA">
      <w:pPr>
        <w:pStyle w:val="Prrafodelista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CC5F1EE" wp14:editId="0BF6CD14">
            <wp:extent cx="4235986" cy="1271905"/>
            <wp:effectExtent l="0" t="0" r="6350" b="10795"/>
            <wp:docPr id="2021388204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D75651C" w14:textId="77777777" w:rsidR="006F7995" w:rsidRDefault="006F7995" w:rsidP="00664CDA">
      <w:pPr>
        <w:pStyle w:val="Prrafodelista"/>
        <w:rPr>
          <w:lang w:val="es-ES_tradnl"/>
        </w:rPr>
      </w:pPr>
    </w:p>
    <w:p w14:paraId="051F1014" w14:textId="77777777" w:rsidR="006F7995" w:rsidRDefault="006F7995" w:rsidP="00664CDA">
      <w:pPr>
        <w:pStyle w:val="Prrafodelista"/>
        <w:rPr>
          <w:lang w:val="es-ES_tradnl"/>
        </w:rPr>
      </w:pPr>
    </w:p>
    <w:p w14:paraId="73E4B582" w14:textId="5E4C8C52" w:rsidR="00AD31AD" w:rsidRPr="00B8005F" w:rsidRDefault="00AD31AD" w:rsidP="00AD31A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highlight w:val="yellow"/>
          <w:lang w:val="es-ES_tradnl"/>
        </w:rPr>
      </w:pPr>
      <w:r w:rsidRPr="00B8005F">
        <w:rPr>
          <w:rFonts w:ascii="Times New Roman" w:hAnsi="Times New Roman" w:cs="Times New Roman" w:hint="cs"/>
          <w:b/>
          <w:bCs/>
          <w:highlight w:val="yellow"/>
          <w:lang w:val="es-ES_tradnl"/>
        </w:rPr>
        <w:t>Tercero</w:t>
      </w:r>
    </w:p>
    <w:p w14:paraId="3324B02D" w14:textId="2214A373" w:rsidR="00AD31AD" w:rsidRDefault="00AD31AD" w:rsidP="00AD31AD">
      <w:pPr>
        <w:pStyle w:val="Prrafodelista"/>
        <w:rPr>
          <w:lang w:val="es-ES_tradnl"/>
        </w:rPr>
      </w:pPr>
      <w:r>
        <w:rPr>
          <w:noProof/>
        </w:rPr>
        <w:drawing>
          <wp:inline distT="0" distB="0" distL="0" distR="0" wp14:anchorId="0CCF2BBA" wp14:editId="6900B083">
            <wp:extent cx="3547432" cy="1747555"/>
            <wp:effectExtent l="0" t="0" r="0" b="5080"/>
            <wp:docPr id="1551952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52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201" cy="17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DE3D" w14:textId="77777777" w:rsidR="00AD31AD" w:rsidRDefault="00AD31AD" w:rsidP="00AD31AD">
      <w:pPr>
        <w:pStyle w:val="Prrafodelista"/>
        <w:rPr>
          <w:lang w:val="es-ES_tradnl"/>
        </w:rPr>
      </w:pPr>
    </w:p>
    <w:p w14:paraId="26B62359" w14:textId="1D290B92" w:rsidR="00AD31AD" w:rsidRDefault="00AD31AD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  <w:r w:rsidRPr="00AD31AD">
        <w:rPr>
          <w:rFonts w:ascii="Times New Roman" w:hAnsi="Times New Roman" w:cs="Times New Roman" w:hint="cs"/>
          <w:b/>
          <w:bCs/>
          <w:color w:val="FF0000"/>
          <w:lang w:val="es-ES_tradnl"/>
        </w:rPr>
        <w:t xml:space="preserve">Quitar el logo de </w:t>
      </w:r>
      <w:proofErr w:type="spellStart"/>
      <w:r w:rsidRPr="00AD31AD">
        <w:rPr>
          <w:rFonts w:ascii="Times New Roman" w:hAnsi="Times New Roman" w:cs="Times New Roman" w:hint="cs"/>
          <w:b/>
          <w:bCs/>
          <w:color w:val="FF0000"/>
          <w:lang w:val="es-ES_tradnl"/>
        </w:rPr>
        <w:t>Twiter</w:t>
      </w:r>
      <w:proofErr w:type="spellEnd"/>
      <w:r w:rsidRPr="00AD31AD">
        <w:rPr>
          <w:rFonts w:ascii="Times New Roman" w:hAnsi="Times New Roman" w:cs="Times New Roman" w:hint="cs"/>
          <w:b/>
          <w:bCs/>
          <w:color w:val="FF0000"/>
          <w:lang w:val="es-ES_tradnl"/>
        </w:rPr>
        <w:t>.</w:t>
      </w:r>
      <w:r w:rsidR="006F7995">
        <w:rPr>
          <w:rFonts w:ascii="Times New Roman" w:hAnsi="Times New Roman" w:cs="Times New Roman"/>
          <w:b/>
          <w:bCs/>
          <w:color w:val="FF0000"/>
          <w:lang w:val="es-ES_tradnl"/>
        </w:rPr>
        <w:t xml:space="preserve"> Los otros logos deben llevar a las respectivas redes sociales.</w:t>
      </w:r>
    </w:p>
    <w:p w14:paraId="0335ABB5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1A391F02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7FE4D3D7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7755364E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031B6901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5D20985F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10D95ACD" w14:textId="5E43ED66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22565D1A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032B21CE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433EB465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7F65AC7B" w14:textId="77777777" w:rsidR="006F7995" w:rsidRDefault="006F7995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246527BD" w14:textId="77777777" w:rsidR="00AD31AD" w:rsidRDefault="00AD31AD" w:rsidP="00AD31AD">
      <w:pPr>
        <w:pStyle w:val="Prrafodelista"/>
        <w:rPr>
          <w:rFonts w:ascii="Times New Roman" w:hAnsi="Times New Roman" w:cs="Times New Roman"/>
          <w:b/>
          <w:bCs/>
          <w:color w:val="FF0000"/>
          <w:lang w:val="es-ES_tradnl"/>
        </w:rPr>
      </w:pPr>
    </w:p>
    <w:p w14:paraId="6D66B71B" w14:textId="427E4468" w:rsidR="00AD31AD" w:rsidRPr="00B8005F" w:rsidRDefault="00AD31AD" w:rsidP="00AD31A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</w:pPr>
      <w:r w:rsidRPr="00B8005F"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  <w:t>Cuarto</w:t>
      </w:r>
    </w:p>
    <w:p w14:paraId="2DF9D451" w14:textId="3DA14C5E" w:rsidR="00B04983" w:rsidRDefault="00121346" w:rsidP="00B04983">
      <w:pPr>
        <w:pStyle w:val="Prrafodelista"/>
        <w:rPr>
          <w:rFonts w:ascii="Times New Roman" w:hAnsi="Times New Roman" w:cs="Times New Roman"/>
          <w:color w:val="000000" w:themeColor="text1"/>
          <w:lang w:val="es-ES_tradnl"/>
        </w:rPr>
      </w:pPr>
      <w:r>
        <w:rPr>
          <w:rFonts w:ascii="Times New Roman" w:hAnsi="Times New Roman" w:cs="Times New Roman" w:hint="cs"/>
          <w:noProof/>
          <w:color w:val="000000" w:themeColor="text1"/>
          <w:lang w:val="es-ES_tradnl"/>
        </w:rPr>
        <w:drawing>
          <wp:inline distT="0" distB="0" distL="0" distR="0" wp14:anchorId="6FFB87DD" wp14:editId="79DC87D7">
            <wp:extent cx="5850255" cy="1901825"/>
            <wp:effectExtent l="0" t="0" r="4445" b="3175"/>
            <wp:docPr id="17151390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9021" name="Imagen 17151390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D393" w14:textId="77777777" w:rsidR="00121346" w:rsidRPr="001E4A2A" w:rsidRDefault="00121346" w:rsidP="001213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E4A2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Principales beneficios:</w:t>
      </w:r>
    </w:p>
    <w:p w14:paraId="182A7450" w14:textId="48F60C57" w:rsidR="00121346" w:rsidRPr="001E4A2A" w:rsidRDefault="00121346" w:rsidP="00121346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Adquisición de</w:t>
      </w:r>
      <w:r w:rsidR="00C870D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l bien </w:t>
      </w: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al término del contrato.</w:t>
      </w:r>
    </w:p>
    <w:p w14:paraId="2FBCE699" w14:textId="75312BF7" w:rsidR="00121346" w:rsidRDefault="00121346" w:rsidP="00121346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Pagos fijos y predecibles durante la vigencia del </w:t>
      </w:r>
      <w:r w:rsidR="00C870D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contrato</w:t>
      </w: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.</w:t>
      </w:r>
    </w:p>
    <w:p w14:paraId="68BDD2D3" w14:textId="7CE744A2" w:rsidR="00121346" w:rsidRPr="00C870DA" w:rsidRDefault="00121346" w:rsidP="00C870DA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C870D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Especialmente útil para equipos que se desean mantener a largo plazo.</w:t>
      </w:r>
      <w:r w:rsidRPr="00C870D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br/>
      </w:r>
    </w:p>
    <w:p w14:paraId="1B35B863" w14:textId="24DB2E9F" w:rsidR="00121346" w:rsidRPr="00B8005F" w:rsidRDefault="00121346" w:rsidP="0012134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</w:pPr>
      <w:r w:rsidRPr="00B8005F"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  <w:t>Quinto</w:t>
      </w:r>
    </w:p>
    <w:p w14:paraId="77D68ECB" w14:textId="17C36074" w:rsidR="00121346" w:rsidRDefault="00121346" w:rsidP="00121346">
      <w:pPr>
        <w:pStyle w:val="Prrafodelista"/>
        <w:rPr>
          <w:rFonts w:ascii="Times New Roman" w:hAnsi="Times New Roman" w:cs="Times New Roman"/>
          <w:color w:val="000000" w:themeColor="text1"/>
          <w:lang w:val="es-ES_tradnl"/>
        </w:rPr>
      </w:pPr>
      <w:r>
        <w:rPr>
          <w:rFonts w:ascii="Times New Roman" w:hAnsi="Times New Roman" w:cs="Times New Roman" w:hint="cs"/>
          <w:noProof/>
          <w:color w:val="000000" w:themeColor="text1"/>
          <w:lang w:val="es-ES_tradnl"/>
        </w:rPr>
        <w:drawing>
          <wp:inline distT="0" distB="0" distL="0" distR="0" wp14:anchorId="3D57F072" wp14:editId="603A3F51">
            <wp:extent cx="5850255" cy="2096135"/>
            <wp:effectExtent l="0" t="0" r="4445" b="0"/>
            <wp:docPr id="18903552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55271" name="Imagen 18903552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9A04" w14:textId="77777777" w:rsidR="00121346" w:rsidRDefault="00121346" w:rsidP="00121346">
      <w:pPr>
        <w:pStyle w:val="Prrafodelista"/>
        <w:rPr>
          <w:rFonts w:ascii="Times New Roman" w:hAnsi="Times New Roman" w:cs="Times New Roman"/>
          <w:color w:val="000000" w:themeColor="text1"/>
          <w:lang w:val="es-ES_tradnl"/>
        </w:rPr>
      </w:pPr>
    </w:p>
    <w:p w14:paraId="1C2B5948" w14:textId="77777777" w:rsidR="00121346" w:rsidRPr="001E4A2A" w:rsidRDefault="00121346" w:rsidP="001213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E4A2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Principales beneficios:</w:t>
      </w:r>
    </w:p>
    <w:p w14:paraId="460CCFA3" w14:textId="77777777" w:rsidR="00121346" w:rsidRPr="001E4A2A" w:rsidRDefault="00121346" w:rsidP="00121346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Mantenimiento y asistencia técnica incluidos.</w:t>
      </w:r>
    </w:p>
    <w:p w14:paraId="748667B2" w14:textId="5857E3D6" w:rsidR="00121346" w:rsidRPr="001E4A2A" w:rsidRDefault="00C870DA" w:rsidP="00121346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Renovación constante</w:t>
      </w:r>
      <w:r w:rsidR="00121346"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de tecnología.</w:t>
      </w:r>
    </w:p>
    <w:p w14:paraId="6344FC71" w14:textId="77777777" w:rsidR="00121346" w:rsidRDefault="00121346" w:rsidP="00121346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Reducción de costos para equipos con rápida obsolescencia.</w:t>
      </w:r>
    </w:p>
    <w:p w14:paraId="63BCF5AA" w14:textId="77777777" w:rsidR="00121346" w:rsidRDefault="00121346" w:rsidP="0012134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275D9B9" w14:textId="77777777" w:rsidR="00C870DA" w:rsidRDefault="00C870DA" w:rsidP="0012134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5014A0B" w14:textId="77777777" w:rsidR="00C870DA" w:rsidRDefault="00C870DA" w:rsidP="0012134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A04ED8D" w14:textId="77777777" w:rsidR="00C870DA" w:rsidRDefault="00C870DA" w:rsidP="0012134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0283DDE4" w14:textId="77777777" w:rsidR="00C870DA" w:rsidRDefault="00C870DA" w:rsidP="0012134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440C9FB" w14:textId="77777777" w:rsidR="00C870DA" w:rsidRDefault="00C870DA" w:rsidP="0012134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A4D3B00" w14:textId="77777777" w:rsidR="00C870DA" w:rsidRDefault="00C870DA" w:rsidP="0012134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87F436D" w14:textId="77777777" w:rsidR="00C870DA" w:rsidRPr="001E4A2A" w:rsidRDefault="00C870DA" w:rsidP="00121346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E7D9CD1" w14:textId="17437419" w:rsidR="00121346" w:rsidRPr="00B8005F" w:rsidRDefault="00121346" w:rsidP="00121346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</w:pPr>
      <w:r w:rsidRPr="00B8005F"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  <w:t>Sexto</w:t>
      </w:r>
    </w:p>
    <w:p w14:paraId="4EE02422" w14:textId="77777777" w:rsidR="00121346" w:rsidRPr="00121346" w:rsidRDefault="00121346" w:rsidP="00121346">
      <w:pPr>
        <w:pStyle w:val="Prrafodelista"/>
        <w:rPr>
          <w:rFonts w:ascii="Times New Roman" w:hAnsi="Times New Roman" w:cs="Times New Roman"/>
          <w:color w:val="000000" w:themeColor="text1"/>
          <w:lang w:val="es-ES_tradnl"/>
        </w:rPr>
      </w:pPr>
    </w:p>
    <w:p w14:paraId="7CCFE70F" w14:textId="0FA971CC" w:rsidR="00121346" w:rsidRDefault="00121346" w:rsidP="00121346">
      <w:pPr>
        <w:pStyle w:val="Prrafodelista"/>
        <w:rPr>
          <w:rFonts w:ascii="Times New Roman" w:hAnsi="Times New Roman" w:cs="Times New Roman"/>
          <w:color w:val="000000" w:themeColor="text1"/>
          <w:lang w:val="es-ES_tradnl"/>
        </w:rPr>
      </w:pPr>
      <w:r>
        <w:rPr>
          <w:noProof/>
        </w:rPr>
        <w:drawing>
          <wp:inline distT="0" distB="0" distL="0" distR="0" wp14:anchorId="727F671D" wp14:editId="1CA3B2BB">
            <wp:extent cx="5400040" cy="1555750"/>
            <wp:effectExtent l="0" t="0" r="0" b="6350"/>
            <wp:docPr id="7004265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26546" name="Imagen 7004265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4AA9" w14:textId="0017FF67" w:rsidR="00C870DA" w:rsidRDefault="00C870DA" w:rsidP="001213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¿Qué es PayDay?</w:t>
      </w:r>
    </w:p>
    <w:p w14:paraId="196F3D44" w14:textId="5A68A92F" w:rsidR="00121346" w:rsidRPr="001E4A2A" w:rsidRDefault="00121346" w:rsidP="001213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Si necesitas capital de trabajo de forma rápida, sencilla y segura, tenemos la solución ideal para ti.</w:t>
      </w:r>
    </w:p>
    <w:p w14:paraId="5B8E2874" w14:textId="77777777" w:rsidR="00121346" w:rsidRPr="001E4A2A" w:rsidRDefault="00121346" w:rsidP="001213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Te presentamos </w:t>
      </w:r>
      <w:r w:rsidRPr="001E4A2A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PayDay</w:t>
      </w: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, un servicio diseñado para garantizar el pago oportuno de deudas, adelantos o compras, dirigido a micro, pequeñas y medianas empresas que reciben ingresos después del vencimiento de sus obligaciones. Esto permite evitar penalidades e intereses, mejorar la calificación crediticia y, lo más importante, asegurar la continuidad operativa y la atención a tus clientes sin interrupciones.</w:t>
      </w:r>
    </w:p>
    <w:p w14:paraId="77B2C04E" w14:textId="77777777" w:rsidR="00121346" w:rsidRDefault="00121346" w:rsidP="001213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1E4A2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Gracias a la tecnología y la innovación, hemos desarrollado un esquema ágil de financiamiento a corto plazo, en el que solo pagas intereses por los días en los que efectivamente utilizas el capital prestado.</w:t>
      </w:r>
    </w:p>
    <w:p w14:paraId="2A2F2F27" w14:textId="77777777" w:rsidR="00C870DA" w:rsidRDefault="00C870DA" w:rsidP="001213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D110EC1" w14:textId="77777777" w:rsidR="00C870DA" w:rsidRDefault="00C870DA" w:rsidP="0012134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5E000A0" w14:textId="15FC999F" w:rsidR="00121346" w:rsidRPr="00B8005F" w:rsidRDefault="00B8005F" w:rsidP="00B8005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</w:pPr>
      <w:r w:rsidRPr="00B8005F"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  <w:t>Sétimo</w:t>
      </w:r>
    </w:p>
    <w:p w14:paraId="4BC7D528" w14:textId="77777777" w:rsidR="00B8005F" w:rsidRDefault="00B8005F" w:rsidP="00B8005F">
      <w:pPr>
        <w:pStyle w:val="Prrafodelista"/>
        <w:rPr>
          <w:rFonts w:ascii="Times New Roman" w:hAnsi="Times New Roman" w:cs="Times New Roman"/>
          <w:color w:val="000000" w:themeColor="text1"/>
          <w:lang w:val="es-ES_tradnl"/>
        </w:rPr>
      </w:pPr>
    </w:p>
    <w:p w14:paraId="649FCC77" w14:textId="77777777" w:rsidR="00B8005F" w:rsidRDefault="00B8005F" w:rsidP="00B8005F">
      <w:r>
        <w:rPr>
          <w:noProof/>
        </w:rPr>
        <w:drawing>
          <wp:inline distT="0" distB="0" distL="0" distR="0" wp14:anchorId="052ABE9E" wp14:editId="53DF684C">
            <wp:extent cx="5400040" cy="469265"/>
            <wp:effectExtent l="0" t="0" r="0" b="635"/>
            <wp:docPr id="1556625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2535" name="Imagen 1556625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E4B1" w14:textId="77777777" w:rsidR="00B8005F" w:rsidRDefault="00B8005F" w:rsidP="00B8005F"/>
    <w:p w14:paraId="361956FB" w14:textId="77777777" w:rsidR="00B8005F" w:rsidRDefault="00B8005F" w:rsidP="00B8005F">
      <w:r>
        <w:t xml:space="preserve">Además, el servicio </w:t>
      </w:r>
      <w:r>
        <w:rPr>
          <w:rStyle w:val="Textoennegrita"/>
        </w:rPr>
        <w:t>PAYDAY</w:t>
      </w:r>
      <w:r>
        <w:t xml:space="preserve"> mantiene los altos estándares de atención que caracterizan a todos los servicios de </w:t>
      </w:r>
      <w:r>
        <w:rPr>
          <w:rStyle w:val="Textoennegrita"/>
        </w:rPr>
        <w:t>ASSESSOR</w:t>
      </w:r>
      <w:r>
        <w:t xml:space="preserve">, ofreciendo </w:t>
      </w:r>
      <w:r>
        <w:rPr>
          <w:rStyle w:val="Textoennegrita"/>
        </w:rPr>
        <w:t>flexibilidad, calidad y un excelente servicio al cliente</w:t>
      </w:r>
      <w:r>
        <w:t>, lo que nos posiciona como líderes en el sector de servicios financieros dirigidos a las pymes.</w:t>
      </w:r>
    </w:p>
    <w:p w14:paraId="180D47DE" w14:textId="77777777" w:rsidR="00B8005F" w:rsidRDefault="00B8005F" w:rsidP="00B8005F"/>
    <w:p w14:paraId="78B11A2B" w14:textId="77777777" w:rsidR="00B8005F" w:rsidRDefault="00B8005F" w:rsidP="00B8005F"/>
    <w:p w14:paraId="3EEB5442" w14:textId="77777777" w:rsidR="00B8005F" w:rsidRDefault="00B8005F" w:rsidP="00B8005F"/>
    <w:p w14:paraId="23D54EA0" w14:textId="77777777" w:rsidR="00B8005F" w:rsidRDefault="00B8005F" w:rsidP="00B8005F"/>
    <w:p w14:paraId="388858DE" w14:textId="77777777" w:rsidR="00B8005F" w:rsidRDefault="00B8005F" w:rsidP="00B8005F"/>
    <w:p w14:paraId="25311587" w14:textId="77777777" w:rsidR="00C870DA" w:rsidRDefault="00C870DA" w:rsidP="00B8005F"/>
    <w:p w14:paraId="74D76E97" w14:textId="77777777" w:rsidR="00C870DA" w:rsidRDefault="00C870DA" w:rsidP="00B8005F"/>
    <w:p w14:paraId="1870982B" w14:textId="77777777" w:rsidR="00C870DA" w:rsidRDefault="00C870DA" w:rsidP="00B8005F"/>
    <w:p w14:paraId="051ECBD9" w14:textId="77777777" w:rsidR="00C870DA" w:rsidRDefault="00C870DA" w:rsidP="00B8005F"/>
    <w:p w14:paraId="660ACD12" w14:textId="77777777" w:rsidR="00C870DA" w:rsidRDefault="00C870DA" w:rsidP="00B8005F"/>
    <w:p w14:paraId="7B206547" w14:textId="77777777" w:rsidR="00B8005F" w:rsidRDefault="00B8005F" w:rsidP="00B8005F">
      <w:pPr>
        <w:rPr>
          <w:rFonts w:ascii="Times New Roman" w:hAnsi="Times New Roman" w:cs="Times New Roman"/>
          <w:color w:val="000000" w:themeColor="text1"/>
          <w:lang w:val="es-ES_tradnl"/>
        </w:rPr>
      </w:pPr>
    </w:p>
    <w:p w14:paraId="2FCF7CE9" w14:textId="586D6E26" w:rsidR="00B8005F" w:rsidRPr="00B8005F" w:rsidRDefault="00B8005F" w:rsidP="00B8005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</w:pPr>
      <w:r w:rsidRPr="00B8005F">
        <w:rPr>
          <w:rFonts w:ascii="Times New Roman" w:hAnsi="Times New Roman" w:cs="Times New Roman"/>
          <w:b/>
          <w:bCs/>
          <w:color w:val="000000" w:themeColor="text1"/>
          <w:highlight w:val="yellow"/>
          <w:lang w:val="es-ES_tradnl"/>
        </w:rPr>
        <w:t>Octavo</w:t>
      </w:r>
    </w:p>
    <w:p w14:paraId="3EFB78EE" w14:textId="77777777" w:rsidR="006D6DB4" w:rsidRDefault="006D6DB4" w:rsidP="00B8005F">
      <w:pPr>
        <w:ind w:left="360"/>
      </w:pPr>
    </w:p>
    <w:p w14:paraId="5364DB9E" w14:textId="40FA0297" w:rsidR="006D6DB4" w:rsidRDefault="006D6DB4" w:rsidP="00B8005F">
      <w:pPr>
        <w:ind w:left="360"/>
      </w:pPr>
      <w:r>
        <w:rPr>
          <w:noProof/>
        </w:rPr>
        <w:drawing>
          <wp:inline distT="0" distB="0" distL="0" distR="0" wp14:anchorId="52422A21" wp14:editId="6A237EEA">
            <wp:extent cx="4004631" cy="4387142"/>
            <wp:effectExtent l="0" t="0" r="0" b="0"/>
            <wp:docPr id="1452731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31748" name="Imagen 14527317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851" cy="44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13F6" w14:textId="77777777" w:rsidR="006D6DB4" w:rsidRDefault="006D6DB4" w:rsidP="00B8005F">
      <w:pPr>
        <w:ind w:left="360"/>
      </w:pPr>
    </w:p>
    <w:p w14:paraId="41D69011" w14:textId="46029BFC" w:rsidR="00B8005F" w:rsidRPr="00B8005F" w:rsidRDefault="00B8005F" w:rsidP="00B8005F">
      <w:pPr>
        <w:ind w:left="360"/>
      </w:pPr>
    </w:p>
    <w:p w14:paraId="67C0D74A" w14:textId="77777777" w:rsidR="006D6DB4" w:rsidRDefault="006D6DB4" w:rsidP="00B8005F">
      <w:pPr>
        <w:pStyle w:val="Prrafodelista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«« Quitarle la Frase: Sobre nosotros. </w:t>
      </w:r>
    </w:p>
    <w:p w14:paraId="5957418B" w14:textId="77777777" w:rsidR="006D6DB4" w:rsidRDefault="006D6DB4" w:rsidP="00B8005F">
      <w:pPr>
        <w:pStyle w:val="Prrafodelista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Y Al final en el cuadro rojo poner: Conoce más aquí</w:t>
      </w:r>
    </w:p>
    <w:p w14:paraId="3475A386" w14:textId="3F91AE11" w:rsidR="00B8005F" w:rsidRDefault="006D6DB4" w:rsidP="00B8005F">
      <w:pPr>
        <w:pStyle w:val="Prrafodelista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Y ya eliminar esa palabra Contactar«««</w:t>
      </w:r>
    </w:p>
    <w:p w14:paraId="5BB557D9" w14:textId="77777777" w:rsidR="00D824B2" w:rsidRDefault="00D824B2" w:rsidP="00B8005F">
      <w:pPr>
        <w:pStyle w:val="Prrafodelista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1BA657E" w14:textId="77777777" w:rsidR="00D824B2" w:rsidRPr="00D824B2" w:rsidRDefault="00D824B2" w:rsidP="00D824B2">
      <w:pPr>
        <w:rPr>
          <w:rFonts w:ascii="Times New Roman" w:eastAsia="Times New Roman" w:hAnsi="Times New Roman" w:cs="Times New Roman"/>
          <w:kern w:val="0"/>
          <w:sz w:val="16"/>
          <w:szCs w:val="16"/>
          <w:lang w:eastAsia="es-MX"/>
          <w14:ligatures w14:val="none"/>
        </w:rPr>
      </w:pPr>
    </w:p>
    <w:p w14:paraId="1869D8FE" w14:textId="4E7B4646" w:rsidR="00D824B2" w:rsidRPr="00D824B2" w:rsidRDefault="006D6DB4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6"/>
          <w:szCs w:val="16"/>
          <w:lang w:eastAsia="es-MX"/>
          <w14:ligatures w14:val="none"/>
        </w:rPr>
      </w:pPr>
      <w:r w:rsidRPr="006D6DB4">
        <w:rPr>
          <w:rFonts w:ascii="Times New Roman" w:eastAsia="Times New Roman" w:hAnsi="Times New Roman" w:cs="Times New Roman"/>
          <w:kern w:val="0"/>
          <w:sz w:val="16"/>
          <w:szCs w:val="16"/>
          <w:highlight w:val="yellow"/>
          <w:lang w:eastAsia="es-MX"/>
          <w14:ligatures w14:val="none"/>
        </w:rPr>
        <w:t>PRIMER PARRAFO</w:t>
      </w:r>
    </w:p>
    <w:p w14:paraId="33947135" w14:textId="4C44A789" w:rsidR="00B8005F" w:rsidRPr="006D6DB4" w:rsidRDefault="00B8005F" w:rsidP="006D6DB4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B8005F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Somos una fintech </w:t>
      </w:r>
      <w:r w:rsidR="00C870DA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100% </w:t>
      </w:r>
      <w:r w:rsidRPr="00B8005F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peruana </w:t>
      </w:r>
      <w:r w:rsidR="00D824B2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comprometida con nuestros clientes y </w:t>
      </w:r>
      <w:r w:rsidRPr="00B8005F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dedicada a ofrecer soluciones financieras accesibles y eficientes.</w:t>
      </w:r>
      <w:r w:rsid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P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Nuestro propósito es generar un impacto económico positivo</w:t>
      </w:r>
      <w:r w:rsidR="006608ED" w:rsidRP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, contreto e inmediato</w:t>
      </w:r>
      <w:r w:rsidRP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</w:t>
      </w:r>
      <w:r w:rsidR="006608ED" w:rsidRP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en los usuarios </w:t>
      </w:r>
      <w:r w:rsidRP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mediante transacciones </w:t>
      </w:r>
      <w:r w:rsidR="00D824B2" w:rsidRP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simples</w:t>
      </w:r>
      <w:r w:rsidRP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 y procesos ágiles, integrados de manera óptima en el sistema financiero </w:t>
      </w:r>
      <w:r w:rsidR="006608ED" w:rsidRP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nacional</w:t>
      </w:r>
      <w:r w:rsidRPr="006D6DB4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.</w:t>
      </w:r>
    </w:p>
    <w:p w14:paraId="0417133F" w14:textId="77777777" w:rsidR="00D824B2" w:rsidRDefault="00D824B2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45ABB176" w14:textId="515A52AC" w:rsidR="006D6DB4" w:rsidRPr="006D6DB4" w:rsidRDefault="006D6DB4" w:rsidP="006D6DB4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6"/>
          <w:szCs w:val="16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:highlight w:val="yellow"/>
          <w:lang w:eastAsia="es-MX"/>
          <w14:ligatures w14:val="none"/>
        </w:rPr>
        <w:t xml:space="preserve">AGREGAR DESPUES DEL </w:t>
      </w:r>
      <w:r w:rsidRPr="006D6DB4">
        <w:rPr>
          <w:rFonts w:ascii="Times New Roman" w:eastAsia="Times New Roman" w:hAnsi="Times New Roman" w:cs="Times New Roman"/>
          <w:kern w:val="0"/>
          <w:sz w:val="16"/>
          <w:szCs w:val="16"/>
          <w:highlight w:val="yellow"/>
          <w:lang w:eastAsia="es-MX"/>
          <w14:ligatures w14:val="none"/>
        </w:rPr>
        <w:t>PRIMER PARRAFO</w:t>
      </w:r>
    </w:p>
    <w:p w14:paraId="7D8483E5" w14:textId="54EC604C" w:rsidR="006608ED" w:rsidRPr="006608ED" w:rsidRDefault="00D824B2" w:rsidP="006608ED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ASSE</w:t>
      </w:r>
      <w:r w:rsidR="006608E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SSOR </w:t>
      </w:r>
      <w:r w:rsidR="006608ED" w:rsidRPr="006608E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 xml:space="preserve">está registrada ante la Superintendencia de Banca, Seguros y AFPs con </w:t>
      </w:r>
      <w:r w:rsidR="006608ED" w:rsidRPr="006608ED">
        <w:rPr>
          <w:rFonts w:ascii="Times New Roman" w:eastAsia="Times New Roman" w:hAnsi="Times New Roman" w:cs="Times New Roman"/>
          <w:b/>
          <w:bCs/>
          <w:kern w:val="0"/>
          <w:lang w:eastAsia="es-MX"/>
          <w14:ligatures w14:val="none"/>
        </w:rPr>
        <w:t>Resolución S.B.S. Nro. 00853-2019</w:t>
      </w:r>
      <w:r w:rsidR="006608ED">
        <w:rPr>
          <w:rFonts w:ascii="Times New Roman" w:eastAsia="Times New Roman" w:hAnsi="Times New Roman" w:cs="Times New Roman"/>
          <w:kern w:val="0"/>
          <w:lang w:eastAsia="es-MX"/>
          <w14:ligatures w14:val="none"/>
        </w:rPr>
        <w:t>, posee un Sistema de Prevención de Lavado de Activos (SPLAFT), cuenta con un Oficial de Cumplimiento y reporta de manera directa a la UIF y  cumple todos los requisitos que se exigen para las empresas del sector financiero en el país.</w:t>
      </w:r>
    </w:p>
    <w:p w14:paraId="6C91A0E6" w14:textId="77777777" w:rsidR="00D824B2" w:rsidRPr="006608ED" w:rsidRDefault="00D824B2" w:rsidP="006608ED">
      <w:pPr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</w:p>
    <w:p w14:paraId="27D3A74C" w14:textId="77777777" w:rsidR="00D824B2" w:rsidRDefault="00D824B2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</w:p>
    <w:p w14:paraId="14E24E17" w14:textId="77777777" w:rsidR="006D6DB4" w:rsidRDefault="006D6DB4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</w:p>
    <w:p w14:paraId="7F80068D" w14:textId="77777777" w:rsidR="006D6DB4" w:rsidRDefault="006D6DB4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</w:p>
    <w:p w14:paraId="2064A578" w14:textId="77777777" w:rsidR="006D6DB4" w:rsidRDefault="006D6DB4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</w:p>
    <w:p w14:paraId="5D61490D" w14:textId="77777777" w:rsidR="006D6DB4" w:rsidRDefault="006D6DB4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</w:p>
    <w:p w14:paraId="7301E50B" w14:textId="77777777" w:rsidR="006D6DB4" w:rsidRDefault="006D6DB4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</w:p>
    <w:p w14:paraId="2645B78E" w14:textId="77777777" w:rsidR="006D6DB4" w:rsidRDefault="006D6DB4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</w:p>
    <w:p w14:paraId="150FF579" w14:textId="2E50BB05" w:rsidR="006D6DB4" w:rsidRPr="006608ED" w:rsidRDefault="006D6DB4" w:rsidP="006D6DB4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16"/>
          <w:szCs w:val="16"/>
          <w:highlight w:val="yellow"/>
          <w:lang w:eastAsia="es-MX"/>
          <w14:ligatures w14:val="none"/>
        </w:rPr>
        <w:t>AGREGAR AL FINAL</w:t>
      </w:r>
    </w:p>
    <w:p w14:paraId="2B0C059E" w14:textId="61E23BCF" w:rsidR="00D824B2" w:rsidRPr="006608ED" w:rsidRDefault="00D824B2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sz w:val="18"/>
          <w:szCs w:val="18"/>
          <w:lang w:eastAsia="es-MX"/>
          <w14:ligatures w14:val="none"/>
        </w:rPr>
      </w:pPr>
      <w:r w:rsidRPr="006608ED">
        <w:rPr>
          <w:rFonts w:ascii="Open Sans" w:hAnsi="Open Sans" w:cs="Open Sans"/>
          <w:color w:val="CB4325"/>
          <w:sz w:val="32"/>
          <w:szCs w:val="32"/>
          <w:shd w:val="clear" w:color="auto" w:fill="FFFFFF"/>
        </w:rPr>
        <w:t xml:space="preserve">Así nace ASSESSOR, con una idea clara de servicio al cliente y </w:t>
      </w:r>
      <w:r w:rsidR="006608ED">
        <w:rPr>
          <w:rFonts w:ascii="Open Sans" w:hAnsi="Open Sans" w:cs="Open Sans"/>
          <w:color w:val="CB4325"/>
          <w:sz w:val="32"/>
          <w:szCs w:val="32"/>
          <w:shd w:val="clear" w:color="auto" w:fill="FFFFFF"/>
        </w:rPr>
        <w:t xml:space="preserve">con </w:t>
      </w:r>
      <w:r w:rsidRPr="006608ED">
        <w:rPr>
          <w:rFonts w:ascii="Open Sans" w:hAnsi="Open Sans" w:cs="Open Sans"/>
          <w:color w:val="CB4325"/>
          <w:sz w:val="32"/>
          <w:szCs w:val="32"/>
          <w:shd w:val="clear" w:color="auto" w:fill="FFFFFF"/>
        </w:rPr>
        <w:t xml:space="preserve">orientación </w:t>
      </w:r>
      <w:r w:rsidR="006608ED">
        <w:rPr>
          <w:rFonts w:ascii="Open Sans" w:hAnsi="Open Sans" w:cs="Open Sans"/>
          <w:color w:val="CB4325"/>
          <w:sz w:val="32"/>
          <w:szCs w:val="32"/>
          <w:shd w:val="clear" w:color="auto" w:fill="FFFFFF"/>
        </w:rPr>
        <w:t xml:space="preserve">plena </w:t>
      </w:r>
      <w:r w:rsidRPr="006608ED">
        <w:rPr>
          <w:rFonts w:ascii="Open Sans" w:hAnsi="Open Sans" w:cs="Open Sans"/>
          <w:color w:val="CB4325"/>
          <w:sz w:val="32"/>
          <w:szCs w:val="32"/>
          <w:shd w:val="clear" w:color="auto" w:fill="FFFFFF"/>
        </w:rPr>
        <w:t>a sus resultados económicos que los ayude a lograr sus propias metas trazadas en cada etapa de su vida financiera.</w:t>
      </w:r>
    </w:p>
    <w:p w14:paraId="6FB56BCA" w14:textId="77777777" w:rsidR="00D824B2" w:rsidRDefault="00D824B2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7498A563" w14:textId="77777777" w:rsidR="00FD7413" w:rsidRDefault="00FD7413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3FFC2BF" w14:textId="77777777" w:rsidR="00D824B2" w:rsidRDefault="00D824B2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916BC59" w14:textId="77777777" w:rsidR="00D824B2" w:rsidRDefault="00D824B2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7FD42E8" w14:textId="77777777" w:rsidR="00D824B2" w:rsidRDefault="00D824B2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70375DD" w14:textId="77777777" w:rsidR="00D824B2" w:rsidRDefault="00D824B2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3C71F2C" w14:textId="77777777" w:rsidR="00D824B2" w:rsidRDefault="00D824B2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E8C8396" w14:textId="77777777" w:rsidR="009560CF" w:rsidRDefault="009560CF" w:rsidP="00B8005F">
      <w:pPr>
        <w:pStyle w:val="Prrafodelista"/>
        <w:ind w:left="284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051E5037" w14:textId="3BB3C005" w:rsidR="00FD7413" w:rsidRPr="00B8005F" w:rsidRDefault="00FD7413" w:rsidP="00B8005F">
      <w:pPr>
        <w:pStyle w:val="Prrafodelista"/>
        <w:rPr>
          <w:rFonts w:ascii="Times New Roman" w:hAnsi="Times New Roman" w:cs="Times New Roman"/>
          <w:color w:val="000000" w:themeColor="text1"/>
          <w:lang w:val="es-ES_tradnl"/>
        </w:rPr>
      </w:pPr>
    </w:p>
    <w:sectPr w:rsidR="00FD7413" w:rsidRPr="00B8005F" w:rsidSect="00AD31AD">
      <w:pgSz w:w="11906" w:h="16838"/>
      <w:pgMar w:top="423" w:right="1701" w:bottom="1417" w:left="99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65FF4"/>
    <w:multiLevelType w:val="hybridMultilevel"/>
    <w:tmpl w:val="9D6CD6B2"/>
    <w:lvl w:ilvl="0" w:tplc="164264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9A6C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C403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60873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1C5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04E5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64A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521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20CD4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F1D33B3"/>
    <w:multiLevelType w:val="multilevel"/>
    <w:tmpl w:val="2CBC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1961D9"/>
    <w:multiLevelType w:val="hybridMultilevel"/>
    <w:tmpl w:val="0818BD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216A3B"/>
    <w:multiLevelType w:val="multilevel"/>
    <w:tmpl w:val="2CBC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63BFD"/>
    <w:multiLevelType w:val="hybridMultilevel"/>
    <w:tmpl w:val="F6DAAA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906D5"/>
    <w:multiLevelType w:val="multilevel"/>
    <w:tmpl w:val="B434A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683993"/>
    <w:multiLevelType w:val="multilevel"/>
    <w:tmpl w:val="2CBC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2373968">
    <w:abstractNumId w:val="2"/>
  </w:num>
  <w:num w:numId="2" w16cid:durableId="4407788">
    <w:abstractNumId w:val="4"/>
  </w:num>
  <w:num w:numId="3" w16cid:durableId="1346324971">
    <w:abstractNumId w:val="0"/>
  </w:num>
  <w:num w:numId="4" w16cid:durableId="502286583">
    <w:abstractNumId w:val="5"/>
  </w:num>
  <w:num w:numId="5" w16cid:durableId="1888177671">
    <w:abstractNumId w:val="3"/>
  </w:num>
  <w:num w:numId="6" w16cid:durableId="1738283806">
    <w:abstractNumId w:val="6"/>
  </w:num>
  <w:num w:numId="7" w16cid:durableId="5864288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72"/>
    <w:rsid w:val="00121346"/>
    <w:rsid w:val="0045445A"/>
    <w:rsid w:val="00563AFB"/>
    <w:rsid w:val="006608ED"/>
    <w:rsid w:val="00664CDA"/>
    <w:rsid w:val="006D6DB4"/>
    <w:rsid w:val="006F7995"/>
    <w:rsid w:val="00795266"/>
    <w:rsid w:val="007A2388"/>
    <w:rsid w:val="00805DA6"/>
    <w:rsid w:val="008877D0"/>
    <w:rsid w:val="00933F14"/>
    <w:rsid w:val="009560CF"/>
    <w:rsid w:val="00A068A6"/>
    <w:rsid w:val="00A9379C"/>
    <w:rsid w:val="00AD31AD"/>
    <w:rsid w:val="00B04983"/>
    <w:rsid w:val="00B8005F"/>
    <w:rsid w:val="00BC7731"/>
    <w:rsid w:val="00BE2672"/>
    <w:rsid w:val="00C11A11"/>
    <w:rsid w:val="00C870DA"/>
    <w:rsid w:val="00D824B2"/>
    <w:rsid w:val="00D9164C"/>
    <w:rsid w:val="00F30EBB"/>
    <w:rsid w:val="00FD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2F51D39"/>
  <w15:chartTrackingRefBased/>
  <w15:docId w15:val="{5AF201F7-7BA7-DA4A-8917-6490E9E28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26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E26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E26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E26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E26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267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E267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E267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E267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26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E26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E26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E26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E267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26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E267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E26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E26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E267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E26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E267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E26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E267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E267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E26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E26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E26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E267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E2672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B800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2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4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Layout" Target="diagrams/layout2.xm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diagramLayout" Target="diagrams/layout1.xml"/><Relationship Id="rId12" Type="http://schemas.openxmlformats.org/officeDocument/2006/relationships/diagramData" Target="diagrams/data2.xm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diagramColors" Target="diagrams/colors2.xml"/><Relationship Id="rId23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diagramQuickStyle" Target="diagrams/quickStyle2.xml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90A594-D279-9E49-962E-CAA12DCCA824}" type="doc">
      <dgm:prSet loTypeId="urn:microsoft.com/office/officeart/2005/8/layout/process1" loCatId="" qsTypeId="urn:microsoft.com/office/officeart/2005/8/quickstyle/simple1" qsCatId="simple" csTypeId="urn:microsoft.com/office/officeart/2005/8/colors/accent1_2" csCatId="accent1" phldr="1"/>
      <dgm:spPr/>
    </dgm:pt>
    <dgm:pt modelId="{A900C738-F388-4F46-8B31-A6206B4B16C4}">
      <dgm:prSet phldrT="[Texto]" custT="1"/>
      <dgm:spPr/>
      <dgm:t>
        <a:bodyPr/>
        <a:lstStyle/>
        <a:p>
          <a:pPr algn="ctr"/>
          <a:r>
            <a:rPr lang="es-MX" sz="1100"/>
            <a:t>Cotiza:</a:t>
          </a:r>
        </a:p>
        <a:p>
          <a:pPr algn="ctr"/>
          <a:br>
            <a:rPr lang="es-MX" sz="1100"/>
          </a:br>
          <a:r>
            <a:rPr lang="es-PE" sz="1200" b="0" i="0">
              <a:latin typeface="Times New Roman" panose="02020603050405020304" pitchFamily="18" charset="0"/>
              <a:cs typeface="Times New Roman" panose="02020603050405020304" pitchFamily="18" charset="0"/>
            </a:rPr>
            <a:t>Para iniciar tu operación, contáctanos a través de nuestro canal de atención oficial y consulta el tipo de cambio de Compra o Venta que desees realizar.</a:t>
          </a:r>
          <a:endParaRPr lang="es-MX" sz="1100"/>
        </a:p>
      </dgm:t>
    </dgm:pt>
    <dgm:pt modelId="{79885BF3-BBA0-4546-A9B7-725115B41619}" type="parTrans" cxnId="{7FE1F6CB-A734-1B4D-A675-FA7A3233DB10}">
      <dgm:prSet/>
      <dgm:spPr/>
      <dgm:t>
        <a:bodyPr/>
        <a:lstStyle/>
        <a:p>
          <a:endParaRPr lang="es-MX"/>
        </a:p>
      </dgm:t>
    </dgm:pt>
    <dgm:pt modelId="{7854648D-2F2F-9E49-A3BF-FC8C89CA6D98}" type="sibTrans" cxnId="{7FE1F6CB-A734-1B4D-A675-FA7A3233DB10}">
      <dgm:prSet/>
      <dgm:spPr/>
      <dgm:t>
        <a:bodyPr/>
        <a:lstStyle/>
        <a:p>
          <a:endParaRPr lang="es-MX"/>
        </a:p>
      </dgm:t>
    </dgm:pt>
    <dgm:pt modelId="{7B5999AF-6CA5-0B41-BD8A-304651A275A0}">
      <dgm:prSet phldrT="[Texto]" custT="1"/>
      <dgm:spPr/>
      <dgm:t>
        <a:bodyPr/>
        <a:lstStyle/>
        <a:p>
          <a:r>
            <a:rPr lang="es-MX" sz="1200" b="1">
              <a:latin typeface="Times New Roman" panose="02020603050405020304" pitchFamily="18" charset="0"/>
              <a:cs typeface="Times New Roman" panose="02020603050405020304" pitchFamily="18" charset="0"/>
            </a:rPr>
            <a:t>Transfiere</a:t>
          </a:r>
        </a:p>
        <a:p>
          <a:br>
            <a:rPr lang="es-MX" sz="1000"/>
          </a:br>
          <a:r>
            <a:rPr lang="es-PE" sz="1200" b="0" i="0">
              <a:latin typeface="Times New Roman" panose="02020603050405020304" pitchFamily="18" charset="0"/>
              <a:cs typeface="Times New Roman" panose="02020603050405020304" pitchFamily="18" charset="0"/>
            </a:rPr>
            <a:t>Realiza la transferencia por el monto acordado a la cuenta de ASSESSOR y envía la constancia de abono por  nuestro canal de atnción.</a:t>
          </a:r>
          <a:endParaRPr lang="es-MX" sz="1200" b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FB231BC-B8C9-EC49-8C65-8743BF115E61}" type="parTrans" cxnId="{6E2DA1B9-AFAA-F94F-80B7-977D1AEB3432}">
      <dgm:prSet/>
      <dgm:spPr/>
      <dgm:t>
        <a:bodyPr/>
        <a:lstStyle/>
        <a:p>
          <a:endParaRPr lang="es-MX"/>
        </a:p>
      </dgm:t>
    </dgm:pt>
    <dgm:pt modelId="{35FB29A1-9052-8B40-BF3B-74790D5B33C3}" type="sibTrans" cxnId="{6E2DA1B9-AFAA-F94F-80B7-977D1AEB3432}">
      <dgm:prSet/>
      <dgm:spPr/>
      <dgm:t>
        <a:bodyPr/>
        <a:lstStyle/>
        <a:p>
          <a:endParaRPr lang="es-MX"/>
        </a:p>
      </dgm:t>
    </dgm:pt>
    <dgm:pt modelId="{F94C0F08-AA2C-BD46-A941-EC656405DFD4}">
      <dgm:prSet phldrT="[Texto]" custT="1"/>
      <dgm:spPr/>
      <dgm:t>
        <a:bodyPr/>
        <a:lstStyle/>
        <a:p>
          <a:pPr algn="ctr"/>
          <a:r>
            <a:rPr lang="es-MX" sz="1200" b="1">
              <a:latin typeface="Times New Roman" panose="02020603050405020304" pitchFamily="18" charset="0"/>
              <a:cs typeface="Times New Roman" panose="02020603050405020304" pitchFamily="18" charset="0"/>
            </a:rPr>
            <a:t>Recibe</a:t>
          </a:r>
        </a:p>
        <a:p>
          <a:pPr algn="ctr"/>
          <a:br>
            <a:rPr lang="es-MX" sz="1200"/>
          </a:br>
          <a:r>
            <a:rPr lang="es-MX" sz="1200"/>
            <a:t>Te </a:t>
          </a:r>
          <a:r>
            <a:rPr lang="es-MX" sz="1200" b="0">
              <a:latin typeface="Arial" panose="020B0604020202020204" pitchFamily="34" charset="0"/>
              <a:cs typeface="Arial" panose="020B0604020202020204" pitchFamily="34" charset="0"/>
            </a:rPr>
            <a:t>haremos la transferencia de tu cambio y enviaremos </a:t>
          </a:r>
          <a:r>
            <a:rPr lang="es-PE" sz="1200" b="0" i="0">
              <a:latin typeface="Arial" panose="020B0604020202020204" pitchFamily="34" charset="0"/>
              <a:cs typeface="Arial" panose="020B0604020202020204" pitchFamily="34" charset="0"/>
            </a:rPr>
            <a:t>la constancia de la operación. Adicionalmente recibirás por correo electrónico la factura o boleta respectiva</a:t>
          </a:r>
          <a:r>
            <a:rPr lang="es-PE" sz="1200" b="0" i="0">
              <a:latin typeface="Times New Roman" panose="02020603050405020304" pitchFamily="18" charset="0"/>
              <a:cs typeface="Times New Roman" panose="02020603050405020304" pitchFamily="18" charset="0"/>
            </a:rPr>
            <a:t>.</a:t>
          </a:r>
          <a:endParaRPr lang="es-MX" sz="1200" b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17E7028-AB84-3E4C-A14F-001AAEE0019C}" type="parTrans" cxnId="{66322BB4-C2E6-7A4E-A60A-0F9FBC1898FC}">
      <dgm:prSet/>
      <dgm:spPr/>
      <dgm:t>
        <a:bodyPr/>
        <a:lstStyle/>
        <a:p>
          <a:endParaRPr lang="es-MX"/>
        </a:p>
      </dgm:t>
    </dgm:pt>
    <dgm:pt modelId="{F8FDA3A7-1BA4-0648-BDD9-DE89B8A0ACAA}" type="sibTrans" cxnId="{66322BB4-C2E6-7A4E-A60A-0F9FBC1898FC}">
      <dgm:prSet/>
      <dgm:spPr/>
      <dgm:t>
        <a:bodyPr/>
        <a:lstStyle/>
        <a:p>
          <a:endParaRPr lang="es-MX"/>
        </a:p>
      </dgm:t>
    </dgm:pt>
    <dgm:pt modelId="{2B5D9313-A384-B24E-9203-6FCC462CEEA4}">
      <dgm:prSet custT="1"/>
      <dgm:spPr/>
      <dgm:t>
        <a:bodyPr/>
        <a:lstStyle/>
        <a:p>
          <a:r>
            <a:rPr lang="es-ES" sz="800"/>
            <a:t> </a:t>
          </a:r>
          <a:r>
            <a:rPr lang="es-MX" sz="1200" b="1">
              <a:latin typeface="Times New Roman" panose="02020603050405020304" pitchFamily="18" charset="0"/>
              <a:cs typeface="Times New Roman" panose="02020603050405020304" pitchFamily="18" charset="0"/>
            </a:rPr>
            <a:t>Confirma</a:t>
          </a:r>
          <a:r>
            <a:rPr lang="es-MX" sz="1200"/>
            <a:t>:</a:t>
          </a:r>
        </a:p>
        <a:p>
          <a:r>
            <a:rPr lang="es-PE" sz="1200" b="0" i="0">
              <a:latin typeface="Times New Roman" panose="02020603050405020304" pitchFamily="18" charset="0"/>
              <a:cs typeface="Times New Roman" panose="02020603050405020304" pitchFamily="18" charset="0"/>
            </a:rPr>
            <a:t>Indica el monto que deseas cambiar o recibir y confirma la cuenta bancaria donde deseas recibir tu cambio para completar tu transacción</a:t>
          </a:r>
          <a:r>
            <a:rPr lang="es-PE" sz="800" b="0" i="0">
              <a:latin typeface="Times New Roman" panose="02020603050405020304" pitchFamily="18" charset="0"/>
              <a:cs typeface="Times New Roman" panose="02020603050405020304" pitchFamily="18" charset="0"/>
            </a:rPr>
            <a:t>.</a:t>
          </a:r>
          <a:endParaRPr lang="es-ES" sz="800"/>
        </a:p>
      </dgm:t>
    </dgm:pt>
    <dgm:pt modelId="{C1AD9D10-7C4F-2946-8027-C9E095625FC3}" type="parTrans" cxnId="{928C008B-97F7-6643-9F41-6C79AB9FB88E}">
      <dgm:prSet/>
      <dgm:spPr/>
      <dgm:t>
        <a:bodyPr/>
        <a:lstStyle/>
        <a:p>
          <a:endParaRPr lang="es-ES"/>
        </a:p>
      </dgm:t>
    </dgm:pt>
    <dgm:pt modelId="{F51A8454-31ED-634C-BA4C-06128B9E6EA3}" type="sibTrans" cxnId="{928C008B-97F7-6643-9F41-6C79AB9FB88E}">
      <dgm:prSet/>
      <dgm:spPr/>
      <dgm:t>
        <a:bodyPr/>
        <a:lstStyle/>
        <a:p>
          <a:endParaRPr lang="es-ES"/>
        </a:p>
      </dgm:t>
    </dgm:pt>
    <dgm:pt modelId="{D1CDDB06-A5DA-1043-AFF3-2F21819FD617}" type="pres">
      <dgm:prSet presAssocID="{D590A594-D279-9E49-962E-CAA12DCCA824}" presName="Name0" presStyleCnt="0">
        <dgm:presLayoutVars>
          <dgm:dir/>
          <dgm:resizeHandles val="exact"/>
        </dgm:presLayoutVars>
      </dgm:prSet>
      <dgm:spPr/>
    </dgm:pt>
    <dgm:pt modelId="{819C67C2-B904-4346-8ED4-298D7528CFF6}" type="pres">
      <dgm:prSet presAssocID="{A900C738-F388-4F46-8B31-A6206B4B16C4}" presName="node" presStyleLbl="node1" presStyleIdx="0" presStyleCnt="4" custScaleX="121929" custScaleY="110414">
        <dgm:presLayoutVars>
          <dgm:bulletEnabled val="1"/>
        </dgm:presLayoutVars>
      </dgm:prSet>
      <dgm:spPr/>
    </dgm:pt>
    <dgm:pt modelId="{D6C34A8C-3805-C14B-A972-14679757160E}" type="pres">
      <dgm:prSet presAssocID="{7854648D-2F2F-9E49-A3BF-FC8C89CA6D98}" presName="sibTrans" presStyleLbl="sibTrans2D1" presStyleIdx="0" presStyleCnt="3"/>
      <dgm:spPr/>
    </dgm:pt>
    <dgm:pt modelId="{599F7E02-8541-3D4E-B2E7-61618BBF611A}" type="pres">
      <dgm:prSet presAssocID="{7854648D-2F2F-9E49-A3BF-FC8C89CA6D98}" presName="connectorText" presStyleLbl="sibTrans2D1" presStyleIdx="0" presStyleCnt="3"/>
      <dgm:spPr/>
    </dgm:pt>
    <dgm:pt modelId="{A2743504-A649-754C-8250-0FA11D1FD987}" type="pres">
      <dgm:prSet presAssocID="{2B5D9313-A384-B24E-9203-6FCC462CEEA4}" presName="node" presStyleLbl="node1" presStyleIdx="1" presStyleCnt="4">
        <dgm:presLayoutVars>
          <dgm:bulletEnabled val="1"/>
        </dgm:presLayoutVars>
      </dgm:prSet>
      <dgm:spPr/>
    </dgm:pt>
    <dgm:pt modelId="{DA5D1677-2430-9F45-ADEB-B7B90CC525BE}" type="pres">
      <dgm:prSet presAssocID="{F51A8454-31ED-634C-BA4C-06128B9E6EA3}" presName="sibTrans" presStyleLbl="sibTrans2D1" presStyleIdx="1" presStyleCnt="3"/>
      <dgm:spPr/>
    </dgm:pt>
    <dgm:pt modelId="{AD56C987-FA36-9945-A1D3-5907C960C3D1}" type="pres">
      <dgm:prSet presAssocID="{F51A8454-31ED-634C-BA4C-06128B9E6EA3}" presName="connectorText" presStyleLbl="sibTrans2D1" presStyleIdx="1" presStyleCnt="3"/>
      <dgm:spPr/>
    </dgm:pt>
    <dgm:pt modelId="{AF67F6A3-DE75-8A44-B966-D3D5CDC10F87}" type="pres">
      <dgm:prSet presAssocID="{7B5999AF-6CA5-0B41-BD8A-304651A275A0}" presName="node" presStyleLbl="node1" presStyleIdx="2" presStyleCnt="4">
        <dgm:presLayoutVars>
          <dgm:bulletEnabled val="1"/>
        </dgm:presLayoutVars>
      </dgm:prSet>
      <dgm:spPr/>
    </dgm:pt>
    <dgm:pt modelId="{FECFA0C5-7118-D748-B353-1C728A543CE4}" type="pres">
      <dgm:prSet presAssocID="{35FB29A1-9052-8B40-BF3B-74790D5B33C3}" presName="sibTrans" presStyleLbl="sibTrans2D1" presStyleIdx="2" presStyleCnt="3"/>
      <dgm:spPr/>
    </dgm:pt>
    <dgm:pt modelId="{6EC365A3-8E1A-B345-8B53-A953BBF4AACB}" type="pres">
      <dgm:prSet presAssocID="{35FB29A1-9052-8B40-BF3B-74790D5B33C3}" presName="connectorText" presStyleLbl="sibTrans2D1" presStyleIdx="2" presStyleCnt="3"/>
      <dgm:spPr/>
    </dgm:pt>
    <dgm:pt modelId="{7587C272-930F-684F-A0A5-2873218ABB28}" type="pres">
      <dgm:prSet presAssocID="{F94C0F08-AA2C-BD46-A941-EC656405DFD4}" presName="node" presStyleLbl="node1" presStyleIdx="3" presStyleCnt="4" custScaleX="110393">
        <dgm:presLayoutVars>
          <dgm:bulletEnabled val="1"/>
        </dgm:presLayoutVars>
      </dgm:prSet>
      <dgm:spPr/>
    </dgm:pt>
  </dgm:ptLst>
  <dgm:cxnLst>
    <dgm:cxn modelId="{4D441E0A-1A11-9846-84D5-5F1EA89F1684}" type="presOf" srcId="{F51A8454-31ED-634C-BA4C-06128B9E6EA3}" destId="{DA5D1677-2430-9F45-ADEB-B7B90CC525BE}" srcOrd="0" destOrd="0" presId="urn:microsoft.com/office/officeart/2005/8/layout/process1"/>
    <dgm:cxn modelId="{7B707E2C-4716-044C-98D5-7026CCF871F2}" type="presOf" srcId="{35FB29A1-9052-8B40-BF3B-74790D5B33C3}" destId="{FECFA0C5-7118-D748-B353-1C728A543CE4}" srcOrd="0" destOrd="0" presId="urn:microsoft.com/office/officeart/2005/8/layout/process1"/>
    <dgm:cxn modelId="{DD4E8435-0854-5A49-83F7-744C58F53B36}" type="presOf" srcId="{35FB29A1-9052-8B40-BF3B-74790D5B33C3}" destId="{6EC365A3-8E1A-B345-8B53-A953BBF4AACB}" srcOrd="1" destOrd="0" presId="urn:microsoft.com/office/officeart/2005/8/layout/process1"/>
    <dgm:cxn modelId="{C7019C39-97FE-BB4B-90BC-C454D66469D1}" type="presOf" srcId="{A900C738-F388-4F46-8B31-A6206B4B16C4}" destId="{819C67C2-B904-4346-8ED4-298D7528CFF6}" srcOrd="0" destOrd="0" presId="urn:microsoft.com/office/officeart/2005/8/layout/process1"/>
    <dgm:cxn modelId="{DBD84F4E-43F9-5A46-9CAC-0530C7AE87C7}" type="presOf" srcId="{7854648D-2F2F-9E49-A3BF-FC8C89CA6D98}" destId="{599F7E02-8541-3D4E-B2E7-61618BBF611A}" srcOrd="1" destOrd="0" presId="urn:microsoft.com/office/officeart/2005/8/layout/process1"/>
    <dgm:cxn modelId="{928C008B-97F7-6643-9F41-6C79AB9FB88E}" srcId="{D590A594-D279-9E49-962E-CAA12DCCA824}" destId="{2B5D9313-A384-B24E-9203-6FCC462CEEA4}" srcOrd="1" destOrd="0" parTransId="{C1AD9D10-7C4F-2946-8027-C9E095625FC3}" sibTransId="{F51A8454-31ED-634C-BA4C-06128B9E6EA3}"/>
    <dgm:cxn modelId="{7A8BD58D-F2AC-AF43-86DC-EF559BF95107}" type="presOf" srcId="{7854648D-2F2F-9E49-A3BF-FC8C89CA6D98}" destId="{D6C34A8C-3805-C14B-A972-14679757160E}" srcOrd="0" destOrd="0" presId="urn:microsoft.com/office/officeart/2005/8/layout/process1"/>
    <dgm:cxn modelId="{6BF755B2-9BCE-9943-A650-5B23AB5B6439}" type="presOf" srcId="{D590A594-D279-9E49-962E-CAA12DCCA824}" destId="{D1CDDB06-A5DA-1043-AFF3-2F21819FD617}" srcOrd="0" destOrd="0" presId="urn:microsoft.com/office/officeart/2005/8/layout/process1"/>
    <dgm:cxn modelId="{66322BB4-C2E6-7A4E-A60A-0F9FBC1898FC}" srcId="{D590A594-D279-9E49-962E-CAA12DCCA824}" destId="{F94C0F08-AA2C-BD46-A941-EC656405DFD4}" srcOrd="3" destOrd="0" parTransId="{E17E7028-AB84-3E4C-A14F-001AAEE0019C}" sibTransId="{F8FDA3A7-1BA4-0648-BDD9-DE89B8A0ACAA}"/>
    <dgm:cxn modelId="{6E2DA1B9-AFAA-F94F-80B7-977D1AEB3432}" srcId="{D590A594-D279-9E49-962E-CAA12DCCA824}" destId="{7B5999AF-6CA5-0B41-BD8A-304651A275A0}" srcOrd="2" destOrd="0" parTransId="{DFB231BC-B8C9-EC49-8C65-8743BF115E61}" sibTransId="{35FB29A1-9052-8B40-BF3B-74790D5B33C3}"/>
    <dgm:cxn modelId="{F609F4C5-0E1F-1141-8641-CFE075E80B23}" type="presOf" srcId="{2B5D9313-A384-B24E-9203-6FCC462CEEA4}" destId="{A2743504-A649-754C-8250-0FA11D1FD987}" srcOrd="0" destOrd="0" presId="urn:microsoft.com/office/officeart/2005/8/layout/process1"/>
    <dgm:cxn modelId="{7FE1F6CB-A734-1B4D-A675-FA7A3233DB10}" srcId="{D590A594-D279-9E49-962E-CAA12DCCA824}" destId="{A900C738-F388-4F46-8B31-A6206B4B16C4}" srcOrd="0" destOrd="0" parTransId="{79885BF3-BBA0-4546-A9B7-725115B41619}" sibTransId="{7854648D-2F2F-9E49-A3BF-FC8C89CA6D98}"/>
    <dgm:cxn modelId="{730937DE-5D94-954A-BD61-C987DBBDA504}" type="presOf" srcId="{F51A8454-31ED-634C-BA4C-06128B9E6EA3}" destId="{AD56C987-FA36-9945-A1D3-5907C960C3D1}" srcOrd="1" destOrd="0" presId="urn:microsoft.com/office/officeart/2005/8/layout/process1"/>
    <dgm:cxn modelId="{3E4E61F4-81A4-FD4A-AC96-CC5982A8BF1C}" type="presOf" srcId="{F94C0F08-AA2C-BD46-A941-EC656405DFD4}" destId="{7587C272-930F-684F-A0A5-2873218ABB28}" srcOrd="0" destOrd="0" presId="urn:microsoft.com/office/officeart/2005/8/layout/process1"/>
    <dgm:cxn modelId="{92A189F4-1764-2A48-80C4-4AEAE45206E5}" type="presOf" srcId="{7B5999AF-6CA5-0B41-BD8A-304651A275A0}" destId="{AF67F6A3-DE75-8A44-B966-D3D5CDC10F87}" srcOrd="0" destOrd="0" presId="urn:microsoft.com/office/officeart/2005/8/layout/process1"/>
    <dgm:cxn modelId="{2E2D54CC-F940-AD4B-8062-99638992BB00}" type="presParOf" srcId="{D1CDDB06-A5DA-1043-AFF3-2F21819FD617}" destId="{819C67C2-B904-4346-8ED4-298D7528CFF6}" srcOrd="0" destOrd="0" presId="urn:microsoft.com/office/officeart/2005/8/layout/process1"/>
    <dgm:cxn modelId="{7DDBCF88-EECD-BB49-8DBE-7BFC429DA257}" type="presParOf" srcId="{D1CDDB06-A5DA-1043-AFF3-2F21819FD617}" destId="{D6C34A8C-3805-C14B-A972-14679757160E}" srcOrd="1" destOrd="0" presId="urn:microsoft.com/office/officeart/2005/8/layout/process1"/>
    <dgm:cxn modelId="{4247F5E2-CEAD-6D46-9A25-A2A3439E6719}" type="presParOf" srcId="{D6C34A8C-3805-C14B-A972-14679757160E}" destId="{599F7E02-8541-3D4E-B2E7-61618BBF611A}" srcOrd="0" destOrd="0" presId="urn:microsoft.com/office/officeart/2005/8/layout/process1"/>
    <dgm:cxn modelId="{64894971-6142-184C-B4DF-5F5CAD1C483D}" type="presParOf" srcId="{D1CDDB06-A5DA-1043-AFF3-2F21819FD617}" destId="{A2743504-A649-754C-8250-0FA11D1FD987}" srcOrd="2" destOrd="0" presId="urn:microsoft.com/office/officeart/2005/8/layout/process1"/>
    <dgm:cxn modelId="{8311B49E-5CD9-504F-9BCC-96138DB8E082}" type="presParOf" srcId="{D1CDDB06-A5DA-1043-AFF3-2F21819FD617}" destId="{DA5D1677-2430-9F45-ADEB-B7B90CC525BE}" srcOrd="3" destOrd="0" presId="urn:microsoft.com/office/officeart/2005/8/layout/process1"/>
    <dgm:cxn modelId="{5E6742ED-3787-EA4D-B26E-52281F0436B4}" type="presParOf" srcId="{DA5D1677-2430-9F45-ADEB-B7B90CC525BE}" destId="{AD56C987-FA36-9945-A1D3-5907C960C3D1}" srcOrd="0" destOrd="0" presId="urn:microsoft.com/office/officeart/2005/8/layout/process1"/>
    <dgm:cxn modelId="{69F06CCA-D9D1-1E44-AF61-653324696A25}" type="presParOf" srcId="{D1CDDB06-A5DA-1043-AFF3-2F21819FD617}" destId="{AF67F6A3-DE75-8A44-B966-D3D5CDC10F87}" srcOrd="4" destOrd="0" presId="urn:microsoft.com/office/officeart/2005/8/layout/process1"/>
    <dgm:cxn modelId="{CF9DAD6B-FCFB-A247-A47D-CFD6F4232A1E}" type="presParOf" srcId="{D1CDDB06-A5DA-1043-AFF3-2F21819FD617}" destId="{FECFA0C5-7118-D748-B353-1C728A543CE4}" srcOrd="5" destOrd="0" presId="urn:microsoft.com/office/officeart/2005/8/layout/process1"/>
    <dgm:cxn modelId="{DE719949-CC1F-CF4C-B2FB-C0CD5C306993}" type="presParOf" srcId="{FECFA0C5-7118-D748-B353-1C728A543CE4}" destId="{6EC365A3-8E1A-B345-8B53-A953BBF4AACB}" srcOrd="0" destOrd="0" presId="urn:microsoft.com/office/officeart/2005/8/layout/process1"/>
    <dgm:cxn modelId="{93F85811-5744-E04B-8D8C-B290CA1DDD55}" type="presParOf" srcId="{D1CDDB06-A5DA-1043-AFF3-2F21819FD617}" destId="{7587C272-930F-684F-A0A5-2873218ABB28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F38D0A0-D520-9841-9DE2-B83A024C4D3B}" type="doc">
      <dgm:prSet loTypeId="urn:microsoft.com/office/officeart/2005/8/layout/process2" loCatId="" qsTypeId="urn:microsoft.com/office/officeart/2005/8/quickstyle/simple1" qsCatId="simple" csTypeId="urn:microsoft.com/office/officeart/2005/8/colors/accent1_2" csCatId="accent1" phldr="1"/>
      <dgm:spPr/>
    </dgm:pt>
    <dgm:pt modelId="{9C074B9E-BAA3-F04D-B5BA-30C13C3D7EAB}">
      <dgm:prSet phldrT="[Texto]" custT="1"/>
      <dgm:spPr/>
      <dgm:t>
        <a:bodyPr/>
        <a:lstStyle/>
        <a:p>
          <a:pPr>
            <a:buNone/>
          </a:pPr>
          <a:r>
            <a:rPr lang="es-PE" sz="1200" b="1" i="0">
              <a:latin typeface="Times New Roman" panose="02020603050405020304" pitchFamily="18" charset="0"/>
              <a:cs typeface="Times New Roman" panose="02020603050405020304" pitchFamily="18" charset="0"/>
            </a:rPr>
            <a:t>Solicitud del Cliente:</a:t>
          </a:r>
          <a:br>
            <a:rPr lang="es-PE" sz="1200" b="1" i="0">
              <a:latin typeface="Times New Roman" panose="02020603050405020304" pitchFamily="18" charset="0"/>
              <a:cs typeface="Times New Roman" panose="02020603050405020304" pitchFamily="18" charset="0"/>
            </a:rPr>
          </a:br>
          <a:r>
            <a:rPr lang="es-PE" sz="1200" b="0" i="0">
              <a:latin typeface="Times New Roman" panose="02020603050405020304" pitchFamily="18" charset="0"/>
              <a:cs typeface="Times New Roman" panose="02020603050405020304" pitchFamily="18" charset="0"/>
            </a:rPr>
            <a:t>El cliente solicita el requerimiento o habilitación de capital de trabajo y entrega los documentos de sustento de la operación.</a:t>
          </a:r>
          <a:br>
            <a:rPr lang="es-PE" sz="1200" b="1" i="0">
              <a:latin typeface="Times New Roman" panose="02020603050405020304" pitchFamily="18" charset="0"/>
              <a:cs typeface="Times New Roman" panose="02020603050405020304" pitchFamily="18" charset="0"/>
            </a:rPr>
          </a:br>
          <a:endParaRPr lang="es-MX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51A3383-25D3-D24C-A42D-E9CFBAE18746}" type="parTrans" cxnId="{EAE905B7-41B9-A84B-B3D9-154841C2CFA2}">
      <dgm:prSet/>
      <dgm:spPr/>
      <dgm:t>
        <a:bodyPr/>
        <a:lstStyle/>
        <a:p>
          <a:endParaRPr lang="es-MX"/>
        </a:p>
      </dgm:t>
    </dgm:pt>
    <dgm:pt modelId="{2CFE535C-3EDF-884B-9F42-6EF5840D8E0F}" type="sibTrans" cxnId="{EAE905B7-41B9-A84B-B3D9-154841C2CFA2}">
      <dgm:prSet/>
      <dgm:spPr/>
      <dgm:t>
        <a:bodyPr/>
        <a:lstStyle/>
        <a:p>
          <a:endParaRPr lang="es-MX"/>
        </a:p>
      </dgm:t>
    </dgm:pt>
    <dgm:pt modelId="{7F187CD8-250D-1C41-B78D-FA2974FA7B8B}" type="pres">
      <dgm:prSet presAssocID="{EF38D0A0-D520-9841-9DE2-B83A024C4D3B}" presName="linearFlow" presStyleCnt="0">
        <dgm:presLayoutVars>
          <dgm:resizeHandles val="exact"/>
        </dgm:presLayoutVars>
      </dgm:prSet>
      <dgm:spPr/>
    </dgm:pt>
    <dgm:pt modelId="{21F53987-3232-5748-A8B7-B84744946455}" type="pres">
      <dgm:prSet presAssocID="{9C074B9E-BAA3-F04D-B5BA-30C13C3D7EAB}" presName="node" presStyleLbl="node1" presStyleIdx="0" presStyleCnt="1" custScaleY="120525">
        <dgm:presLayoutVars>
          <dgm:bulletEnabled val="1"/>
        </dgm:presLayoutVars>
      </dgm:prSet>
      <dgm:spPr/>
    </dgm:pt>
  </dgm:ptLst>
  <dgm:cxnLst>
    <dgm:cxn modelId="{D7A0B43E-394C-0A4E-8CA9-578ED67FE609}" type="presOf" srcId="{9C074B9E-BAA3-F04D-B5BA-30C13C3D7EAB}" destId="{21F53987-3232-5748-A8B7-B84744946455}" srcOrd="0" destOrd="0" presId="urn:microsoft.com/office/officeart/2005/8/layout/process2"/>
    <dgm:cxn modelId="{0A8F159C-FA4A-CC4F-9663-CDA6AB5F2B06}" type="presOf" srcId="{EF38D0A0-D520-9841-9DE2-B83A024C4D3B}" destId="{7F187CD8-250D-1C41-B78D-FA2974FA7B8B}" srcOrd="0" destOrd="0" presId="urn:microsoft.com/office/officeart/2005/8/layout/process2"/>
    <dgm:cxn modelId="{EAE905B7-41B9-A84B-B3D9-154841C2CFA2}" srcId="{EF38D0A0-D520-9841-9DE2-B83A024C4D3B}" destId="{9C074B9E-BAA3-F04D-B5BA-30C13C3D7EAB}" srcOrd="0" destOrd="0" parTransId="{D51A3383-25D3-D24C-A42D-E9CFBAE18746}" sibTransId="{2CFE535C-3EDF-884B-9F42-6EF5840D8E0F}"/>
    <dgm:cxn modelId="{036BB3A4-D162-9B49-8653-9549B7619D21}" type="presParOf" srcId="{7F187CD8-250D-1C41-B78D-FA2974FA7B8B}" destId="{21F53987-3232-5748-A8B7-B84744946455}" srcOrd="0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9C67C2-B904-4346-8ED4-298D7528CFF6}">
      <dsp:nvSpPr>
        <dsp:cNvPr id="0" name=""/>
        <dsp:cNvSpPr/>
      </dsp:nvSpPr>
      <dsp:spPr>
        <a:xfrm>
          <a:off x="2509" y="224803"/>
          <a:ext cx="1376371" cy="27006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/>
            <a:t>Cotiza: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s-MX" sz="1100" kern="1200"/>
          </a:br>
          <a:r>
            <a:rPr lang="es-PE" sz="12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Para iniciar tu operación, contáctanos a través de nuestro canal de atención oficial y consulta el tipo de cambio de Compra o Venta que desees realizar.</a:t>
          </a:r>
          <a:endParaRPr lang="es-MX" sz="1100" kern="1200"/>
        </a:p>
      </dsp:txBody>
      <dsp:txXfrm>
        <a:off x="42822" y="265116"/>
        <a:ext cx="1295745" cy="2620002"/>
      </dsp:txXfrm>
    </dsp:sp>
    <dsp:sp modelId="{D6C34A8C-3805-C14B-A972-14679757160E}">
      <dsp:nvSpPr>
        <dsp:cNvPr id="0" name=""/>
        <dsp:cNvSpPr/>
      </dsp:nvSpPr>
      <dsp:spPr>
        <a:xfrm>
          <a:off x="1491763" y="1435142"/>
          <a:ext cx="239311" cy="2799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1100" kern="1200"/>
        </a:p>
      </dsp:txBody>
      <dsp:txXfrm>
        <a:off x="1491763" y="1491132"/>
        <a:ext cx="167518" cy="167969"/>
      </dsp:txXfrm>
    </dsp:sp>
    <dsp:sp modelId="{A2743504-A649-754C-8250-0FA11D1FD987}">
      <dsp:nvSpPr>
        <dsp:cNvPr id="0" name=""/>
        <dsp:cNvSpPr/>
      </dsp:nvSpPr>
      <dsp:spPr>
        <a:xfrm>
          <a:off x="1830412" y="352161"/>
          <a:ext cx="1128830" cy="244591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 </a:t>
          </a:r>
          <a:r>
            <a:rPr lang="es-MX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Confirma</a:t>
          </a:r>
          <a:r>
            <a:rPr lang="es-MX" sz="1200" kern="1200"/>
            <a:t>: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2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Indica el monto que deseas cambiar o recibir y confirma la cuenta bancaria donde deseas recibir tu cambio para completar tu transacción</a:t>
          </a:r>
          <a:r>
            <a:rPr lang="es-PE" sz="8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.</a:t>
          </a:r>
          <a:endParaRPr lang="es-ES" sz="800" kern="1200"/>
        </a:p>
      </dsp:txBody>
      <dsp:txXfrm>
        <a:off x="1863474" y="385223"/>
        <a:ext cx="1062706" cy="2379787"/>
      </dsp:txXfrm>
    </dsp:sp>
    <dsp:sp modelId="{DA5D1677-2430-9F45-ADEB-B7B90CC525BE}">
      <dsp:nvSpPr>
        <dsp:cNvPr id="0" name=""/>
        <dsp:cNvSpPr/>
      </dsp:nvSpPr>
      <dsp:spPr>
        <a:xfrm>
          <a:off x="3072125" y="1435142"/>
          <a:ext cx="239311" cy="2799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100" kern="1200"/>
        </a:p>
      </dsp:txBody>
      <dsp:txXfrm>
        <a:off x="3072125" y="1491132"/>
        <a:ext cx="167518" cy="167969"/>
      </dsp:txXfrm>
    </dsp:sp>
    <dsp:sp modelId="{AF67F6A3-DE75-8A44-B966-D3D5CDC10F87}">
      <dsp:nvSpPr>
        <dsp:cNvPr id="0" name=""/>
        <dsp:cNvSpPr/>
      </dsp:nvSpPr>
      <dsp:spPr>
        <a:xfrm>
          <a:off x="3410774" y="352161"/>
          <a:ext cx="1128830" cy="244591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Transfiere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s-MX" sz="1000" kern="1200"/>
          </a:br>
          <a:r>
            <a:rPr lang="es-PE" sz="12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Realiza la transferencia por el monto acordado a la cuenta de ASSESSOR y envía la constancia de abono por  nuestro canal de atnción.</a:t>
          </a:r>
          <a:endParaRPr lang="es-MX" sz="1200" b="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443836" y="385223"/>
        <a:ext cx="1062706" cy="2379787"/>
      </dsp:txXfrm>
    </dsp:sp>
    <dsp:sp modelId="{FECFA0C5-7118-D748-B353-1C728A543CE4}">
      <dsp:nvSpPr>
        <dsp:cNvPr id="0" name=""/>
        <dsp:cNvSpPr/>
      </dsp:nvSpPr>
      <dsp:spPr>
        <a:xfrm>
          <a:off x="4652487" y="1435142"/>
          <a:ext cx="239311" cy="27994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MX" sz="1100" kern="1200"/>
        </a:p>
      </dsp:txBody>
      <dsp:txXfrm>
        <a:off x="4652487" y="1491132"/>
        <a:ext cx="167518" cy="167969"/>
      </dsp:txXfrm>
    </dsp:sp>
    <dsp:sp modelId="{7587C272-930F-684F-A0A5-2873218ABB28}">
      <dsp:nvSpPr>
        <dsp:cNvPr id="0" name=""/>
        <dsp:cNvSpPr/>
      </dsp:nvSpPr>
      <dsp:spPr>
        <a:xfrm>
          <a:off x="4991136" y="352161"/>
          <a:ext cx="1246149" cy="244591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Recibe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s-MX" sz="1200" kern="1200"/>
          </a:br>
          <a:r>
            <a:rPr lang="es-MX" sz="1200" kern="1200"/>
            <a:t>Te </a:t>
          </a:r>
          <a:r>
            <a:rPr lang="es-MX" sz="1200" b="0" kern="1200">
              <a:latin typeface="Arial" panose="020B0604020202020204" pitchFamily="34" charset="0"/>
              <a:cs typeface="Arial" panose="020B0604020202020204" pitchFamily="34" charset="0"/>
            </a:rPr>
            <a:t>haremos la transferencia de tu cambio y enviaremos </a:t>
          </a:r>
          <a:r>
            <a:rPr lang="es-PE" sz="1200" b="0" i="0" kern="1200">
              <a:latin typeface="Arial" panose="020B0604020202020204" pitchFamily="34" charset="0"/>
              <a:cs typeface="Arial" panose="020B0604020202020204" pitchFamily="34" charset="0"/>
            </a:rPr>
            <a:t>la constancia de la operación. Adicionalmente recibirás por correo electrónico la factura o boleta respectiva</a:t>
          </a:r>
          <a:r>
            <a:rPr lang="es-PE" sz="12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.</a:t>
          </a:r>
          <a:endParaRPr lang="es-MX" sz="1200" b="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5027634" y="388659"/>
        <a:ext cx="1173153" cy="237291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1F53987-3232-5748-A8B7-B84744946455}">
      <dsp:nvSpPr>
        <dsp:cNvPr id="0" name=""/>
        <dsp:cNvSpPr/>
      </dsp:nvSpPr>
      <dsp:spPr>
        <a:xfrm>
          <a:off x="10975" y="1081"/>
          <a:ext cx="4214034" cy="126974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PE" sz="1200" b="1" i="0" kern="1200">
              <a:latin typeface="Times New Roman" panose="02020603050405020304" pitchFamily="18" charset="0"/>
              <a:cs typeface="Times New Roman" panose="02020603050405020304" pitchFamily="18" charset="0"/>
            </a:rPr>
            <a:t>Solicitud del Cliente:</a:t>
          </a:r>
          <a:br>
            <a:rPr lang="es-PE" sz="1200" b="1" i="0" kern="1200">
              <a:latin typeface="Times New Roman" panose="02020603050405020304" pitchFamily="18" charset="0"/>
              <a:cs typeface="Times New Roman" panose="02020603050405020304" pitchFamily="18" charset="0"/>
            </a:rPr>
          </a:br>
          <a:r>
            <a:rPr lang="es-PE" sz="12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El cliente solicita el requerimiento o habilitación de capital de trabajo y entrega los documentos de sustento de la operación.</a:t>
          </a:r>
          <a:br>
            <a:rPr lang="es-PE" sz="1200" b="1" i="0" kern="1200">
              <a:latin typeface="Times New Roman" panose="02020603050405020304" pitchFamily="18" charset="0"/>
              <a:cs typeface="Times New Roman" panose="02020603050405020304" pitchFamily="18" charset="0"/>
            </a:rPr>
          </a:br>
          <a:endParaRPr lang="es-MX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8164" y="38270"/>
        <a:ext cx="4139656" cy="11953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426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fabiola humbo ayala</dc:creator>
  <cp:keywords/>
  <dc:description/>
  <cp:lastModifiedBy>Brady Ramos Frisancho</cp:lastModifiedBy>
  <cp:revision>2</cp:revision>
  <dcterms:created xsi:type="dcterms:W3CDTF">2025-04-07T15:23:00Z</dcterms:created>
  <dcterms:modified xsi:type="dcterms:W3CDTF">2025-04-07T15:23:00Z</dcterms:modified>
</cp:coreProperties>
</file>