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40"/>
        </w:rPr>
        <w:t>实践经历表达示例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55555"/>
          <w:sz w:val="20"/>
        </w:rPr>
        <w:t>CyanCruise 简历面试知识库资料</w:t>
      </w:r>
    </w:p>
    <w:p>
      <w:pPr>
        <w:pStyle w:val="Heading1"/>
      </w:pPr>
      <w:r>
        <w:t>适用场景</w:t>
      </w:r>
    </w:p>
    <w:p>
      <w:r>
        <w:t>本文用于支持 CyanCruise 智能体把学生的项目、实习、竞赛、科研、社团和志愿经历改写成更适合简历和面试的表达。所有示例均为表达模板，不能替代用户真实经历。</w:t>
      </w:r>
    </w:p>
    <w:p>
      <w:pPr>
        <w:pStyle w:val="Heading1"/>
      </w:pPr>
      <w:r>
        <w:t>经历讲述框架</w:t>
      </w:r>
    </w:p>
    <w:p>
      <w:pPr>
        <w:pStyle w:val="ListBullet"/>
        <w:ind w:left="360" w:hanging="144"/>
      </w:pPr>
      <w:r>
        <w:t>场景：这段经历发生在什么项目、团队、课程、活动或岗位中。</w:t>
      </w:r>
    </w:p>
    <w:p>
      <w:pPr>
        <w:pStyle w:val="ListBullet"/>
        <w:ind w:left="360" w:hanging="144"/>
      </w:pPr>
      <w:r>
        <w:t>任务：你具体负责什么问题或目标。</w:t>
      </w:r>
    </w:p>
    <w:p>
      <w:pPr>
        <w:pStyle w:val="ListBullet"/>
        <w:ind w:left="360" w:hanging="144"/>
      </w:pPr>
      <w:r>
        <w:t>行动：你用了什么方法、工具、流程或沟通方式。</w:t>
      </w:r>
    </w:p>
    <w:p>
      <w:pPr>
        <w:pStyle w:val="ListBullet"/>
        <w:ind w:left="360" w:hanging="144"/>
      </w:pPr>
      <w:r>
        <w:t>结果：产生了什么产出、数据、反馈或沉淀。</w:t>
      </w:r>
    </w:p>
    <w:p>
      <w:pPr>
        <w:pStyle w:val="Heading1"/>
      </w:pPr>
      <w:r>
        <w:t>表达示例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经历类型</w:t>
            </w:r>
          </w:p>
        </w:tc>
        <w:tc>
          <w:tcPr>
            <w:tcW w:type="dxa" w:w="30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普通写法</w:t>
            </w:r>
          </w:p>
        </w:tc>
        <w:tc>
          <w:tcPr>
            <w:tcW w:type="dxa" w:w="496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优化写法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课程项目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参与课程项目，完成系统设计。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在课程项目中负责需求梳理与核心模块实现，完成流程设计、功能测试和说明文档，支撑团队按期完成演示。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科研训练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参与老师课题，查阅资料。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围绕课题方向检索并整理文献，归纳研究问题、方法和数据来源，形成阶段性综述材料供小组讨论。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竞赛经历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参加创新创业比赛并获奖。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负责方案设计与路演材料制作，完成用户调研、竞品分析和商业模式梳理，帮助团队进入校级决赛。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社团活动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组织社团活动。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统筹活动报名、物料、现场流程和复盘反馈，协调多名成员完成执行，提升活动参与度和组织效率。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志愿服务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参加志愿服务。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面向服务对象完成接待、指引、信息登记和问题反馈，提升沟通耐心和现场应变能力。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实习经历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负责日常运营工作。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根据运营目标整理用户反馈、维护内容排期并跟踪数据表现，形成周报，辅助团队调整活动节奏。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设计作品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做了海报和页面。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围绕活动主题完成视觉风格、版式和物料设计，输出海报、横幅和页面素材，并根据反馈迭代版本。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工程实践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参与设备调试。</w:t>
            </w:r>
          </w:p>
        </w:tc>
        <w:tc>
          <w:tcPr>
            <w:tcW w:type="dxa" w:w="49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配合完成设备参数记录、异常排查和测试结果整理，沉淀操作记录，减少后续重复排查成本。</w:t>
            </w:r>
          </w:p>
        </w:tc>
      </w:tr>
    </w:tbl>
    <w:p>
      <w:pPr>
        <w:pStyle w:val="Heading1"/>
      </w:pPr>
      <w:r>
        <w:t>按岗位方向改写</w:t>
      </w:r>
    </w:p>
    <w:p>
      <w:pPr>
        <w:pStyle w:val="ListBullet"/>
        <w:ind w:left="360" w:hanging="144"/>
      </w:pPr>
      <w:r>
        <w:t>技术类岗位：突出技术方案、工具、难点、性能、质量和交付结果。</w:t>
      </w:r>
    </w:p>
    <w:p>
      <w:pPr>
        <w:pStyle w:val="ListBullet"/>
        <w:ind w:left="360" w:hanging="144"/>
      </w:pPr>
      <w:r>
        <w:t>运营类岗位：突出用户、内容、活动、数据、复盘和增长效果。</w:t>
      </w:r>
    </w:p>
    <w:p>
      <w:pPr>
        <w:pStyle w:val="ListBullet"/>
        <w:ind w:left="360" w:hanging="144"/>
      </w:pPr>
      <w:r>
        <w:t>产品类岗位：突出需求分析、用户调研、流程设计、原型、协作和上线反馈。</w:t>
      </w:r>
    </w:p>
    <w:p>
      <w:pPr>
        <w:pStyle w:val="ListBullet"/>
        <w:ind w:left="360" w:hanging="144"/>
      </w:pPr>
      <w:r>
        <w:t>市场销售类岗位：突出客户沟通、活动策划、转化结果、资源协调和目标达成。</w:t>
      </w:r>
    </w:p>
    <w:p>
      <w:pPr>
        <w:pStyle w:val="ListBullet"/>
        <w:ind w:left="360" w:hanging="144"/>
      </w:pPr>
      <w:r>
        <w:t>教育类岗位：突出备课、讲解、学生反馈、课程设计和教学结果。</w:t>
      </w:r>
    </w:p>
    <w:p>
      <w:pPr>
        <w:pStyle w:val="ListBullet"/>
        <w:ind w:left="360" w:hanging="144"/>
      </w:pPr>
      <w:r>
        <w:t>设计类岗位：突出作品集、审美逻辑、设计过程、用户反馈和落地场景。</w:t>
      </w:r>
    </w:p>
    <w:p>
      <w:pPr>
        <w:pStyle w:val="Heading1"/>
      </w:pPr>
      <w:r>
        <w:t>可直接套用的句式</w:t>
      </w:r>
    </w:p>
    <w:p>
      <w:pPr>
        <w:pStyle w:val="ListBullet"/>
        <w:ind w:left="360" w:hanging="144"/>
      </w:pPr>
      <w:r>
        <w:t>围绕……目标，负责……工作，使用……方法，最终产出……。</w:t>
      </w:r>
    </w:p>
    <w:p>
      <w:pPr>
        <w:pStyle w:val="ListBullet"/>
        <w:ind w:left="360" w:hanging="144"/>
      </w:pPr>
      <w:r>
        <w:t>针对……问题，梳理……原因，提出……方案，并通过……验证效果。</w:t>
      </w:r>
    </w:p>
    <w:p>
      <w:pPr>
        <w:pStyle w:val="ListBullet"/>
        <w:ind w:left="360" w:hanging="144"/>
      </w:pPr>
      <w:r>
        <w:t>在……团队中承担……角色，协调……资源，保障……按期完成。</w:t>
      </w:r>
    </w:p>
    <w:p>
      <w:pPr>
        <w:pStyle w:val="ListBullet"/>
        <w:ind w:left="360" w:hanging="144"/>
      </w:pPr>
      <w:r>
        <w:t>基于……数据/反馈，发现……问题，调整……策略，使……得到改善。</w:t>
      </w:r>
    </w:p>
    <w:p>
      <w:pPr>
        <w:pStyle w:val="ListBullet"/>
        <w:ind w:left="360" w:hanging="144"/>
      </w:pPr>
      <w:r>
        <w:t>将……经验沉淀为……文档/模板/流程，便于后续复用。</w:t>
      </w:r>
    </w:p>
    <w:p>
      <w:pPr>
        <w:pStyle w:val="Heading1"/>
      </w:pPr>
      <w:r>
        <w:t>智能体使用规则</w:t>
      </w:r>
    </w:p>
    <w:p>
      <w:pPr>
        <w:pStyle w:val="ListBullet"/>
        <w:ind w:left="360" w:hanging="144"/>
      </w:pPr>
      <w:r>
        <w:t>先追问用户真实经历，不直接代写不存在的成果。</w:t>
      </w:r>
    </w:p>
    <w:p>
      <w:pPr>
        <w:pStyle w:val="ListBullet"/>
        <w:ind w:left="360" w:hanging="144"/>
      </w:pPr>
      <w:r>
        <w:t>如果用户无法提供数据，可以使用“产出、反馈、效率、质量、复用价值”等非夸张结果。</w:t>
      </w:r>
    </w:p>
    <w:p>
      <w:pPr>
        <w:pStyle w:val="ListBullet"/>
        <w:ind w:left="360" w:hanging="144"/>
      </w:pPr>
      <w:r>
        <w:t>同一段经历可按不同岗位方向重写，但事实必须一致。</w:t>
      </w:r>
    </w:p>
    <w:p>
      <w:pPr>
        <w:pStyle w:val="ListBullet"/>
        <w:ind w:left="360" w:hanging="144"/>
      </w:pPr>
      <w:r>
        <w:t>面向学生的表达应自然可信，避免过度商业化或过度包装。</w:t>
      </w:r>
    </w:p>
    <w:p>
      <w:pPr>
        <w:pStyle w:val="Heading1"/>
      </w:pPr>
      <w:r>
        <w:t>资料来源</w:t>
      </w:r>
    </w:p>
    <w:p>
      <w:r>
        <w:t>以下来源为公开就业服务和招聘信息入口。简历与面试建议为 CyanCruise 面向大学生求职场景整理的通用方法，实际要求以岗位公告和用人单位通知为准。</w:t>
      </w:r>
    </w:p>
    <w:p>
      <w:pPr>
        <w:pStyle w:val="ListBullet"/>
      </w:pPr>
      <w:r>
        <w:t>国家大学生就业服务平台职位页：https://www.ncss.cn/student/m/jobs/index.html</w:t>
      </w:r>
    </w:p>
    <w:p>
      <w:pPr>
        <w:pStyle w:val="ListBullet"/>
      </w:pPr>
      <w:r>
        <w:t>中国公共招聘网：https://job.mohrss.gov.cn/</w:t>
      </w:r>
    </w:p>
    <w:p>
      <w:pPr>
        <w:pStyle w:val="ListBullet"/>
      </w:pPr>
      <w:r>
        <w:t>全国就业公共服务平台：https://www.12333.gov.cn/job/?channel=12333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