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1440"/>
      </w:pPr>
    </w:p>
    <w:p>
      <w:pPr>
        <w:jc w:val="center"/>
        <w:spacing w:after="120" w:before="0"/>
      </w:pPr>
      <w:r>
        <w:rPr>
          <w:rFonts w:ascii="Arial" w:eastAsia="Arial" w:hAnsi="Arial" w:cs="Arial"/>
          <w:b/>
          <w:bCs/>
          <w:color w:val="1F3864"/>
          <w:sz w:val="56"/>
          <w:szCs w:val="56"/>
        </w:rPr>
        <w:t>종합검진 결과</w:t>
      </w:r>
    </w:p>
    <w:p>
      <w:pPr>
        <w:jc w:val="center"/>
        <w:spacing w:after="480" w:before="0"/>
      </w:pPr>
      <w:r>
        <w:rPr>
          <w:rFonts w:ascii="Arial" w:eastAsia="Arial" w:hAnsi="Arial" w:cs="Arial"/>
          <w:b/>
          <w:bCs/>
          <w:color w:val="2E75B6"/>
          <w:sz w:val="56"/>
          <w:szCs w:val="56"/>
        </w:rPr>
        <w:t>AI 해석 서비스</w:t>
      </w:r>
    </w:p>
    <w:p>
      <w:pPr>
        <w:jc w:val="center"/>
        <w:pBdr>
          <w:bottom w:val="single" w:sz="6" w:space="1" w:color="2E75B6"/>
        </w:pBdr>
        <w:spacing w:after="480" w:before="0"/>
      </w:pPr>
    </w:p>
    <w:p>
      <w:pPr>
        <w:jc w:val="center"/>
        <w:spacing w:after="80" w:before="0"/>
      </w:pPr>
      <w:r>
        <w:rPr>
          <w:rFonts w:ascii="Arial" w:eastAsia="Arial" w:hAnsi="Arial" w:cs="Arial"/>
          <w:color w:val="555555"/>
          <w:sz w:val="28"/>
          <w:szCs w:val="28"/>
        </w:rPr>
        <w:t>기획서 v1.4</w:t>
      </w:r>
    </w:p>
    <w:p>
      <w:pPr>
        <w:jc w:val="center"/>
        <w:spacing w:after="80" w:before="0"/>
      </w:pPr>
      <w:r>
        <w:rPr>
          <w:rFonts w:ascii="Arial" w:eastAsia="Arial" w:hAnsi="Arial" w:cs="Arial"/>
          <w:color w:val="888888"/>
          <w:sz w:val="24"/>
          <w:szCs w:val="24"/>
        </w:rPr>
        <w:t>2026년 6월 15일</w:t>
      </w:r>
    </w:p>
    <w:p>
      <w:pPr>
        <w:jc w:val="center"/>
        <w:spacing w:after="80" w:before="0"/>
      </w:pPr>
      <w:r>
        <w:rPr>
          <w:rFonts w:ascii="Arial" w:eastAsia="Arial" w:hAnsi="Arial" w:cs="Arial"/>
          <w:color w:val="888888"/>
          <w:sz w:val="24"/>
          <w:szCs w:val="24"/>
        </w:rPr>
        <w:t>3인 팀 | 5일 로컬 개발·시연</w:t>
      </w:r>
    </w:p>
    <w:p>
      <w:r>
        <w:br w:type="page"/>
      </w:r>
    </w:p>
    <w:p>
      <w:pPr>
        <w:pStyle w:val="Heading1"/>
        <w:spacing w:after="120" w:before="360"/>
      </w:pPr>
      <w:r>
        <w:rPr>
          <w:rFonts w:ascii="Arial" w:eastAsia="Arial" w:hAnsi="Arial" w:cs="Arial"/>
          <w:b/>
          <w:bCs/>
          <w:color w:val="1F3864"/>
          <w:sz w:val="34"/>
          <w:szCs w:val="34"/>
        </w:rPr>
        <w:t>1. 프로젝트 개요</w:t>
      </w:r>
    </w:p>
    <w:p>
      <w:pPr>
        <w:pStyle w:val="Heading2"/>
        <w:spacing w:after="80" w:before="240"/>
      </w:pPr>
      <w:r>
        <w:rPr>
          <w:rFonts w:ascii="Arial" w:eastAsia="Arial" w:hAnsi="Arial" w:cs="Arial"/>
          <w:b/>
          <w:bCs/>
          <w:color w:val="2E75B6"/>
          <w:sz w:val="26"/>
          <w:szCs w:val="26"/>
        </w:rPr>
        <w:t>1.1 한 줄 요약</w:t>
      </w:r>
    </w:p>
    <w:p>
      <w:pPr>
        <w:spacing w:after="60" w:before="60"/>
      </w:pPr>
      <w:r>
        <w:t>종합검진 결과지(PDF)를 업로드하면, 검사 수치를 일반인이 이해할 수 있는 언어로 풀어 설명하고, 정상 범위 대비 신경 써야 할 항목과 다음 검진 때 추적할 항목을 정리해 주며, 결과에 맞는 병원을 거리·진료과목·특수장비 기준으로 추천하고 예약 링크까지 연결해 주는 AI 비서입니다. 추가로, 사용자가 자신의 검진 결과를 바탕으로 자유롭게 질문할 수 있는 대화형 챗봇을 제공합니다.</w:t>
      </w:r>
    </w:p>
    <w:p>
      <w:pPr>
        <w:spacing w:after="0" w:before="80"/>
      </w:pPr>
    </w:p>
    <w:p>
      <w:pPr>
        <w:pStyle w:val="Heading2"/>
        <w:spacing w:after="80" w:before="240"/>
      </w:pPr>
      <w:r>
        <w:rPr>
          <w:rFonts w:ascii="Arial" w:eastAsia="Arial" w:hAnsi="Arial" w:cs="Arial"/>
          <w:b/>
          <w:bCs/>
          <w:color w:val="2E75B6"/>
          <w:sz w:val="26"/>
          <w:szCs w:val="26"/>
        </w:rPr>
        <w:t>1.2 문제 정의</w:t>
      </w:r>
    </w:p>
    <w:p>
      <w:pPr>
        <w:pStyle w:val="ListParagraph"/>
        <w:numPr>
          <w:ilvl w:val="0"/>
          <w:numId w:val="1"/>
        </w:numPr>
        <w:spacing w:after="40" w:before="40"/>
      </w:pPr>
      <w:r>
        <w:t>한국인 대부분이 매년 건강검진을 받지만, 결과지의 수치와 의학 용어를 제대로 해석하지 못한다.</w:t>
      </w:r>
    </w:p>
    <w:p>
      <w:pPr>
        <w:pStyle w:val="ListParagraph"/>
        <w:numPr>
          <w:ilvl w:val="0"/>
          <w:numId w:val="1"/>
        </w:numPr>
        <w:spacing w:after="40" w:before="40"/>
      </w:pPr>
      <w:r>
        <w:t>정상 범위를 벗어난 항목이 있어도 그것이 무엇을 의미하는지, 얼마나 신경 써야 하는지 판단하기 어렵다.</w:t>
      </w:r>
    </w:p>
    <w:p>
      <w:pPr>
        <w:pStyle w:val="ListParagraph"/>
        <w:numPr>
          <w:ilvl w:val="0"/>
          <w:numId w:val="1"/>
        </w:numPr>
        <w:spacing w:after="40" w:before="40"/>
      </w:pPr>
      <w:r>
        <w:t>검진 기관마다 결과지 포맷·항목명·단위가 제각각이라 비교와 추적 관리가 번거롭다.</w:t>
      </w:r>
    </w:p>
    <w:p>
      <w:pPr>
        <w:spacing w:after="0" w:before="80"/>
      </w:pPr>
    </w:p>
    <w:p>
      <w:pPr>
        <w:pStyle w:val="Heading2"/>
        <w:spacing w:after="80" w:before="240"/>
      </w:pPr>
      <w:r>
        <w:rPr>
          <w:rFonts w:ascii="Arial" w:eastAsia="Arial" w:hAnsi="Arial" w:cs="Arial"/>
          <w:b/>
          <w:bCs/>
          <w:color w:val="2E75B6"/>
          <w:sz w:val="26"/>
          <w:szCs w:val="26"/>
        </w:rPr>
        <w:t>1.3 솔루션</w:t>
      </w:r>
    </w:p>
    <w:p>
      <w:pPr>
        <w:spacing w:after="60" w:before="60"/>
      </w:pPr>
      <w:r>
        <w:t>PDF에서 검사 항목과 수치를 자동 추출하고, 항목별 정상 범위 및 해석 기준을 해설 딕셔너리로 고정한 뒤, LLM이 그 근거 위에서만 쉬운 설명을 생성합니다. 해석 결과에서 추적·상담이 권장되는 항목은 필요한 진료과목·특수장비로 매핑하여, 건강보험심사평가원(HIRA) 공공데이터 기반으로 사용자 거주지 근방의 적합한 병원을 추천하고 네이버 예약 링크로 연결합니다. 또한 사용자가 자신의 검진 결과 컨텍스트를 바탕으로 추가 질문을 할 수 있는 챗봇을 제공하되, 답변은 공인 출처 기반 RAG로 고정합니다. 모든 출력에는 "의료 진단이 아닌 참고용" 면책 가드레일을 강제합니다.</w:t>
      </w:r>
    </w:p>
    <w:p>
      <w:pPr>
        <w:spacing w:after="0" w:before="80"/>
      </w:pPr>
    </w:p>
    <w:p>
      <w:pPr>
        <w:pStyle w:val="Heading2"/>
        <w:spacing w:after="80" w:before="240"/>
      </w:pPr>
      <w:r>
        <w:rPr>
          <w:rFonts w:ascii="Arial" w:eastAsia="Arial" w:hAnsi="Arial" w:cs="Arial"/>
          <w:b/>
          <w:bCs/>
          <w:color w:val="2E75B6"/>
          <w:sz w:val="26"/>
          <w:szCs w:val="26"/>
        </w:rPr>
        <w:t>1.4 차별점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구분</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내용</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근거 기반 해석</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LLM의 일반 지식이 아니라 RAG로 고정한 항목별 기준 문서를 인용하여 해석 → 환각·과잌진단 억제</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안전 경계 내장</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진단 단정 표현 금지, 면책 문구 강제, 응급 이상치 감지 시 즉시 내원 안내</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포맷 정규화</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기관마다 다른 항목명·약어(예: ALT=GPT)를 동의어 사전으로 통일하여 일관된 해석 제공</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직관적 비교 뷰</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원본 결과지와 해석 결과를 좌우로 나란히 보여주는 split 화면</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결과 연계 병원 추천</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해석 결과의 주의·이상 항목을 진료과목·특수장비로 매핑하여, HIRA 공공데이터 기반으로 거주지 근방 병원을 추천하고 네이버 예약 링크로 연결 → 해석에서 행동(내원)까지 끊김 없이 연결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결과 기반 챗봇</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내 검진 결과를 컨텍스트로 자유 질문 가능. 답변 범위를 결과 수치 설명·일반 생활습관·진료과 안내로 제한하고, 진단·처방 질문은 전문의 상담으로 라우팅 → 정적 해석을 넘어선 상호작용</w:t>
            </w:r>
          </w:p>
        </w:tc>
      </w:tr>
    </w:tbl>
    <w:p>
      <w:pPr>
        <w:spacing w:after="0" w:before="120"/>
      </w:pPr>
    </w:p>
    <w:p>
      <w:r>
        <w:br w:type="page"/>
      </w:r>
    </w:p>
    <w:p>
      <w:pPr>
        <w:pStyle w:val="Heading1"/>
        <w:spacing w:after="120" w:before="360"/>
      </w:pPr>
      <w:r>
        <w:rPr>
          <w:rFonts w:ascii="Arial" w:eastAsia="Arial" w:hAnsi="Arial" w:cs="Arial"/>
          <w:b/>
          <w:bCs/>
          <w:color w:val="1F3864"/>
          <w:sz w:val="34"/>
          <w:szCs w:val="34"/>
        </w:rPr>
        <w:t>2. 타깃 사용자 및 제공 가치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263"/>
        <w:gridCol w:w="3263"/>
      </w:tblGrid>
      <w:t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사용자</w:t>
            </w:r>
          </w:p>
        </w:tc>
        <w:tc>
          <w:tcPr>
            <w:tcW w:w="3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현재 불편</w:t>
            </w:r>
          </w:p>
        </w:tc>
        <w:tc>
          <w:tcPr>
            <w:tcW w:w="3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제공 가치</w:t>
            </w:r>
          </w:p>
        </w:tc>
      </w:tr>
      <w:tr>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 xml:space="preserve">검진 받은 </w:t>
            </w:r>
            <w:r>
              <w:rPr>
                <w:lang w:eastAsia="ko-KR"/>
                <w:rFonts w:ascii="Arial" w:eastAsia="Arial" w:hAnsi="Arial" w:cs="Arial"/>
                <w:b/>
                <w:bCs/>
                <w:color w:val="000000"/>
                <w:sz w:val="20"/>
                <w:szCs w:val="20"/>
                <w:rtl w:val="off"/>
              </w:rPr>
              <w:t>직장인</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용어가 어렵고 무엇을 신경 써야 할지 모름</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수치를 쉬운 말로 해설, 주의 항목 자동 표시, 결과에 맞는 근방 병원 추천·예약 연결, 결과 기반 챗봇으로 추가 궁금증 해소</w:t>
            </w:r>
          </w:p>
        </w:tc>
      </w:tr>
    </w:tbl>
    <w:p>
      <w:pPr>
        <w:spacing w:after="0"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FFC000"/>
              <w:left w:val="single" w:sz="12" w:space="0" w:color="FFC000"/>
              <w:bottom w:val="single" w:sz="4" w:space="0" w:color="FFC000"/>
              <w:right w:val="single" w:sz="4" w:space="0" w:color="FFC000"/>
            </w:tcBorders>
            <w:shd w:val="clear" w:color="auto" w:fill="FFF2CC"/>
            <w:tcMar>
              <w:top w:w="80" w:type="dxa"/>
              <w:left w:w="160" w:type="dxa"/>
              <w:bottom w:w="80" w:type="dxa"/>
              <w:right w:w="120" w:type="dxa"/>
            </w:tcMar>
          </w:tcPr>
          <w:p>
            <w:r>
              <w:rPr>
                <w:rFonts w:ascii="Arial" w:eastAsia="Arial" w:hAnsi="Arial" w:cs="Arial"/>
                <w:b/>
                <w:bCs/>
                <w:sz w:val="20"/>
                <w:szCs w:val="20"/>
              </w:rPr>
              <w:t xml:space="preserve">⚠ 중요  </w:t>
            </w:r>
            <w:r>
              <w:rPr>
                <w:rFonts w:ascii="Arial" w:eastAsia="Arial" w:hAnsi="Arial" w:cs="Arial"/>
                <w:sz w:val="20"/>
                <w:szCs w:val="20"/>
              </w:rPr>
              <w:t>본 서비스는 의료 진단을 대체하지 않습니다. 모든 해석은 참고용이며, 정확한 판단은 반드시 의료진과 상담해야 합니다.</w:t>
            </w:r>
          </w:p>
        </w:tc>
      </w:tr>
    </w:tbl>
    <w:p>
      <w:pPr>
        <w:spacing w:after="0" w:before="120"/>
      </w:pPr>
    </w:p>
    <w:p>
      <w:r>
        <w:br w:type="page"/>
      </w:r>
    </w:p>
    <w:p>
      <w:pPr>
        <w:pStyle w:val="Heading1"/>
        <w:spacing w:after="120" w:before="360"/>
      </w:pPr>
      <w:r>
        <w:rPr>
          <w:rFonts w:ascii="Arial" w:eastAsia="Arial" w:hAnsi="Arial" w:cs="Arial"/>
          <w:b/>
          <w:bCs/>
          <w:color w:val="1F3864"/>
          <w:sz w:val="34"/>
          <w:szCs w:val="34"/>
        </w:rPr>
        <w:t>3. 기술 스택</w:t>
      </w:r>
    </w:p>
    <w:p>
      <w:pPr>
        <w:spacing w:after="60" w:before="60"/>
      </w:pPr>
      <w:r>
        <w:t>5일 개발·로컬 시연 환경을 전제로, 인프라 구축 부담 없이 단일 머신에서 동작하는 구성으로 선정했습니다.</w:t>
      </w:r>
    </w:p>
    <w:p>
      <w:pPr>
        <w:spacing w:after="0" w:before="80"/>
      </w:pPr>
    </w:p>
    <w:p>
      <w:pPr>
        <w:pStyle w:val="Heading2"/>
        <w:spacing w:after="80" w:before="240"/>
      </w:pPr>
      <w:r>
        <w:rPr>
          <w:rFonts w:ascii="Arial" w:eastAsia="Arial" w:hAnsi="Arial" w:cs="Arial"/>
          <w:b/>
          <w:bCs/>
          <w:color w:val="2E75B6"/>
          <w:sz w:val="26"/>
          <w:szCs w:val="26"/>
        </w:rPr>
        <w:t>3.1 최종 기술 스택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200"/>
        <w:gridCol w:w="4026"/>
      </w:tblGrid>
      <w:t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레이어</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선택</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선정 이유</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PDF 파싱</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pdfplumber 0.11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디지털 PDF 표 구조 처리에 적합 / 스캔본은 데모 범위 제외</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PDF 렌더링</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pdf2image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Split 뷰 원본 PDF 표시에 사용</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수치 구조화</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OpenAI gpt-4o-mini + Pydantic v2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파싱 텍스트를 {항목, 값, 단위, 참조범위} JSON으로 강제</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항목 매핑</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Python dict 직접 매핑</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10~15개 항목 규모 → 기본 dict로 충분·즉각, 확장 시 pgvector 전환 가능</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LLM 판단</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OpenAI gpt-4o-mini</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한국어 의료 텍스트 해석 및 근거 인용 품질</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오케스트레이션</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Python 함수 파이프라인</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4단계 선형 순차 실행 → 함수 체이닝으로 충분</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UI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Streamlit 1.x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5일·로친 환경에서 가장 빠른 데모 구현</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 xml:space="preserve">병원 데이터</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HIRA 병원정보서비스 + 의료기관별상세정보서비스 (공공데이터포털 Open API)</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진료과목·특수장비·좌표를 합법·안정적으로 확보. 암호화 요양기호로 두 API 연결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 xml:space="preserve">지오코딩</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카카오/네이버 지오코딩 API</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사용자 거주지 주소 → 좌표 변환 후 병원 좌표와 거리 계산. HIRA에는 없어 외부 API 사용</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 xml:space="preserve">예약 연결</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네이버 지역검색 API + 플레이스 링크</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추천 병원에 한해 예약/플레이스 URL 매칭. 스크래핑 없이 링크 연결만 (폴백 구조)</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 xml:space="preserve">챗봇 RAG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OpenAI gpt-4o-mini + 공인 출처 인덱스 (해설 dict 확장)</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검진 결과 컨텍스트 + 공인 출처 RAG. 스코프 제한 라우팅으로 진단·처방 질문 차단</w:t>
            </w:r>
          </w:p>
        </w:tc>
      </w:tr>
    </w:tbl>
    <w:p>
      <w:pPr>
        <w:spacing w:after="0" w:before="120"/>
      </w:pPr>
    </w:p>
    <w:p>
      <w:pPr>
        <w:pStyle w:val="Heading2"/>
        <w:spacing w:after="80" w:before="240"/>
      </w:pPr>
      <w:r>
        <w:rPr>
          <w:rFonts w:ascii="Arial" w:eastAsia="Arial" w:hAnsi="Arial" w:cs="Arial"/>
          <w:b/>
          <w:bCs/>
          <w:color w:val="2E75B6"/>
          <w:sz w:val="26"/>
          <w:szCs w:val="26"/>
        </w:rPr>
        <w:t>3.2 기존 대비 변경 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13"/>
        <w:gridCol w:w="3813"/>
      </w:tblGrid>
      <w:t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항목</w:t>
            </w:r>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기존</w:t>
            </w:r>
          </w:p>
        </w:tc>
        <w:tc>
          <w:tcPr>
            <w:tcW w:w="38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변경 이유</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Camelot 제거</w:t>
            </w:r>
          </w:p>
        </w:tc>
        <w:tc>
          <w:tcPr>
            <w:tcW w:w="30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
              <w:rPr>
                <w:rFonts w:ascii="Arial" w:eastAsia="Arial" w:hAnsi="Arial" w:cs="Arial"/>
                <w:sz w:val="20"/>
                <w:szCs w:val="20"/>
              </w:rPr>
              <w:t>Camelot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pdfplumber와 중복, Ghostscript 의존성으로 환경 구축 리스크</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BGE-M3+FAISS 제거</w:t>
            </w:r>
          </w:p>
        </w:tc>
        <w:tc>
          <w:tcPr>
            <w:tcW w:w="30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
              <w:rPr>
                <w:rFonts w:ascii="Arial" w:eastAsia="Arial" w:hAnsi="Arial" w:cs="Arial"/>
                <w:sz w:val="20"/>
                <w:szCs w:val="20"/>
              </w:rPr>
              <w:t>BGE-M3 + FAISS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10~15개 항목에 벡터 DB는 과잌 설계. dict 키조회로 대체(기본), 확장 대비 pgvector 전환 가능</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LangGraph 제거</w:t>
            </w:r>
          </w:p>
        </w:tc>
        <w:tc>
          <w:tcPr>
            <w:tcW w:w="30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
              <w:rPr>
                <w:rFonts w:ascii="Arial" w:eastAsia="Arial" w:hAnsi="Arial" w:cs="Arial"/>
                <w:sz w:val="20"/>
                <w:szCs w:val="20"/>
              </w:rPr>
              <w:t>LangGraph</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선형 파이프라인에 불필요. Python 함수 체이닝으로 단순화</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PaddleOCR 제거</w:t>
            </w:r>
          </w:p>
        </w:tc>
        <w:tc>
          <w:tcPr>
            <w:tcW w:w="30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
              <w:rPr>
                <w:rFonts w:ascii="Arial" w:eastAsia="Arial" w:hAnsi="Arial" w:cs="Arial"/>
                <w:sz w:val="20"/>
                <w:szCs w:val="20"/>
              </w:rPr>
              <w:t>PaddleOCR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스캔본 데모 제외 결정, 기술 스택에서도 제거하여 혼선 방지</w:t>
            </w:r>
          </w:p>
        </w:tc>
      </w:tr>
    </w:tbl>
    <w:p>
      <w:pPr>
        <w:spacing w:after="0"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2E75B6"/>
              <w:left w:val="single" w:sz="12" w:space="0" w:color="2E75B6"/>
              <w:bottom w:val="single" w:sz="4" w:space="0" w:color="2E75B6"/>
              <w:right w:val="single" w:sz="4" w:space="0" w:color="2E75B6"/>
            </w:tcBorders>
            <w:shd w:val="clear" w:color="auto" w:fill="D5E8F0"/>
            <w:tcMar>
              <w:top w:w="80" w:type="dxa"/>
              <w:left w:w="160" w:type="dxa"/>
              <w:bottom w:w="80" w:type="dxa"/>
              <w:right w:w="120" w:type="dxa"/>
            </w:tcMar>
          </w:tcPr>
          <w:p>
            <w:r>
              <w:rPr>
                <w:rFonts w:ascii="Arial" w:eastAsia="Arial" w:hAnsi="Arial" w:cs="Arial"/>
                <w:sz w:val="20"/>
                <w:szCs w:val="20"/>
              </w:rPr>
              <w:t>항목 해설 문서 출처: 건강보험심사평가원, 질병관리청 국가건강정보포털, 대한임상검사정도관리협회. D1에서 문서 수집 시 출처를 명시하여 발표 신뢰도를 확보합니다.</w:t>
            </w:r>
          </w:p>
        </w:tc>
      </w:tr>
    </w:tbl>
    <w:p>
      <w:pPr>
        <w:spacing w:after="0" w:before="120"/>
      </w:pPr>
    </w:p>
    <w:p>
      <w:r>
        <w:br w:type="page"/>
      </w:r>
    </w:p>
    <w:p>
      <w:pPr>
        <w:pStyle w:val="Heading2"/>
        <w:spacing w:after="80" w:before="240"/>
      </w:pPr>
      <w:r>
        <w:rPr>
          <w:rFonts w:ascii="Arial" w:eastAsia="Arial" w:hAnsi="Arial" w:cs="Arial"/>
          <w:b/>
          <w:bCs/>
          <w:color w:val="2E75B6"/>
          <w:sz w:val="26"/>
          <w:szCs w:val="26"/>
        </w:rPr>
        <w:t>3.3 기술 스택별 상세 추천 도구</w:t>
      </w:r>
    </w:p>
    <w:p>
      <w:pPr>
        <w:spacing w:after="60" w:before="60"/>
      </w:pPr>
      <w:r>
        <w:t>5일 개발 환경에서 각 레이어에 가장 적합한 1순위 도구와 대안, 핵심 설정 및 팁을 정리합니다.</w:t>
      </w:r>
    </w:p>
    <w:p>
      <w:pPr>
        <w:spacing w:after="0"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200"/>
        <w:gridCol w:w="2226"/>
        <w:gridCol w:w="3000"/>
      </w:tblGrid>
      <w:t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레이어</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1순위 추천</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대안</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핵심 설정·팁</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PDF 파싱</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pdfplumber 0.11</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pymupdf (fitz)</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page.extract_table() 사용. 표 인식 실패 시 extract_text()로 폴백</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PDF 렌더링</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pdf2image 1.17</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pymupdf .get_pixmap()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convert_from_path(dpi=150). st.image()로 Streamlit에 바로 표시</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수치 구조화</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Pydantic v2 + OpenAI gpt-4o-mini</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openai structured output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model_validate_json() 사용. temperature=0 고정으로 파싱 안정성 확보</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항목 포맷 정규화</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Python dict (동의어 사전)</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rapidfuzz (퍼지 매칭)</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ALT/GPT/SGPT 등 변형명 D1에 선정의. 미매칭 시 rapidfuzz fallback</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항목 해석 DB</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Python dict (MVP)</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ChromaDB (확장 시)</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항목명 → {정상범위, 해설, 주의사항} 구조. 항목 50개 이상이면 ChromaDB 교체</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LLM (1차 파싱)</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gpt-4o-mini</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gpt-4o-mini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JSON 추출 등 반복 구조화 작업에 Haiku 사용 → 비용·속도 절감</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LLM (2차 해석)</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gpt-4o-mini</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gpt-4o (품질 우선 시)</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temperature=0.3으로 신뢰성과 자연스러움 균형. system에 가드레일 삽입</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오케스트레이션</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Python 함수 체이닝</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LangGraph (분기 필요 시)</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각 단계 함수가 dict 반환. 단계간 의존성 없어 단위 테스트 용이</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UI</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Streamlit 1.x</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Gradio 4.x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st.session_state로 입력값 유지. st.columns(2)로 split 뷰 구현</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환경 관리</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
              <w:rPr>
                <w:rFonts w:ascii="Arial" w:eastAsia="Arial" w:hAnsi="Arial" w:cs="Arial"/>
                <w:b/>
                <w:bCs/>
                <w:sz w:val="20"/>
                <w:szCs w:val="20"/>
              </w:rPr>
              <w:t>python-dotenv + venv</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conda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ANTHROPIC_API_KEY를 .env에 분리. requirements.txt 버전 고정 필수</w:t>
            </w:r>
          </w:p>
        </w:tc>
      </w:tr>
    </w:tbl>
    <w:p>
      <w:pPr>
        <w:spacing w:after="0"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2E75B6"/>
              <w:left w:val="single" w:sz="12" w:space="0" w:color="2E75B6"/>
              <w:bottom w:val="single" w:sz="4" w:space="0" w:color="2E75B6"/>
              <w:right w:val="single" w:sz="4" w:space="0" w:color="2E75B6"/>
            </w:tcBorders>
            <w:shd w:val="clear" w:color="auto" w:fill="D5E8F0"/>
            <w:tcMar>
              <w:top w:w="80" w:type="dxa"/>
              <w:left w:w="160" w:type="dxa"/>
              <w:bottom w:w="80" w:type="dxa"/>
              <w:right w:w="120" w:type="dxa"/>
            </w:tcMar>
          </w:tcPr>
          <w:p>
            <w:r>
              <w:rPr>
                <w:rFonts w:ascii="Arial" w:eastAsia="Arial" w:hAnsi="Arial" w:cs="Arial"/>
                <w:sz w:val="20"/>
                <w:szCs w:val="20"/>
              </w:rPr>
              <w:t>LLM 비용 팁: 파싱·해석 모두 OpenAI gpt-4o-mini로 통일해 단순하고 저렴하게 운용하며, 품질이 더 필요하면 gpt-4o로 교체할 수 있습니다.</w:t>
            </w:r>
          </w:p>
        </w:tc>
      </w:tr>
    </w:tbl>
    <w:p>
      <w:pPr>
        <w:spacing w:after="0" w:before="120"/>
      </w:pPr>
    </w:p>
    <w:p>
      <w:r>
        <w:br w:type="page"/>
      </w:r>
    </w:p>
    <w:p>
      <w:pPr>
        <w:pStyle w:val="Heading1"/>
        <w:spacing w:after="120" w:before="360"/>
      </w:pPr>
      <w:r>
        <w:rPr>
          <w:rFonts w:ascii="Arial" w:eastAsia="Arial" w:hAnsi="Arial" w:cs="Arial"/>
          <w:b/>
          <w:bCs/>
          <w:color w:val="1F3864"/>
          <w:sz w:val="34"/>
          <w:szCs w:val="34"/>
        </w:rPr>
        <w:t>4. 시스템 아키텍처</w:t>
      </w:r>
    </w:p>
    <w:p>
      <w:pPr>
        <w:spacing w:after="60" w:before="60"/>
      </w:pPr>
      <w:r>
        <w:t>단순 선형 Python 파이프라인 5단계로 구성합니다. 각 단계가 책임을 명확히 분리하여 디버깅과 안전 제어가 쉽습니다.</w:t>
      </w:r>
    </w:p>
    <w:p>
      <w:pPr>
        <w:spacing w:after="0" w:before="80"/>
      </w:pPr>
    </w:p>
    <w:p>
      <w:pPr>
        <w:pStyle w:val="Heading2"/>
        <w:spacing w:after="80" w:before="240"/>
      </w:pPr>
      <w:r>
        <w:rPr>
          <w:rFonts w:ascii="Arial" w:eastAsia="Arial" w:hAnsi="Arial" w:cs="Arial"/>
          <w:b/>
          <w:bCs/>
          <w:color w:val="2E75B6"/>
          <w:sz w:val="26"/>
          <w:szCs w:val="26"/>
        </w:rPr>
        <w:t>4.1 파이프라인 단계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800"/>
        <w:gridCol w:w="6626"/>
      </w:tblGrid>
      <w:t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단계</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Agent</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역할</w:t>
            </w:r>
          </w:p>
        </w:tc>
      </w:tr>
      <w:tr>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사용자 입력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bCs/>
                <w:color w:val="C00000"/>
                <w:sz w:val="20"/>
                <w:szCs w:val="20"/>
              </w:rPr>
              <w:t xml:space="preserve">[추가] </w:t>
            </w:r>
            <w:r>
              <w:rPr>
                <w:rFonts w:ascii="Arial" w:eastAsia="Arial" w:hAnsi="Arial" w:cs="Arial"/>
                <w:sz w:val="20"/>
                <w:szCs w:val="20"/>
              </w:rPr>
              <w:t>성별·나이 입력 (Streamlit 사이드바) → 정상 범위 판정 기준 설정</w:t>
            </w:r>
          </w:p>
        </w:tc>
      </w:tr>
      <w:tr>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①</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파싱·추출</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pdfplumber 파싱 → 표 추출 → OpenAI gpt-4o-mini로 표준 JSON 구조화</w:t>
            </w:r>
          </w:p>
        </w:tc>
      </w:tr>
      <w:tr>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②</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정상범위 매칭</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항목명 정규화(동의어 매핑 + rapidfuzz fallback), 참조범위 대비 정상/주의/이상 플래그</w:t>
            </w:r>
          </w:p>
        </w:tc>
      </w:tr>
      <w:tr>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③</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해석·설명</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OpenAI gpt-4o-mini로 항목별 해설 dict 근거를 인용하며 쉬운 설명 생성</w:t>
            </w:r>
          </w:p>
        </w:tc>
      </w:tr>
      <w:tr>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④</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안전·요약</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추적 권장 항목 정리, 면책 문구 삽입, 과잌표현 필터링, 응급 이상치 내원 안내</w:t>
            </w:r>
          </w:p>
        </w:tc>
      </w:tr>
      <w:tr>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 xml:space="preserve">⑤</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bCs/>
                <w:color w:val="000000"/>
                <w:sz w:val="20"/>
                <w:szCs w:val="20"/>
              </w:rPr>
              <w:t xml:space="preserve">병원 매칭</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주의·이상 항목 → 필요 진료과목·장비 매핑 → HIRA 데이터에서 거주지 근방 병원 필터·거리순 스코어링 → 네이버 예약/플레이스 링크 연결(폴백)</w:t>
            </w:r>
          </w:p>
        </w:tc>
      </w:tr>
      <w:tr>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 xml:space="preserve">⑥</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bCs/>
                <w:color w:val="000000"/>
                <w:sz w:val="20"/>
                <w:szCs w:val="20"/>
              </w:rPr>
              <w:t xml:space="preserve">결과 기반 챗봇</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 xml:space="preserve">검진 결과를 컨텍스트로 자유 질문 응대. 질문 분류 → 허용 범위(수치 설명·생활습관·진료과)면 공인 출처 RAG로 답변, 진단·처방 질문은 전문의 상담 라우팅</w:t>
            </w:r>
          </w:p>
        </w:tc>
      </w:tr>
    </w:tbl>
    <w:p>
      <w:pPr>
        <w:spacing w:after="0" w:before="120"/>
      </w:pPr>
    </w:p>
    <w:p>
      <w:pPr>
        <w:pStyle w:val="Heading2"/>
        <w:spacing w:after="80" w:before="240"/>
      </w:pPr>
      <w:r>
        <w:rPr>
          <w:rFonts w:ascii="Arial" w:eastAsia="Arial" w:hAnsi="Arial" w:cs="Arial"/>
          <w:b/>
          <w:bCs/>
          <w:color w:val="2E75B6"/>
          <w:sz w:val="26"/>
          <w:szCs w:val="26"/>
        </w:rPr>
        <w:t>4.2 데이터 흐름</w:t>
      </w:r>
    </w:p>
    <w:p>
      <w:pPr>
        <w:spacing w:after="60" w:before="60"/>
      </w:pPr>
      <w:r>
        <w:rPr>
          <w:rFonts w:ascii="Arial" w:eastAsia="Arial" w:hAnsi="Arial" w:cs="Arial"/>
          <w:b/>
          <w:bCs/>
          <w:color w:val="C00000"/>
          <w:sz w:val="22"/>
          <w:szCs w:val="22"/>
        </w:rPr>
        <w:t xml:space="preserve">▶ Streamlit 사이드바: 성별·나이 입력 </w:t>
      </w:r>
      <w:r>
        <w:rPr>
          <w:rFonts w:ascii="Arial" w:eastAsia="Arial" w:hAnsi="Arial" w:cs="Arial"/>
          <w:color w:val="C00000"/>
          <w:sz w:val="22"/>
          <w:szCs w:val="22"/>
        </w:rPr>
        <w:t>[단계 0 추가]</w:t>
      </w:r>
    </w:p>
    <w:p>
      <w:pPr>
        <w:spacing w:after="60" w:before="60"/>
      </w:pPr>
      <w:r>
        <w:t>↓ ① 파싱·추출 → 표준화된 검사 항목 리스트(JSON)</w:t>
      </w:r>
    </w:p>
    <w:p>
      <w:pPr>
        <w:spacing w:after="60" w:before="60"/>
      </w:pPr>
      <w:r>
        <w:t>↓ ② 정상범위 매칭 → 항목별 정상/주의/이상 플래그</w:t>
      </w:r>
    </w:p>
    <w:p>
      <w:pPr>
        <w:spacing w:after="60" w:before="60"/>
      </w:pPr>
      <w:r>
        <w:t>↓ ③ 해석·설명 → 근거 인용 기반 쉬운 해설</w:t>
      </w:r>
    </w:p>
    <w:p>
      <w:pPr>
        <w:spacing w:after="60" w:before="60"/>
      </w:pPr>
      <w:r>
        <w:t>↓ ④ 안전·요약 → 추적 항목 + 면책 + 가드레일</w:t>
      </w:r>
    </w:p>
    <w:p>
      <w:pPr>
        <w:spacing w:after="60" w:before="60"/>
      </w:pPr>
      <w:r>
        <w:t>↓ 화면 출력: 원본 PDF(좌) / 해석 결과(우) split 뷰</w:t>
      </w:r>
    </w:p>
    <w:p>
      <w:pPr>
        <w:spacing w:after="60" w:before="60"/>
      </w:pPr>
      <w:r>
        <w:t>↓ ⑤ 병원 매칭 → 주의·이상 항목을 진료과목·장비로 매핑 → 거주지 근방 병원 리스트(거리순) + 예약 링크</w:t>
      </w:r>
    </w:p>
    <w:p>
      <w:pPr>
        <w:spacing w:after="60" w:before="60"/>
      </w:pPr>
      <w:r>
        <w:t>↓ ⑥ 결과 기반 챗봇 → 검진 결과 컨텍스트 + 공인 출처 RAG로 추가 질문 응대(스코프 제한)</w:t>
      </w:r>
    </w:p>
    <w:p>
      <w:pPr>
        <w:spacing w:after="0" w:before="80"/>
      </w:pPr>
    </w:p>
    <w:p>
      <w:pPr>
        <w:pStyle w:val="Heading2"/>
        <w:spacing w:after="80" w:before="240"/>
      </w:pPr>
      <w:r>
        <w:rPr>
          <w:rFonts w:ascii="Arial" w:eastAsia="Arial" w:hAnsi="Arial" w:cs="Arial"/>
          <w:b/>
          <w:bCs/>
          <w:color w:val="2E75B6"/>
          <w:sz w:val="26"/>
          <w:szCs w:val="26"/>
        </w:rPr>
        <w:t>4.3 핵심 난이도 포인트</w:t>
      </w:r>
    </w:p>
    <w:p>
      <w:pPr>
        <w:pStyle w:val="ListParagraph"/>
        <w:numPr>
          <w:ilvl w:val="0"/>
          <w:numId w:val="1"/>
        </w:numPr>
        <w:spacing w:after="40" w:before="40"/>
      </w:pPr>
      <w:r>
        <w:rPr>
          <w:rFonts w:ascii="Arial" w:eastAsia="Arial" w:hAnsi="Arial" w:cs="Arial"/>
          <w:b/>
          <w:bCs/>
          <w:sz w:val="22"/>
          <w:szCs w:val="22"/>
        </w:rPr>
        <w:t xml:space="preserve">항목명 정규화: </w:t>
      </w:r>
      <w:r>
        <w:t>기관마다 한글명·영문약어·단위가 달라 동의어 사전(ALT=GPT, eGFR 변형 등) 구축이 데모 안정성을 좌우한다.</w:t>
      </w:r>
    </w:p>
    <w:p>
      <w:pPr>
        <w:pStyle w:val="ListParagraph"/>
        <w:numPr>
          <w:ilvl w:val="0"/>
          <w:numId w:val="1"/>
        </w:numPr>
        <w:spacing w:after="40" w:before="40"/>
      </w:pPr>
      <w:r>
        <w:rPr>
          <w:rFonts w:ascii="Arial" w:eastAsia="Arial" w:hAnsi="Arial" w:cs="Arial"/>
          <w:b/>
          <w:bCs/>
          <w:sz w:val="22"/>
          <w:szCs w:val="22"/>
        </w:rPr>
        <w:t xml:space="preserve">근거 고정: </w:t>
      </w:r>
      <w:r>
        <w:t>LLM이 자유롭게 해석하지 않도록 해설 dict 범위 내에서만 설명하게 묶는다.</w:t>
      </w:r>
    </w:p>
    <w:p>
      <w:pPr>
        <w:pStyle w:val="ListParagraph"/>
        <w:numPr>
          <w:ilvl w:val="0"/>
          <w:numId w:val="1"/>
        </w:numPr>
        <w:spacing w:after="40" w:before="40"/>
      </w:pPr>
      <w:r>
        <w:rPr>
          <w:rFonts w:ascii="Arial" w:eastAsia="Arial" w:hAnsi="Arial" w:cs="Arial"/>
          <w:b/>
          <w:bCs/>
          <w:sz w:val="22"/>
          <w:szCs w:val="22"/>
        </w:rPr>
        <w:t xml:space="preserve">안전 가드레일: </w:t>
      </w:r>
      <w:r>
        <w:t>진단 단정·과잌 표현을 후처리에서 차단하고 면책 문구를 강제한다.</w:t>
      </w:r>
    </w:p>
    <w:p>
      <w:pPr>
        <w:pStyle w:val="ListParagraph"/>
        <w:numPr>
          <w:ilvl w:val="0"/>
          <w:numId w:val="1"/>
        </w:numPr>
        <w:spacing w:after="40" w:before="40"/>
      </w:pPr>
      <w:r>
        <w:rPr>
          <w:rFonts w:ascii="Arial" w:eastAsia="Arial" w:hAnsi="Arial" w:cs="Arial"/>
          <w:b/>
          <w:bCs/>
          <w:color w:val="C00000"/>
          <w:sz w:val="22"/>
          <w:szCs w:val="22"/>
        </w:rPr>
        <w:t xml:space="preserve">성별·나이 의존성: </w:t>
      </w:r>
      <w:r>
        <w:rPr>
          <w:rFonts w:ascii="Arial" w:eastAsia="Arial" w:hAnsi="Arial" w:cs="Arial"/>
          <w:color w:val="C00000"/>
          <w:sz w:val="22"/>
          <w:szCs w:val="22"/>
        </w:rPr>
        <w:t>[추가] 정상 범위가 성별/나이에 따라 달라지므로, 파싱 전에 사용자 기본 정보를 수집해야 한다.</w:t>
      </w:r>
    </w:p>
    <w:p>
      <w:pPr>
        <w:pStyle w:val="ListParagraph"/>
        <w:numPr>
          <w:ilvl w:val="0"/>
          <w:numId w:val="1"/>
        </w:numPr>
        <w:spacing w:after="40" w:before="40"/>
      </w:pPr>
      <w:r>
        <w:rPr>
          <w:rFonts w:ascii="Arial" w:eastAsia="Arial" w:hAnsi="Arial" w:cs="Arial"/>
          <w:b/>
          <w:bCs/>
          <w:color w:val="C00000"/>
          <w:sz w:val="22"/>
          <w:szCs w:val="22"/>
        </w:rPr>
        <w:t xml:space="preserve">병원 데이터 입자도: </w:t>
      </w:r>
      <w:r>
        <w:rPr>
          <w:rFonts w:ascii="Arial" w:eastAsia="Arial" w:hAnsi="Arial" w:cs="Arial"/>
          <w:color w:val="C00000"/>
          <w:sz w:val="22"/>
          <w:szCs w:val="22"/>
        </w:rPr>
        <w:t>[추가] HIRA 의료기관별상세정보서비스의 진료과목·의료장비 필드가 실제로 어떻게 내려오는지 D1에 Swagger로 확인 필요. 두 API를 암호화 요양기호로 연결하는 것이 매칭 안정성의 핵심.</w:t>
      </w:r>
    </w:p>
    <w:p>
      <w:pPr>
        <w:pStyle w:val="ListParagraph"/>
        <w:numPr>
          <w:ilvl w:val="0"/>
          <w:numId w:val="1"/>
        </w:numPr>
        <w:spacing w:after="40" w:before="40"/>
      </w:pPr>
      <w:r>
        <w:rPr>
          <w:rFonts w:ascii="Arial" w:eastAsia="Arial" w:hAnsi="Arial" w:cs="Arial"/>
          <w:b/>
          <w:bCs/>
          <w:color w:val="C00000"/>
          <w:sz w:val="22"/>
          <w:szCs w:val="22"/>
        </w:rPr>
        <w:t xml:space="preserve">챗봇 스코프 제한: </w:t>
      </w:r>
      <w:r>
        <w:rPr>
          <w:rFonts w:ascii="Arial" w:eastAsia="Arial" w:hAnsi="Arial" w:cs="Arial"/>
          <w:color w:val="C00000"/>
          <w:sz w:val="22"/>
          <w:szCs w:val="22"/>
        </w:rPr>
        <w:t>[추가] 자유 질문은 해석보다 의료법 리스크가 크다. 질문 분류로 허용 범위(수치 설명·생활습관·진료과)를 가두고, 진단·처방·복약 질문은 전문의 상담으로 라우팅하는 가드레일이 데모 안전성을 좌우한다.</w:t>
      </w:r>
    </w:p>
    <w:p>
      <w:pPr>
        <w:spacing w:after="0" w:before="120"/>
      </w:pPr>
    </w:p>
    <w:p>
      <w:r>
        <w:br w:type="page"/>
      </w:r>
    </w:p>
    <w:p>
      <w:pPr>
        <w:pStyle w:val="Heading1"/>
        <w:spacing w:after="120" w:before="360"/>
      </w:pPr>
      <w:r>
        <w:rPr>
          <w:rFonts w:ascii="Arial" w:eastAsia="Arial" w:hAnsi="Arial" w:cs="Arial"/>
          <w:b/>
          <w:bCs/>
          <w:color w:val="1F3864"/>
          <w:sz w:val="34"/>
          <w:szCs w:val="34"/>
        </w:rPr>
        <w:t>5. 의료 책임 경계 (가드레일)</w:t>
      </w:r>
    </w:p>
    <w:p>
      <w:pPr>
        <w:spacing w:after="60" w:before="60"/>
      </w:pPr>
      <w:r>
        <w:t>본 서비스에서 가장 민감하고 중요한 영역입니다. 발표·심사에서 약점이 되지 않도록 명시적으로 설계합니다.</w:t>
      </w:r>
    </w:p>
    <w:p>
      <w:pPr>
        <w:spacing w:after="0"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원칙</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구체적 적용</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진단 아님 고지</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모든 출력에 "참고용이며 의료 진단이 아님, 의료진 상담 권유" 문구 고정</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단정 표현 금지</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"병이다/암이다" 단정 대신 "정상범위를 벗어난 항목, 추적 관찰 권장" 형태로 서술</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응급 이상치 처리</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패닉 밸류 기준 목록(혈당 &gt;500, 나트륨 &lt;120/&gt;160 등) D1 스키마에 정의, 감지 시 즉시 내원 안내 우선 표시</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근거 인용</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해석은 항목 해설 dict에 한정, 출처 없는 추론 차단</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개인정보 보호</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[추가] 업로드 PDF는 세션 내 처리 후 즉시 삭제, 서버 저장 없음을 UI에 명시</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챗봇 답변 범위 제한</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[추가] 챗봇 답변은 수치 설명·일반 생활습관·진료과 안내로 한정. 진단·처방·복약 등 의료행위에 해당하는 질문은 답하지 않고 전문의 상담으로 라우팅. 답변 근거는 공인 출처 RAG로 고정하여 환각 차단.</w:t>
            </w:r>
          </w:p>
        </w:tc>
      </w:tr>
    </w:tbl>
    <w:p>
      <w:pPr>
        <w:spacing w:after="0" w:before="120"/>
      </w:pPr>
    </w:p>
    <w:p>
      <w:r>
        <w:br w:type="page"/>
      </w:r>
    </w:p>
    <w:p>
      <w:pPr>
        <w:pStyle w:val="Heading1"/>
        <w:spacing w:after="120" w:before="360"/>
      </w:pPr>
      <w:r>
        <w:rPr>
          <w:rFonts w:ascii="Arial" w:eastAsia="Arial" w:hAnsi="Arial" w:cs="Arial"/>
          <w:b/>
          <w:bCs/>
          <w:color w:val="1F3864"/>
          <w:sz w:val="34"/>
          <w:szCs w:val="34"/>
        </w:rPr>
        <w:t>6. 개발 일정 및 역할 분담</w:t>
      </w:r>
    </w:p>
    <w:p>
      <w:pPr>
        <w:spacing w:after="60" w:before="60"/>
      </w:pPr>
      <w:r>
        <w:t>총 5일, 3인 팀 기준. 개발·발표자료·발표를 모두 포함합니다.</w:t>
      </w:r>
    </w:p>
    <w:p>
      <w:pPr>
        <w:spacing w:after="0" w:before="80"/>
      </w:pPr>
    </w:p>
    <w:p>
      <w:pPr>
        <w:pStyle w:val="Heading2"/>
        <w:spacing w:after="80" w:before="240"/>
      </w:pPr>
      <w:r>
        <w:rPr>
          <w:rFonts w:ascii="Arial" w:eastAsia="Arial" w:hAnsi="Arial" w:cs="Arial"/>
          <w:b/>
          <w:bCs/>
          <w:color w:val="2E75B6"/>
          <w:sz w:val="26"/>
          <w:szCs w:val="26"/>
        </w:rPr>
        <w:t>6.1 일정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5826"/>
        <w:gridCol w:w="2400"/>
      </w:tblGrid>
      <w:t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일자</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작업</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담당</w:t>
            </w:r>
          </w:p>
        </w:tc>
      </w:tr>
      <w:tr>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D1</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샘플 결과지 3~5종 확보, 해설 문서 수집(질병관리청·학회 등 공인 출처), JSON 스키마 + 동의어 사전 + 응급 이상치 기준 목록 초안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전원</w:t>
            </w:r>
          </w:p>
        </w:tc>
      </w:tr>
      <w:tr>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D2</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A: 파싱·추출 파이프라인 / B: 항목 해설 dict + 해석 프롬프트 / C: Streamlit 골격 + pdf2image 연동 / [추가] A: HIRA API 활용신청·응답 확인, B: 챗봇 질문분류·RAG 프롬프트 설계</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분담</w:t>
            </w:r>
          </w:p>
        </w:tc>
      </w:tr>
      <w:tr>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D3</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A+B: 매칭·해석 파이프라인 연결, end-to-end 1건 관통  /  C: UI ↔ 백엔드 연결, 에러 핸들링 / [추가] A: 검진결과→진료과·장비 매핑 + 거리 스코어링, B: 챗봇 스코프 라우팅 연결</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전원</w:t>
            </w:r>
          </w:p>
        </w:tc>
      </w:tr>
      <w:tr>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D4</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안전 가드레일, split 뷰 UI 마감, 병원 추천·예약 링크 + 챗봇 UI 마감, 데모 시나리오 1~2건 고정</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전원</w:t>
            </w:r>
          </w:p>
        </w:tc>
      </w:tr>
      <w:tr>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D5</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발표자료 제작, 리허설, 예비 버퍼</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C 주도</w:t>
            </w:r>
          </w:p>
        </w:tc>
      </w:tr>
    </w:tbl>
    <w:p>
      <w:pPr>
        <w:spacing w:after="0" w:before="120"/>
      </w:pPr>
    </w:p>
    <w:p>
      <w:pPr>
        <w:pStyle w:val="Heading2"/>
        <w:spacing w:after="80" w:before="240"/>
      </w:pPr>
      <w:r>
        <w:rPr>
          <w:rFonts w:ascii="Arial" w:eastAsia="Arial" w:hAnsi="Arial" w:cs="Arial"/>
          <w:b/>
          <w:bCs/>
          <w:color w:val="2E75B6"/>
          <w:sz w:val="26"/>
          <w:szCs w:val="26"/>
        </w:rPr>
        <w:t>6.2 역할 정의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13"/>
        <w:gridCol w:w="3513"/>
      </w:tblGrid>
      <w:t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역할</w:t>
            </w:r>
          </w:p>
        </w:tc>
        <w:tc>
          <w:tcPr>
            <w:tcW w:w="3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주 담당</w:t>
            </w:r>
          </w:p>
        </w:tc>
        <w:tc>
          <w:tcPr>
            <w:tcW w:w="3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
              <w:rPr>
                <w:rFonts w:ascii="Arial" w:eastAsia="Arial" w:hAnsi="Arial" w:cs="Arial"/>
                <w:b/>
                <w:bCs/>
                <w:color w:val="FFFFFF"/>
                <w:sz w:val="20"/>
                <w:szCs w:val="20"/>
              </w:rPr>
              <w:t>산출물</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A (백엔드/ML)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파싱·추출·매칭 파이프라인</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구조화 추출 모듈, 정규화 로직, HIRA 병원 매칭·거리 스코어링 모듈</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B (해석/LLM)</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항목 해설 dict, 해석·안전 가드레일</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해설 dict, 해석/안전 프롬프트, 챗봇 질문분류·RAG·스코프 가드레일</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rFonts w:ascii="Arial" w:eastAsia="Arial" w:hAnsi="Arial" w:cs="Arial"/>
                <w:b/>
                <w:bCs/>
                <w:color w:val="000000"/>
                <w:sz w:val="20"/>
                <w:szCs w:val="20"/>
              </w:rPr>
              <w:t>C (프론트/발표)</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Streamlit UI, 발표자료·발표</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rPr>
                <w:rFonts w:ascii="Arial" w:eastAsia="Arial" w:hAnsi="Arial" w:cs="Arial"/>
                <w:b w:val="0"/>
                <w:bCs w:val="0"/>
                <w:color w:val="000000"/>
                <w:sz w:val="20"/>
                <w:szCs w:val="20"/>
              </w:rPr>
              <w:t>Split 뷰 UI, 병원 추천·예약 링크 UI, 슬라이드, 데모 진행</w:t>
            </w:r>
          </w:p>
        </w:tc>
      </w:tr>
    </w:tbl>
    <w:p>
      <w:pPr>
        <w:spacing w:after="0" w:before="120"/>
      </w:pPr>
    </w:p>
    <w:p>
      <w:r>
        <w:br w:type="page"/>
      </w:r>
    </w:p>
    <w:p>
      <w:pPr>
        <w:pStyle w:val="Heading1"/>
        <w:spacing w:after="120" w:before="360"/>
      </w:pPr>
      <w:r>
        <w:rPr>
          <w:rFonts w:ascii="Arial" w:eastAsia="Arial" w:hAnsi="Arial" w:cs="Arial"/>
          <w:b/>
          <w:bCs/>
          <w:color w:val="1F3864"/>
          <w:sz w:val="34"/>
          <w:szCs w:val="34"/>
        </w:rPr>
        <w:t>7. 범위 관리 (5일 내 반드시 압축)</w:t>
      </w:r>
    </w:p>
    <w:p>
      <w:pPr>
        <w:pStyle w:val="ListParagraph"/>
        <w:numPr>
          <w:ilvl w:val="0"/>
          <w:numId w:val="2"/>
        </w:numPr>
        <w:spacing w:after="40" w:before="40"/>
      </w:pPr>
      <w:r>
        <w:rPr>
          <w:rFonts w:ascii="Arial" w:eastAsia="Arial" w:hAnsi="Arial" w:cs="Arial"/>
          <w:b/>
          <w:bCs/>
          <w:sz w:val="22"/>
          <w:szCs w:val="22"/>
        </w:rPr>
        <w:t>스캔본 OCR은 제외.</w:t>
      </w:r>
      <w:r>
        <w:t xml:space="preserve"> 포맷별 OCR 튜닝에 시간이 증발한다. 데모는 디지털 PDF·깨끗한 샘플로 고정한다.</w:t>
      </w:r>
    </w:p>
    <w:p>
      <w:pPr>
        <w:pStyle w:val="ListParagraph"/>
        <w:numPr>
          <w:ilvl w:val="0"/>
          <w:numId w:val="2"/>
        </w:numPr>
        <w:spacing w:after="40" w:before="40"/>
      </w:pPr>
      <w:r>
        <w:rPr>
          <w:rFonts w:ascii="Arial" w:eastAsia="Arial" w:hAnsi="Arial" w:cs="Arial"/>
          <w:b/>
          <w:bCs/>
          <w:sz w:val="22"/>
          <w:szCs w:val="22"/>
        </w:rPr>
        <w:t>항목 커버리지를 욕심내지 않는다.</w:t>
      </w:r>
      <w:r>
        <w:t xml:space="preserve"> 간수치(AST/ALT), 혈당/당화혈색소, 콜레스테롤, 혈압, 신장(BUN/Cr) 등 핵심 10~15개만 제대로 동작시키면 데모로 충분하다.</w:t>
      </w:r>
    </w:p>
    <w:p>
      <w:pPr>
        <w:pStyle w:val="ListParagraph"/>
        <w:numPr>
          <w:ilvl w:val="0"/>
          <w:numId w:val="2"/>
        </w:numPr>
        <w:spacing w:after="40" w:before="40"/>
      </w:pPr>
      <w:r>
        <w:rPr>
          <w:rFonts w:ascii="Arial" w:eastAsia="Arial" w:hAnsi="Arial" w:cs="Arial"/>
          <w:b/>
          <w:bCs/>
          <w:sz w:val="22"/>
          <w:szCs w:val="22"/>
        </w:rPr>
        <w:t>동의어 매핑을 D1에 선처리.</w:t>
      </w:r>
      <w:r>
        <w:t xml:space="preserve"> 작아 보이지만 데모가 깨지는 1순위 원인이다.</w:t>
      </w:r>
    </w:p>
    <w:p>
      <w:pPr>
        <w:pStyle w:val="ListParagraph"/>
        <w:numPr>
          <w:ilvl w:val="0"/>
          <w:numId w:val="2"/>
        </w:numPr>
        <w:spacing w:after="40" w:before="40"/>
      </w:pPr>
      <w:r>
        <w:rPr>
          <w:rFonts w:ascii="Arial" w:eastAsia="Arial" w:hAnsi="Arial" w:cs="Arial"/>
          <w:b/>
          <w:bCs/>
          <w:sz w:val="22"/>
          <w:szCs w:val="22"/>
        </w:rPr>
        <w:t>응급 이상치 기준을 D1에 정의.</w:t>
      </w:r>
      <w:r>
        <w:t xml:space="preserve"> 혈당 &gt;500, 나트륨 &lt;120/&gt;160 등 패닉 밸류 목록을 스키마에 포함한다.</w:t>
      </w:r>
    </w:p>
    <w:p>
      <w:pPr>
        <w:pStyle w:val="ListParagraph"/>
        <w:numPr>
          <w:ilvl w:val="0"/>
          <w:numId w:val="2"/>
        </w:numPr>
        <w:spacing w:after="40" w:before="40"/>
      </w:pPr>
      <w:r>
        <w:rPr>
          <w:rFonts w:ascii="Arial" w:eastAsia="Arial" w:hAnsi="Arial" w:cs="Arial"/>
          <w:b/>
          <w:bCs/>
          <w:sz w:val="22"/>
          <w:szCs w:val="22"/>
        </w:rPr>
        <w:t>다년도 결과 비교 기능은 범위 외.</w:t>
      </w:r>
      <w:r>
        <w:t xml:space="preserve"> 5일 내 구현 불가, MVP에서 제외한다.</w:t>
      </w:r>
    </w:p>
    <w:p>
      <w:pPr>
        <w:pStyle w:val="ListParagraph"/>
        <w:numPr>
          <w:ilvl w:val="0"/>
          <w:numId w:val="2"/>
        </w:numPr>
        <w:spacing w:after="40" w:before="40"/>
      </w:pPr>
      <w:r>
        <w:rPr>
          <w:rFonts w:ascii="Arial" w:eastAsia="Arial" w:hAnsi="Arial" w:cs="Arial"/>
          <w:b/>
          <w:bCs/>
          <w:sz w:val="22"/>
          <w:szCs w:val="22"/>
        </w:rPr>
        <w:t>병원 추천은 핵심 진료과·장비 기준 필터 + 거리순으로 최소화.</w:t>
      </w:r>
      <w:r>
        <w:t xml:space="preserve"> 복잡한 평판·가중치 랭킹은 범위 외. 데모는 1~2개 검진 결과 시나리오에 맞는 병원만 안정적으로 보여주면 충분하다. HIRA API 활용신청 승인에 시간이 걸릴 수 있으니 D1에 선신청한다.</w:t>
      </w:r>
    </w:p>
    <w:p>
      <w:pPr>
        <w:pStyle w:val="ListParagraph"/>
        <w:numPr>
          <w:ilvl w:val="0"/>
          <w:numId w:val="2"/>
        </w:numPr>
        <w:spacing w:after="40" w:before="40"/>
      </w:pPr>
      <w:r>
        <w:rPr>
          <w:rFonts w:ascii="Arial" w:eastAsia="Arial" w:hAnsi="Arial" w:cs="Arial"/>
          <w:b/>
          <w:bCs/>
          <w:sz w:val="22"/>
          <w:szCs w:val="22"/>
        </w:rPr>
        <w:t>예약은 링크 연결까지만.</w:t>
      </w:r>
      <w:r>
        <w:t xml:space="preserve"> AI 전화 예약은 범위 외(향후 확장). 네이버 예약 링크 → 플레이스 상세 → 전화번호 순의 폴백만 구현한다.</w:t>
      </w:r>
    </w:p>
    <w:p>
      <w:pPr>
        <w:pStyle w:val="ListParagraph"/>
        <w:numPr>
          <w:ilvl w:val="0"/>
          <w:numId w:val="2"/>
        </w:numPr>
        <w:spacing w:after="40" w:before="40"/>
      </w:pPr>
      <w:r>
        <w:rPr>
          <w:rFonts w:ascii="Arial" w:eastAsia="Arial" w:hAnsi="Arial" w:cs="Arial"/>
          <w:b/>
          <w:bCs/>
          <w:sz w:val="22"/>
          <w:szCs w:val="22"/>
        </w:rPr>
        <w:t>챗봇은 스코프 제한 RAG로 최소화.</w:t>
      </w:r>
      <w:r>
        <w:t xml:space="preserve"> 자유 도메인 대화가 아니라, 본인 결과 + 공인 출처 범위 안에서만 답하도록 가둔다. 진단·처방 질문 라우팅을 D1에 먼저 정의해 의료법 리스크를 차단한다.</w:t>
      </w:r>
    </w:p>
    <w:p>
      <w:pPr>
        <w:spacing w:after="0" w:before="120"/>
      </w:pPr>
    </w:p>
    <w:p>
      <w:pPr>
        <w:pStyle w:val="Heading1"/>
        <w:spacing w:after="120" w:before="360"/>
      </w:pPr>
      <w:r>
        <w:rPr>
          <w:rFonts w:ascii="Arial" w:eastAsia="Arial" w:hAnsi="Arial" w:cs="Arial"/>
          <w:b/>
          <w:bCs/>
          <w:color w:val="1F3864"/>
          <w:sz w:val="34"/>
          <w:szCs w:val="34"/>
        </w:rPr>
        <w:t>8. 기대 효과 및 데모 포인트</w:t>
      </w:r>
    </w:p>
    <w:p>
      <w:pPr>
        <w:pStyle w:val="ListParagraph"/>
        <w:numPr>
          <w:ilvl w:val="0"/>
          <w:numId w:val="1"/>
        </w:numPr>
        <w:spacing w:after="40" w:before="40"/>
      </w:pPr>
      <w:r>
        <w:t>결과지 한 장을 업로드하면 즉시 이해 가능한 해설로 변환되는 before/after 시연이 가장 강력한 임팩트.</w:t>
      </w:r>
    </w:p>
    <w:p>
      <w:pPr>
        <w:pStyle w:val="ListParagraph"/>
        <w:numPr>
          <w:ilvl w:val="0"/>
          <w:numId w:val="1"/>
        </w:numPr>
        <w:spacing w:after="40" w:before="40"/>
      </w:pPr>
      <w:r>
        <w:t>원본 PDF와 해석 결과를 좌우로 비교하는 split 뷰로 직관성 강조.</w:t>
      </w:r>
    </w:p>
    <w:p>
      <w:pPr>
        <w:pStyle w:val="ListParagraph"/>
        <w:numPr>
          <w:ilvl w:val="0"/>
          <w:numId w:val="1"/>
        </w:numPr>
        <w:spacing w:after="40" w:before="40"/>
      </w:pPr>
      <w:r>
        <w:t>주의·이상 항목 자동 하이라이트 및 추적 권장 항목 정리로 실사용 가치 증명.</w:t>
      </w:r>
    </w:p>
    <w:p>
      <w:pPr>
        <w:pStyle w:val="ListParagraph"/>
        <w:numPr>
          <w:ilvl w:val="0"/>
          <w:numId w:val="1"/>
        </w:numPr>
        <w:spacing w:after="40" w:before="40"/>
      </w:pPr>
      <w:r>
        <w:t>해석에서 끝나지 않고, 결과에 맞는 근방 병원 추천 → 예약 링크 연결까지 이어지는 “행동 전환” 흐름이 실서비스다운 인상을 준다.</w:t>
      </w:r>
    </w:p>
    <w:p>
      <w:pPr>
        <w:pStyle w:val="ListParagraph"/>
        <w:numPr>
          <w:ilvl w:val="0"/>
          <w:numId w:val="1"/>
        </w:numPr>
        <w:spacing w:after="40" w:before="40"/>
      </w:pPr>
      <w:r>
        <w:t>내 결과를 두고 챗봇에 추가 질문하는 시연으로 상호작용성과 재방문 가치를 보여줄 수 있다. 진단성 질문에 선을 긋는 모습은 오히려 신뢰도를 높인다.</w:t>
      </w:r>
    </w:p>
    <w:p>
      <w:pPr>
        <w:pStyle w:val="ListParagraph"/>
        <w:numPr>
          <w:ilvl w:val="0"/>
          <w:numId w:val="1"/>
        </w:numPr>
        <w:spacing w:after="40" w:before="40"/>
      </w:pPr>
      <w:r>
        <w:t>의료 책임 경계를 명시적으로 보여줌으로써 신뢰성과 책임 의식을 동시에 어필.</w:t>
      </w:r>
    </w:p>
    <w:p>
      <w:pPr>
        <w:spacing w:after="0" w:before="120"/>
      </w:pPr>
    </w:p>
    <w:sectPr>
      <w:pgSz w:w="11906" w:h="16838"/>
      <w:pgMar w:top="1440" w:right="1440" w:bottom="1440" w:left="1440" w:header="708" w:footer="708" w:gutter="0"/>
      <w:cols/>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notTrueType w:val="false"/>
    <w:sig w:usb0="E0002EFF" w:usb1="C000785B" w:usb2="00000009" w:usb3="00000001"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sz="4" w:space="1" w:color="CCCCCC"/>
      </w:pBdr>
      <w:tabs>
        <w:tab w:val="center" w:pos="4513"/>
      </w:tabs>
    </w:pPr>
    <w:r>
      <w:rPr>
        <w:rFonts w:ascii="Arial" w:eastAsia="Arial" w:hAnsi="Arial" w:cs="Arial"/>
        <w:color w:val="888888"/>
        <w:sz w:val="18"/>
        <w:szCs w:val="18"/>
      </w:rPr>
      <w:t>2026년 6월 15일</w:t>
    </w:r>
    <w:r>
      <w:rPr>
        <w:rFonts w:ascii="Arial" w:eastAsia="Arial" w:hAnsi="Arial" w:cs="Arial"/>
        <w:color w:val="888888"/>
        <w:sz w:val="18"/>
        <w:szCs w:val="18"/>
      </w:rPr>
      <w:t xml:space="preserve"> </w:t>
    </w:r>
    <w:r>
      <w:rPr>
        <w:rFonts w:ascii="Arial" w:eastAsia="Arial" w:hAnsi="Arial" w:cs="Arial"/>
        <w:color w:val="888888"/>
        <w:sz w:val="18"/>
        <w:szCs w:val="18"/>
      </w:rPr>
      <w:t xml:space="preserv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color w:val="888888"/>
        <w:sz w:val="18"/>
        <w:szCs w:val="18"/>
      </w:rPr>
      <w:fldChar w:fldCharType="end"/>
    </w:r>
    <w:r>
      <w:rPr>
        <w:rFonts w:ascii="Arial" w:eastAsia="Arial" w:hAnsi="Arial" w:cs="Arial"/>
        <w:color w:val="888888"/>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1" w:color="CCCCCC"/>
      </w:pBdr>
      <w:tabs>
        <w:tab w:val="right" w:pos="7900"/>
      </w:tabs>
    </w:pPr>
    <w:r>
      <w:rPr>
        <w:rFonts w:ascii="Arial" w:eastAsia="Arial" w:hAnsi="Arial" w:cs="Arial"/>
        <w:color w:val="888888"/>
        <w:sz w:val="18"/>
        <w:szCs w:val="18"/>
      </w:rPr>
      <w:t>종합검진 결과 AI 해석 서비스</w:t>
    </w:r>
    <w:r>
      <w:rPr>
        <w:rFonts w:ascii="Arial" w:eastAsia="Arial" w:hAnsi="Arial" w:cs="Arial"/>
        <w:color w:val="888888"/>
        <w:sz w:val="18"/>
        <w:szCs w:val="18"/>
      </w:rPr>
      <w:t xml:space="preserve"> </w:t>
    </w:r>
    <w:r>
      <w:rPr>
        <w:rFonts w:ascii="Arial" w:eastAsia="Arial" w:hAnsi="Arial" w:cs="Arial"/>
        <w:color w:val="888888"/>
        <w:sz w:val="18"/>
        <w:szCs w:val="18"/>
      </w:rPr>
      <w:t>기획서 v1.4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abstractNum>
  <w:abstractNum w:abstractNumId="1">
    <w:multiLevelType w:val="hybridMultilevel"/>
    <w:lvl w:ilvl="0" w:tentative="on">
      <w:start w:val="1"/>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82105</cp:lastModifiedBy>
  <cp:revision>1</cp:revision>
  <dcterms:modified xsi:type="dcterms:W3CDTF">2026-06-15T02:09:58Z</dcterms:modified>
  <cp:version>1200.0100.01</cp:version>
</cp:coreProperties>
</file>