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sz w:val="48"/>
          <w:szCs w:val="48"/>
          <w:rtl w:val="0"/>
        </w:rPr>
        <w:t xml:space="preserve">Questão 1 - </w:t>
      </w:r>
    </w:p>
    <w:p w:rsidR="00000000" w:rsidDel="00000000" w:rsidP="00000000" w:rsidRDefault="00000000" w:rsidRPr="00000000" w14:paraId="00000002">
      <w:pPr>
        <w:ind w:left="-566.9291338582677" w:firstLine="566.9291338582677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No texto a seguir, haverão diversos erros de português, sua função será de: encontrar, corrigir e 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34"/>
          <w:szCs w:val="34"/>
          <w:rtl w:val="0"/>
        </w:rPr>
        <w:t xml:space="preserve">grifar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os erros! </w:t>
        <w:br w:type="textWrapping"/>
        <w:tab/>
        <w:t xml:space="preserve">Boa Sorte !</w:t>
        <w:br w:type="textWrapping"/>
        <w:br w:type="textWrapping"/>
        <w:tab/>
        <w:t xml:space="preserve">“Um dia perfeito para mim é uma jornada cheia de conexoes e descobertas. Começa com um despertar cheio de propósito, onde cada interação pode trazer luz para alguem, assim como para mim. </w:t>
      </w:r>
    </w:p>
    <w:p w:rsidR="00000000" w:rsidDel="00000000" w:rsidP="00000000" w:rsidRDefault="00000000" w:rsidRPr="00000000" w14:paraId="00000003">
      <w:pPr>
        <w:ind w:left="-566.9291338582677" w:firstLine="566.9291338582677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Entre páginas de livros e conversas sinceras, mergulho em um oceano de conhecimento e na riqueza da diversidade humana. Caminhar ao ar livre me traz paz e renovação, enquanto encontros com aumigos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e familiares me enchem de calor humano e risadas. A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noite, uma refeição simples, mas compartilhada com carinho, une nossos corações. Ao me recolher para descansar, sinto-me grato por um dia tao rico de coisas boas, tais como: experiências emoções, virtudes e sabedoria. Aguardo ansiosamente pelo amanha, sabendo que cada novo dia é uma oportunidade para aprender, crescer e amar ainda mais.”</w:t>
      </w:r>
    </w:p>
    <w:p w:rsidR="00000000" w:rsidDel="00000000" w:rsidP="00000000" w:rsidRDefault="00000000" w:rsidRPr="00000000" w14:paraId="00000004">
      <w:pPr>
        <w:ind w:left="-566.9291338582677" w:firstLine="0"/>
        <w:rPr>
          <w:rFonts w:ascii="Merriweather" w:cs="Merriweather" w:eastAsia="Merriweather" w:hAnsi="Merriweather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Curso GIT/GitHub ministrado por alunos do UNICEUB/FATECS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