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A7F" w:rsidRPr="006A1947" w:rsidRDefault="00AE0A7F" w:rsidP="00B70C4B">
      <w:pPr>
        <w:spacing w:line="360" w:lineRule="auto"/>
        <w:jc w:val="center"/>
        <w:outlineLvl w:val="0"/>
        <w:rPr>
          <w:b/>
          <w:color w:val="365F91" w:themeColor="accent1" w:themeShade="BF"/>
          <w:lang w:val="uk-UA"/>
        </w:rPr>
      </w:pPr>
      <w:r w:rsidRPr="006A1947">
        <w:rPr>
          <w:b/>
          <w:color w:val="365F91" w:themeColor="accent1" w:themeShade="BF"/>
          <w:lang w:val="uk-UA"/>
        </w:rPr>
        <w:t>Інструктивна картка до проведення л</w:t>
      </w:r>
      <w:r w:rsidR="00151DE4" w:rsidRPr="006A1947">
        <w:rPr>
          <w:b/>
          <w:color w:val="365F91" w:themeColor="accent1" w:themeShade="BF"/>
          <w:lang w:val="uk-UA"/>
        </w:rPr>
        <w:t>абораторн</w:t>
      </w:r>
      <w:r w:rsidRPr="006A1947">
        <w:rPr>
          <w:b/>
          <w:color w:val="365F91" w:themeColor="accent1" w:themeShade="BF"/>
          <w:lang w:val="uk-UA"/>
        </w:rPr>
        <w:t>ого</w:t>
      </w:r>
      <w:r w:rsidR="00151DE4" w:rsidRPr="006A1947">
        <w:rPr>
          <w:b/>
          <w:color w:val="365F91" w:themeColor="accent1" w:themeShade="BF"/>
          <w:lang w:val="uk-UA"/>
        </w:rPr>
        <w:t xml:space="preserve"> </w:t>
      </w:r>
      <w:r w:rsidRPr="006A1947">
        <w:rPr>
          <w:b/>
          <w:color w:val="365F91" w:themeColor="accent1" w:themeShade="BF"/>
          <w:lang w:val="uk-UA"/>
        </w:rPr>
        <w:t>заняття</w:t>
      </w:r>
      <w:r w:rsidR="00F67DA7" w:rsidRPr="006A1947">
        <w:rPr>
          <w:b/>
          <w:color w:val="365F91" w:themeColor="accent1" w:themeShade="BF"/>
          <w:lang w:val="uk-UA"/>
        </w:rPr>
        <w:t xml:space="preserve"> №</w:t>
      </w:r>
      <w:r w:rsidR="00264E54" w:rsidRPr="006A1947">
        <w:rPr>
          <w:b/>
          <w:color w:val="365F91" w:themeColor="accent1" w:themeShade="BF"/>
          <w:lang w:val="uk-UA"/>
        </w:rPr>
        <w:t xml:space="preserve"> </w:t>
      </w:r>
      <w:r w:rsidR="00806D22" w:rsidRPr="006A1947">
        <w:rPr>
          <w:b/>
          <w:color w:val="365F91" w:themeColor="accent1" w:themeShade="BF"/>
          <w:lang w:val="uk-UA"/>
        </w:rPr>
        <w:t>1</w:t>
      </w:r>
    </w:p>
    <w:p w:rsidR="00F67DA7" w:rsidRPr="006A1947" w:rsidRDefault="00AE0A7F" w:rsidP="00B70C4B">
      <w:pPr>
        <w:spacing w:line="360" w:lineRule="auto"/>
        <w:jc w:val="center"/>
        <w:outlineLvl w:val="0"/>
        <w:rPr>
          <w:b/>
          <w:color w:val="365F91" w:themeColor="accent1" w:themeShade="BF"/>
          <w:lang w:val="uk-UA"/>
        </w:rPr>
      </w:pPr>
      <w:r w:rsidRPr="006A1947">
        <w:rPr>
          <w:b/>
          <w:color w:val="365F91" w:themeColor="accent1" w:themeShade="BF"/>
          <w:lang w:val="uk-UA"/>
        </w:rPr>
        <w:t xml:space="preserve">з дисципліни </w:t>
      </w:r>
      <w:r w:rsidR="005D735D" w:rsidRPr="006A1947">
        <w:rPr>
          <w:b/>
          <w:color w:val="365F91" w:themeColor="accent1" w:themeShade="BF"/>
          <w:lang w:val="uk-UA"/>
        </w:rPr>
        <w:t>«</w:t>
      </w:r>
      <w:r w:rsidR="00806D22" w:rsidRPr="006A1947">
        <w:rPr>
          <w:b/>
          <w:color w:val="365F91" w:themeColor="accent1" w:themeShade="BF"/>
          <w:lang w:val="uk-UA"/>
        </w:rPr>
        <w:t>П</w:t>
      </w:r>
      <w:r w:rsidR="00B70C4B" w:rsidRPr="006A1947">
        <w:rPr>
          <w:b/>
          <w:color w:val="365F91" w:themeColor="accent1" w:themeShade="BF"/>
          <w:lang w:val="uk-UA"/>
        </w:rPr>
        <w:t>рограмування</w:t>
      </w:r>
      <w:r w:rsidR="005D735D" w:rsidRPr="006A1947">
        <w:rPr>
          <w:b/>
          <w:color w:val="365F91" w:themeColor="accent1" w:themeShade="BF"/>
          <w:lang w:val="uk-UA"/>
        </w:rPr>
        <w:t>»</w:t>
      </w:r>
      <w:r w:rsidR="00264E54" w:rsidRPr="006A1947">
        <w:rPr>
          <w:b/>
          <w:color w:val="365F91" w:themeColor="accent1" w:themeShade="BF"/>
          <w:lang w:val="uk-UA"/>
        </w:rPr>
        <w:t xml:space="preserve"> (2 години)</w:t>
      </w:r>
    </w:p>
    <w:p w:rsidR="002058C0" w:rsidRPr="006A1947" w:rsidRDefault="002058C0" w:rsidP="006F70C0">
      <w:pPr>
        <w:spacing w:line="360" w:lineRule="auto"/>
        <w:ind w:firstLine="900"/>
        <w:rPr>
          <w:b/>
          <w:color w:val="365F91" w:themeColor="accent1" w:themeShade="BF"/>
          <w:lang w:val="uk-UA"/>
        </w:rPr>
      </w:pPr>
    </w:p>
    <w:p w:rsidR="0073671D" w:rsidRPr="006A1947" w:rsidRDefault="00F67DA7" w:rsidP="00513BD2">
      <w:pPr>
        <w:numPr>
          <w:ilvl w:val="0"/>
          <w:numId w:val="1"/>
        </w:numPr>
        <w:spacing w:line="360" w:lineRule="auto"/>
        <w:ind w:left="142" w:firstLine="0"/>
        <w:outlineLvl w:val="0"/>
        <w:rPr>
          <w:color w:val="365F91" w:themeColor="accent1" w:themeShade="BF"/>
          <w:lang w:val="uk-UA"/>
        </w:rPr>
      </w:pPr>
      <w:r w:rsidRPr="006A1947">
        <w:rPr>
          <w:color w:val="365F91" w:themeColor="accent1" w:themeShade="BF"/>
          <w:lang w:val="uk-UA"/>
        </w:rPr>
        <w:t>Тема</w:t>
      </w:r>
      <w:r w:rsidR="008C6A10" w:rsidRPr="006A1947">
        <w:rPr>
          <w:color w:val="365F91" w:themeColor="accent1" w:themeShade="BF"/>
          <w:lang w:val="uk-UA"/>
        </w:rPr>
        <w:t xml:space="preserve"> заняття:</w:t>
      </w:r>
      <w:r w:rsidR="00947CD9" w:rsidRPr="006A1947">
        <w:rPr>
          <w:color w:val="365F91" w:themeColor="accent1" w:themeShade="BF"/>
          <w:lang w:val="uk-UA"/>
        </w:rPr>
        <w:t xml:space="preserve"> </w:t>
      </w:r>
      <w:r w:rsidR="00B70C4B" w:rsidRPr="006A1947">
        <w:rPr>
          <w:color w:val="365F91" w:themeColor="accent1" w:themeShade="BF"/>
          <w:lang w:val="uk-UA"/>
        </w:rPr>
        <w:t>програмування лінійних обчислювальних процесів</w:t>
      </w:r>
      <w:r w:rsidR="0073671D" w:rsidRPr="006A1947">
        <w:rPr>
          <w:color w:val="365F91" w:themeColor="accent1" w:themeShade="BF"/>
          <w:lang w:val="uk-UA"/>
        </w:rPr>
        <w:t xml:space="preserve"> </w:t>
      </w:r>
    </w:p>
    <w:p w:rsidR="0073671D" w:rsidRPr="006A1947" w:rsidRDefault="00A34B32" w:rsidP="00513BD2">
      <w:pPr>
        <w:numPr>
          <w:ilvl w:val="0"/>
          <w:numId w:val="1"/>
        </w:numPr>
        <w:spacing w:line="360" w:lineRule="auto"/>
        <w:ind w:left="142" w:firstLine="0"/>
        <w:outlineLvl w:val="0"/>
        <w:rPr>
          <w:color w:val="365F91" w:themeColor="accent1" w:themeShade="BF"/>
          <w:lang w:val="uk-UA"/>
        </w:rPr>
      </w:pPr>
      <w:r w:rsidRPr="006A1947">
        <w:rPr>
          <w:color w:val="365F91" w:themeColor="accent1" w:themeShade="BF"/>
          <w:lang w:val="uk-UA"/>
        </w:rPr>
        <w:t>Мета</w:t>
      </w:r>
      <w:r w:rsidR="008C6A10" w:rsidRPr="006A1947">
        <w:rPr>
          <w:color w:val="365F91" w:themeColor="accent1" w:themeShade="BF"/>
          <w:lang w:val="uk-UA"/>
        </w:rPr>
        <w:t xml:space="preserve"> проведення заняття</w:t>
      </w:r>
      <w:r w:rsidRPr="006A1947">
        <w:rPr>
          <w:color w:val="365F91" w:themeColor="accent1" w:themeShade="BF"/>
          <w:lang w:val="uk-UA"/>
        </w:rPr>
        <w:t xml:space="preserve">: </w:t>
      </w:r>
      <w:r w:rsidR="00BD26FD" w:rsidRPr="006A1947">
        <w:rPr>
          <w:color w:val="365F91" w:themeColor="accent1" w:themeShade="BF"/>
          <w:lang w:val="uk-UA"/>
        </w:rPr>
        <w:t xml:space="preserve">навчитись </w:t>
      </w:r>
      <w:r w:rsidR="00B70C4B" w:rsidRPr="006A1947">
        <w:rPr>
          <w:color w:val="365F91" w:themeColor="accent1" w:themeShade="BF"/>
          <w:lang w:val="uk-UA"/>
        </w:rPr>
        <w:t xml:space="preserve">програмувати на </w:t>
      </w:r>
      <w:r w:rsidR="00806D22" w:rsidRPr="006A1947">
        <w:rPr>
          <w:color w:val="365F91" w:themeColor="accent1" w:themeShade="BF"/>
          <w:lang w:val="uk-UA"/>
        </w:rPr>
        <w:t>С++</w:t>
      </w:r>
      <w:r w:rsidR="00B70C4B" w:rsidRPr="006A1947">
        <w:rPr>
          <w:color w:val="365F91" w:themeColor="accent1" w:themeShade="BF"/>
          <w:lang w:val="uk-UA"/>
        </w:rPr>
        <w:t xml:space="preserve"> лінійні обчислювальні процеси</w:t>
      </w:r>
    </w:p>
    <w:p w:rsidR="003E45CC" w:rsidRPr="006A1947" w:rsidRDefault="00376B14" w:rsidP="00513BD2">
      <w:pPr>
        <w:numPr>
          <w:ilvl w:val="1"/>
          <w:numId w:val="1"/>
        </w:numPr>
        <w:spacing w:line="360" w:lineRule="auto"/>
        <w:ind w:left="709" w:hanging="567"/>
        <w:outlineLvl w:val="0"/>
        <w:rPr>
          <w:color w:val="365F91" w:themeColor="accent1" w:themeShade="BF"/>
          <w:lang w:val="uk-UA"/>
        </w:rPr>
      </w:pPr>
      <w:r w:rsidRPr="006A1947">
        <w:rPr>
          <w:color w:val="365F91" w:themeColor="accent1" w:themeShade="BF"/>
          <w:lang w:val="uk-UA"/>
        </w:rPr>
        <w:t xml:space="preserve">Після виконаної  роботи студент повинен </w:t>
      </w:r>
    </w:p>
    <w:p w:rsidR="0073671D" w:rsidRPr="006A1947" w:rsidRDefault="0073671D" w:rsidP="006F70C0">
      <w:pPr>
        <w:shd w:val="clear" w:color="auto" w:fill="FFFFFF"/>
        <w:autoSpaceDE w:val="0"/>
        <w:autoSpaceDN w:val="0"/>
        <w:adjustRightInd w:val="0"/>
        <w:spacing w:line="360" w:lineRule="auto"/>
        <w:ind w:firstLine="900"/>
        <w:rPr>
          <w:color w:val="365F91" w:themeColor="accent1" w:themeShade="BF"/>
          <w:lang w:val="uk-UA"/>
        </w:rPr>
      </w:pPr>
      <w:r w:rsidRPr="006A1947">
        <w:rPr>
          <w:color w:val="365F91" w:themeColor="accent1" w:themeShade="BF"/>
          <w:lang w:val="uk-UA"/>
        </w:rPr>
        <w:t>З</w:t>
      </w:r>
      <w:r w:rsidR="00376B14" w:rsidRPr="006A1947">
        <w:rPr>
          <w:color w:val="365F91" w:themeColor="accent1" w:themeShade="BF"/>
          <w:lang w:val="uk-UA"/>
        </w:rPr>
        <w:t xml:space="preserve">нати: </w:t>
      </w:r>
      <w:r w:rsidR="00E04B23" w:rsidRPr="006A1947">
        <w:rPr>
          <w:color w:val="365F91" w:themeColor="accent1" w:themeShade="BF"/>
          <w:lang w:val="uk-UA"/>
        </w:rPr>
        <w:t xml:space="preserve">методи </w:t>
      </w:r>
      <w:r w:rsidRPr="006A1947">
        <w:rPr>
          <w:color w:val="365F91" w:themeColor="accent1" w:themeShade="BF"/>
          <w:lang w:val="uk-UA"/>
        </w:rPr>
        <w:t xml:space="preserve"> </w:t>
      </w:r>
      <w:r w:rsidR="00B70C4B" w:rsidRPr="006A1947">
        <w:rPr>
          <w:color w:val="365F91" w:themeColor="accent1" w:themeShade="BF"/>
          <w:lang w:val="uk-UA"/>
        </w:rPr>
        <w:t xml:space="preserve">завантаження середовища програмування,  методику написання та налагодження лінійних програм на </w:t>
      </w:r>
      <w:r w:rsidR="00806D22" w:rsidRPr="006A1947">
        <w:rPr>
          <w:color w:val="365F91" w:themeColor="accent1" w:themeShade="BF"/>
          <w:lang w:val="uk-UA"/>
        </w:rPr>
        <w:t>С++</w:t>
      </w:r>
    </w:p>
    <w:p w:rsidR="00376B14" w:rsidRPr="006A1947" w:rsidRDefault="003E45CC" w:rsidP="006F70C0">
      <w:pPr>
        <w:shd w:val="clear" w:color="auto" w:fill="FFFFFF"/>
        <w:autoSpaceDE w:val="0"/>
        <w:autoSpaceDN w:val="0"/>
        <w:adjustRightInd w:val="0"/>
        <w:spacing w:line="360" w:lineRule="auto"/>
        <w:ind w:firstLine="900"/>
        <w:rPr>
          <w:color w:val="365F91" w:themeColor="accent1" w:themeShade="BF"/>
          <w:lang w:val="uk-UA"/>
        </w:rPr>
      </w:pPr>
      <w:r w:rsidRPr="006A1947">
        <w:rPr>
          <w:color w:val="365F91" w:themeColor="accent1" w:themeShade="BF"/>
          <w:lang w:val="uk-UA"/>
        </w:rPr>
        <w:t xml:space="preserve">Уміти: </w:t>
      </w:r>
      <w:r w:rsidR="00B70C4B" w:rsidRPr="006A1947">
        <w:rPr>
          <w:color w:val="365F91" w:themeColor="accent1" w:themeShade="BF"/>
          <w:lang w:val="uk-UA"/>
        </w:rPr>
        <w:t>використовувати засоби налагодження програм, виконання та збереження програм.</w:t>
      </w:r>
    </w:p>
    <w:p w:rsidR="003E45CC" w:rsidRPr="006A1947" w:rsidRDefault="003E45CC" w:rsidP="00513BD2">
      <w:pPr>
        <w:numPr>
          <w:ilvl w:val="0"/>
          <w:numId w:val="1"/>
        </w:numPr>
        <w:spacing w:line="360" w:lineRule="auto"/>
        <w:ind w:left="142" w:firstLine="0"/>
        <w:outlineLvl w:val="0"/>
        <w:rPr>
          <w:color w:val="365F91" w:themeColor="accent1" w:themeShade="BF"/>
          <w:lang w:val="uk-UA"/>
        </w:rPr>
      </w:pPr>
      <w:r w:rsidRPr="006A1947">
        <w:rPr>
          <w:color w:val="365F91" w:themeColor="accent1" w:themeShade="BF"/>
          <w:lang w:val="uk-UA"/>
        </w:rPr>
        <w:t>Матеріально-технічне оснащення робочого місця: комп’ютер</w:t>
      </w:r>
    </w:p>
    <w:p w:rsidR="003E45CC" w:rsidRPr="006A1947" w:rsidRDefault="003E45CC" w:rsidP="00513BD2">
      <w:pPr>
        <w:numPr>
          <w:ilvl w:val="0"/>
          <w:numId w:val="1"/>
        </w:numPr>
        <w:spacing w:line="360" w:lineRule="auto"/>
        <w:ind w:left="142" w:firstLine="0"/>
        <w:outlineLvl w:val="0"/>
        <w:rPr>
          <w:color w:val="365F91" w:themeColor="accent1" w:themeShade="BF"/>
          <w:lang w:val="uk-UA"/>
        </w:rPr>
      </w:pPr>
      <w:r w:rsidRPr="006A1947">
        <w:rPr>
          <w:color w:val="365F91" w:themeColor="accent1" w:themeShade="BF"/>
          <w:lang w:val="uk-UA"/>
        </w:rPr>
        <w:t>Інструктаж з техніки безпеки</w:t>
      </w:r>
      <w:r w:rsidR="000B26EB" w:rsidRPr="006A1947">
        <w:rPr>
          <w:color w:val="365F91" w:themeColor="accent1" w:themeShade="BF"/>
          <w:lang w:val="uk-UA"/>
        </w:rPr>
        <w:t xml:space="preserve">: </w:t>
      </w:r>
      <w:r w:rsidR="001934C4" w:rsidRPr="006A1947">
        <w:rPr>
          <w:color w:val="365F91" w:themeColor="accent1" w:themeShade="BF"/>
          <w:lang w:val="uk-UA"/>
        </w:rPr>
        <w:t xml:space="preserve">дотримуватись вимог  з техніки безпеки згідно </w:t>
      </w:r>
      <w:r w:rsidR="00B51B33" w:rsidRPr="006A1947">
        <w:rPr>
          <w:color w:val="365F91" w:themeColor="accent1" w:themeShade="BF"/>
          <w:lang w:val="uk-UA"/>
        </w:rPr>
        <w:t>ввідному</w:t>
      </w:r>
      <w:r w:rsidR="001934C4" w:rsidRPr="006A1947">
        <w:rPr>
          <w:color w:val="365F91" w:themeColor="accent1" w:themeShade="BF"/>
          <w:lang w:val="uk-UA"/>
        </w:rPr>
        <w:t xml:space="preserve"> інструктажу.</w:t>
      </w:r>
    </w:p>
    <w:p w:rsidR="0015169F" w:rsidRPr="006A1947" w:rsidRDefault="003E45CC" w:rsidP="00513BD2">
      <w:pPr>
        <w:numPr>
          <w:ilvl w:val="0"/>
          <w:numId w:val="1"/>
        </w:numPr>
        <w:spacing w:line="360" w:lineRule="auto"/>
        <w:ind w:left="142" w:firstLine="0"/>
        <w:outlineLvl w:val="0"/>
        <w:rPr>
          <w:color w:val="365F91" w:themeColor="accent1" w:themeShade="BF"/>
          <w:lang w:val="uk-UA"/>
        </w:rPr>
      </w:pPr>
      <w:r w:rsidRPr="006A1947">
        <w:rPr>
          <w:color w:val="365F91" w:themeColor="accent1" w:themeShade="BF"/>
          <w:lang w:val="uk-UA"/>
        </w:rPr>
        <w:t xml:space="preserve">Короткі відомості </w:t>
      </w:r>
      <w:r w:rsidR="00F15880" w:rsidRPr="006A1947">
        <w:rPr>
          <w:color w:val="365F91" w:themeColor="accent1" w:themeShade="BF"/>
          <w:lang w:val="uk-UA"/>
        </w:rPr>
        <w:t xml:space="preserve"> з теоретичної частини роботи</w:t>
      </w:r>
    </w:p>
    <w:p w:rsidR="00F5135A" w:rsidRPr="006A1947" w:rsidRDefault="00F5135A" w:rsidP="00F5135A">
      <w:pPr>
        <w:pStyle w:val="a9"/>
        <w:rPr>
          <w:b/>
          <w:color w:val="365F91" w:themeColor="accent1" w:themeShade="BF"/>
          <w:lang w:val="uk-UA"/>
        </w:rPr>
      </w:pPr>
    </w:p>
    <w:p w:rsidR="00F5135A" w:rsidRPr="006A1947" w:rsidRDefault="00F5135A" w:rsidP="00F5135A">
      <w:pPr>
        <w:spacing w:line="360" w:lineRule="auto"/>
        <w:ind w:left="142"/>
        <w:outlineLvl w:val="0"/>
        <w:rPr>
          <w:color w:val="365F91" w:themeColor="accent1" w:themeShade="BF"/>
          <w:lang w:val="uk-UA"/>
        </w:rPr>
      </w:pPr>
      <w:r w:rsidRPr="006A1947">
        <w:rPr>
          <w:color w:val="365F91" w:themeColor="accent1" w:themeShade="BF"/>
          <w:lang w:val="uk-UA"/>
        </w:rPr>
        <w:t>Керуючі послідовності</w:t>
      </w:r>
    </w:p>
    <w:tbl>
      <w:tblPr>
        <w:tblStyle w:val="TableNormal"/>
        <w:tblW w:w="0" w:type="auto"/>
        <w:tblInd w:w="6" w:type="dxa"/>
        <w:tblLayout w:type="fixed"/>
        <w:tblLook w:val="01E0" w:firstRow="1" w:lastRow="1" w:firstColumn="1" w:lastColumn="1" w:noHBand="0" w:noVBand="0"/>
      </w:tblPr>
      <w:tblGrid>
        <w:gridCol w:w="2775"/>
        <w:gridCol w:w="4115"/>
      </w:tblGrid>
      <w:tr w:rsidR="00F5135A" w:rsidRPr="006A1947" w:rsidTr="00F5135A">
        <w:trPr>
          <w:trHeight w:hRule="exact" w:val="655"/>
        </w:trPr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5135A" w:rsidRPr="006A1947" w:rsidRDefault="00F5135A" w:rsidP="00F5135A">
            <w:pPr>
              <w:pStyle w:val="TableParagraph"/>
              <w:spacing w:line="276" w:lineRule="auto"/>
              <w:ind w:left="4"/>
              <w:jc w:val="center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val="uk-UA"/>
              </w:rPr>
              <w:t>Керуюча</w:t>
            </w:r>
          </w:p>
          <w:p w:rsidR="00F5135A" w:rsidRPr="006A1947" w:rsidRDefault="00F5135A" w:rsidP="00F5135A">
            <w:pPr>
              <w:pStyle w:val="TableParagraph"/>
              <w:spacing w:before="2" w:line="276" w:lineRule="auto"/>
              <w:ind w:left="2"/>
              <w:jc w:val="center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b/>
                <w:bCs/>
                <w:color w:val="365F91" w:themeColor="accent1" w:themeShade="BF"/>
                <w:spacing w:val="-1"/>
                <w:sz w:val="24"/>
                <w:szCs w:val="24"/>
                <w:lang w:val="uk-UA"/>
              </w:rPr>
              <w:t>послідовність</w:t>
            </w:r>
          </w:p>
        </w:tc>
        <w:tc>
          <w:tcPr>
            <w:tcW w:w="4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5135A" w:rsidRPr="006A1947" w:rsidRDefault="00F5135A" w:rsidP="00F5135A">
            <w:pPr>
              <w:pStyle w:val="TableParagraph"/>
              <w:spacing w:line="276" w:lineRule="auto"/>
              <w:ind w:left="1115"/>
              <w:jc w:val="center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val="uk-UA"/>
              </w:rPr>
              <w:t>Найменування</w:t>
            </w:r>
          </w:p>
        </w:tc>
      </w:tr>
      <w:tr w:rsidR="00F5135A" w:rsidRPr="006A1947" w:rsidTr="00F5135A">
        <w:trPr>
          <w:trHeight w:val="170"/>
        </w:trPr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135A" w:rsidRPr="006A1947" w:rsidRDefault="00F5135A" w:rsidP="003E560F">
            <w:pPr>
              <w:pStyle w:val="TableParagraph"/>
              <w:spacing w:line="276" w:lineRule="auto"/>
              <w:ind w:left="812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b/>
                <w:bCs/>
                <w:color w:val="365F91" w:themeColor="accent1" w:themeShade="BF"/>
                <w:spacing w:val="1"/>
                <w:sz w:val="24"/>
                <w:szCs w:val="24"/>
                <w:lang w:val="uk-UA"/>
              </w:rPr>
              <w:t>\</w:t>
            </w:r>
            <w:r w:rsidRPr="006A1947">
              <w:rPr>
                <w:rFonts w:ascii="Times New Roman" w:eastAsia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val="uk-UA"/>
              </w:rPr>
              <w:t>b</w:t>
            </w:r>
          </w:p>
        </w:tc>
        <w:tc>
          <w:tcPr>
            <w:tcW w:w="4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135A" w:rsidRPr="006A1947" w:rsidRDefault="00F5135A" w:rsidP="003E560F">
            <w:pPr>
              <w:pStyle w:val="TableParagraph"/>
              <w:spacing w:line="276" w:lineRule="auto"/>
              <w:ind w:left="104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  <w:t>Повернення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3"/>
                <w:sz w:val="24"/>
                <w:szCs w:val="24"/>
                <w:lang w:val="uk-UA"/>
              </w:rPr>
              <w:t xml:space="preserve"> 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  <w:t>на крок</w:t>
            </w:r>
          </w:p>
        </w:tc>
      </w:tr>
      <w:tr w:rsidR="00F5135A" w:rsidRPr="006A1947" w:rsidTr="00F5135A">
        <w:trPr>
          <w:trHeight w:val="170"/>
        </w:trPr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135A" w:rsidRPr="006A1947" w:rsidRDefault="00F5135A" w:rsidP="003E560F">
            <w:pPr>
              <w:pStyle w:val="TableParagraph"/>
              <w:spacing w:line="276" w:lineRule="auto"/>
              <w:ind w:left="812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b/>
                <w:bCs/>
                <w:color w:val="365F91" w:themeColor="accent1" w:themeShade="BF"/>
                <w:spacing w:val="1"/>
                <w:sz w:val="24"/>
                <w:szCs w:val="24"/>
                <w:lang w:val="uk-UA"/>
              </w:rPr>
              <w:t>\</w:t>
            </w:r>
            <w:r w:rsidRPr="006A1947">
              <w:rPr>
                <w:rFonts w:ascii="Times New Roman" w:eastAsia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val="uk-UA"/>
              </w:rPr>
              <w:t>n</w:t>
            </w:r>
          </w:p>
        </w:tc>
        <w:tc>
          <w:tcPr>
            <w:tcW w:w="4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135A" w:rsidRPr="006A1947" w:rsidRDefault="00F5135A" w:rsidP="003E560F">
            <w:pPr>
              <w:pStyle w:val="TableParagraph"/>
              <w:spacing w:line="276" w:lineRule="auto"/>
              <w:ind w:left="104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2"/>
                <w:sz w:val="24"/>
                <w:szCs w:val="24"/>
                <w:lang w:val="uk-UA"/>
              </w:rPr>
              <w:t>Перехід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1"/>
                <w:sz w:val="24"/>
                <w:szCs w:val="24"/>
                <w:lang w:val="uk-UA"/>
              </w:rPr>
              <w:t xml:space="preserve"> 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  <w:t>на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3"/>
                <w:sz w:val="24"/>
                <w:szCs w:val="24"/>
                <w:lang w:val="uk-UA"/>
              </w:rPr>
              <w:t xml:space="preserve"> 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  <w:t xml:space="preserve">новий 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2"/>
                <w:sz w:val="24"/>
                <w:szCs w:val="24"/>
                <w:lang w:val="uk-UA"/>
              </w:rPr>
              <w:t>ряд</w:t>
            </w:r>
          </w:p>
        </w:tc>
      </w:tr>
      <w:tr w:rsidR="00F5135A" w:rsidRPr="006A1947" w:rsidTr="00F5135A">
        <w:trPr>
          <w:trHeight w:val="170"/>
        </w:trPr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135A" w:rsidRPr="006A1947" w:rsidRDefault="00F5135A" w:rsidP="003E560F">
            <w:pPr>
              <w:pStyle w:val="TableParagraph"/>
              <w:spacing w:line="276" w:lineRule="auto"/>
              <w:ind w:left="812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b/>
                <w:bCs/>
                <w:color w:val="365F91" w:themeColor="accent1" w:themeShade="BF"/>
                <w:spacing w:val="1"/>
                <w:sz w:val="24"/>
                <w:szCs w:val="24"/>
                <w:lang w:val="uk-UA"/>
              </w:rPr>
              <w:t>\</w:t>
            </w:r>
            <w:r w:rsidRPr="006A1947">
              <w:rPr>
                <w:rFonts w:ascii="Times New Roman" w:eastAsia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val="uk-UA"/>
              </w:rPr>
              <w:t>r</w:t>
            </w:r>
          </w:p>
        </w:tc>
        <w:tc>
          <w:tcPr>
            <w:tcW w:w="4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135A" w:rsidRPr="006A1947" w:rsidRDefault="00F5135A" w:rsidP="003E560F">
            <w:pPr>
              <w:pStyle w:val="TableParagraph"/>
              <w:spacing w:line="276" w:lineRule="auto"/>
              <w:ind w:left="104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  <w:t xml:space="preserve">Повернення 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3"/>
                <w:sz w:val="24"/>
                <w:szCs w:val="24"/>
                <w:lang w:val="uk-UA"/>
              </w:rPr>
              <w:t>каретки</w:t>
            </w:r>
          </w:p>
        </w:tc>
      </w:tr>
      <w:tr w:rsidR="00F5135A" w:rsidRPr="006A1947" w:rsidTr="00F5135A">
        <w:trPr>
          <w:trHeight w:val="170"/>
        </w:trPr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135A" w:rsidRPr="006A1947" w:rsidRDefault="00F5135A" w:rsidP="003E560F">
            <w:pPr>
              <w:pStyle w:val="TableParagraph"/>
              <w:spacing w:line="276" w:lineRule="auto"/>
              <w:ind w:left="812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b/>
                <w:bCs/>
                <w:color w:val="365F91" w:themeColor="accent1" w:themeShade="BF"/>
                <w:spacing w:val="1"/>
                <w:sz w:val="24"/>
                <w:szCs w:val="24"/>
                <w:lang w:val="uk-UA"/>
              </w:rPr>
              <w:t>\</w:t>
            </w:r>
            <w:r w:rsidRPr="006A1947">
              <w:rPr>
                <w:rFonts w:ascii="Times New Roman" w:eastAsia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val="uk-UA"/>
              </w:rPr>
              <w:t>f</w:t>
            </w:r>
          </w:p>
        </w:tc>
        <w:tc>
          <w:tcPr>
            <w:tcW w:w="4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135A" w:rsidRPr="006A1947" w:rsidRDefault="00F5135A" w:rsidP="003E560F">
            <w:pPr>
              <w:pStyle w:val="TableParagraph"/>
              <w:spacing w:line="276" w:lineRule="auto"/>
              <w:ind w:left="104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2"/>
                <w:sz w:val="24"/>
                <w:szCs w:val="24"/>
                <w:lang w:val="uk-UA"/>
              </w:rPr>
              <w:t>Нова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  <w:t xml:space="preserve"> сторінка</w:t>
            </w:r>
          </w:p>
        </w:tc>
      </w:tr>
      <w:tr w:rsidR="00F5135A" w:rsidRPr="006A1947" w:rsidTr="00F5135A">
        <w:trPr>
          <w:trHeight w:val="170"/>
        </w:trPr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135A" w:rsidRPr="006A1947" w:rsidRDefault="00F5135A" w:rsidP="003E560F">
            <w:pPr>
              <w:pStyle w:val="TableParagraph"/>
              <w:spacing w:line="276" w:lineRule="auto"/>
              <w:ind w:left="812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b/>
                <w:bCs/>
                <w:color w:val="365F91" w:themeColor="accent1" w:themeShade="BF"/>
                <w:spacing w:val="1"/>
                <w:sz w:val="24"/>
                <w:szCs w:val="24"/>
                <w:lang w:val="uk-UA"/>
              </w:rPr>
              <w:t>\</w:t>
            </w:r>
            <w:r w:rsidRPr="006A1947">
              <w:rPr>
                <w:rFonts w:ascii="Times New Roman" w:eastAsia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val="uk-UA"/>
              </w:rPr>
              <w:t>"</w:t>
            </w:r>
          </w:p>
        </w:tc>
        <w:tc>
          <w:tcPr>
            <w:tcW w:w="4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135A" w:rsidRPr="006A1947" w:rsidRDefault="00F5135A" w:rsidP="003E560F">
            <w:pPr>
              <w:pStyle w:val="TableParagraph"/>
              <w:spacing w:line="276" w:lineRule="auto"/>
              <w:ind w:left="104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  <w:t>Лапки</w:t>
            </w:r>
          </w:p>
        </w:tc>
      </w:tr>
      <w:tr w:rsidR="00F5135A" w:rsidRPr="006A1947" w:rsidTr="00F5135A">
        <w:trPr>
          <w:trHeight w:val="170"/>
        </w:trPr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135A" w:rsidRPr="006A1947" w:rsidRDefault="00F5135A" w:rsidP="003E560F">
            <w:pPr>
              <w:pStyle w:val="TableParagraph"/>
              <w:spacing w:line="276" w:lineRule="auto"/>
              <w:ind w:left="812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b/>
                <w:bCs/>
                <w:color w:val="365F91" w:themeColor="accent1" w:themeShade="BF"/>
                <w:spacing w:val="1"/>
                <w:sz w:val="24"/>
                <w:szCs w:val="24"/>
                <w:lang w:val="uk-UA"/>
              </w:rPr>
              <w:t>\</w:t>
            </w:r>
            <w:r w:rsidRPr="006A1947">
              <w:rPr>
                <w:rFonts w:ascii="Times New Roman" w:eastAsia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val="uk-UA"/>
              </w:rPr>
              <w:t>'</w:t>
            </w:r>
          </w:p>
        </w:tc>
        <w:tc>
          <w:tcPr>
            <w:tcW w:w="4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135A" w:rsidRPr="006A1947" w:rsidRDefault="00F5135A" w:rsidP="003E560F">
            <w:pPr>
              <w:pStyle w:val="TableParagraph"/>
              <w:spacing w:line="276" w:lineRule="auto"/>
              <w:ind w:left="104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2"/>
                <w:sz w:val="24"/>
                <w:szCs w:val="24"/>
                <w:lang w:val="uk-UA"/>
              </w:rPr>
              <w:t>Апостроф</w:t>
            </w:r>
          </w:p>
        </w:tc>
      </w:tr>
      <w:tr w:rsidR="00F5135A" w:rsidRPr="006A1947" w:rsidTr="00F5135A">
        <w:trPr>
          <w:trHeight w:val="170"/>
        </w:trPr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135A" w:rsidRPr="006A1947" w:rsidRDefault="00F5135A" w:rsidP="003E560F">
            <w:pPr>
              <w:pStyle w:val="TableParagraph"/>
              <w:spacing w:line="276" w:lineRule="auto"/>
              <w:ind w:left="812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b/>
                <w:bCs/>
                <w:color w:val="365F91" w:themeColor="accent1" w:themeShade="BF"/>
                <w:spacing w:val="1"/>
                <w:sz w:val="24"/>
                <w:szCs w:val="24"/>
                <w:lang w:val="uk-UA"/>
              </w:rPr>
              <w:t>\</w:t>
            </w:r>
            <w:r w:rsidRPr="006A1947">
              <w:rPr>
                <w:rFonts w:ascii="Times New Roman" w:eastAsia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val="uk-UA"/>
              </w:rPr>
              <w:t>0</w:t>
            </w:r>
          </w:p>
        </w:tc>
        <w:tc>
          <w:tcPr>
            <w:tcW w:w="4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135A" w:rsidRPr="006A1947" w:rsidRDefault="00F5135A" w:rsidP="003E560F">
            <w:pPr>
              <w:pStyle w:val="TableParagraph"/>
              <w:spacing w:line="276" w:lineRule="auto"/>
              <w:ind w:left="104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2"/>
                <w:sz w:val="24"/>
                <w:szCs w:val="24"/>
                <w:lang w:val="uk-UA"/>
              </w:rPr>
              <w:t>Нуль-символ</w:t>
            </w:r>
          </w:p>
        </w:tc>
      </w:tr>
      <w:tr w:rsidR="00F5135A" w:rsidRPr="006A1947" w:rsidTr="00F5135A">
        <w:trPr>
          <w:trHeight w:val="170"/>
        </w:trPr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135A" w:rsidRPr="006A1947" w:rsidRDefault="00F5135A" w:rsidP="003E560F">
            <w:pPr>
              <w:pStyle w:val="TableParagraph"/>
              <w:spacing w:line="276" w:lineRule="auto"/>
              <w:ind w:left="812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b/>
                <w:bCs/>
                <w:color w:val="365F91" w:themeColor="accent1" w:themeShade="BF"/>
                <w:spacing w:val="1"/>
                <w:sz w:val="24"/>
                <w:szCs w:val="24"/>
                <w:lang w:val="uk-UA"/>
              </w:rPr>
              <w:t>\</w:t>
            </w:r>
            <w:r w:rsidRPr="006A1947">
              <w:rPr>
                <w:rFonts w:ascii="Times New Roman" w:eastAsia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val="uk-UA"/>
              </w:rPr>
              <w:t>t</w:t>
            </w:r>
          </w:p>
        </w:tc>
        <w:tc>
          <w:tcPr>
            <w:tcW w:w="4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135A" w:rsidRPr="006A1947" w:rsidRDefault="00F5135A" w:rsidP="003E560F">
            <w:pPr>
              <w:pStyle w:val="TableParagraph"/>
              <w:spacing w:line="276" w:lineRule="auto"/>
              <w:ind w:left="104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  <w:t xml:space="preserve">Горизонтальна 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3"/>
                <w:sz w:val="24"/>
                <w:szCs w:val="24"/>
                <w:lang w:val="uk-UA"/>
              </w:rPr>
              <w:t>табуляція</w:t>
            </w:r>
          </w:p>
        </w:tc>
      </w:tr>
      <w:tr w:rsidR="00F5135A" w:rsidRPr="006A1947" w:rsidTr="00F5135A">
        <w:trPr>
          <w:trHeight w:val="170"/>
        </w:trPr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135A" w:rsidRPr="006A1947" w:rsidRDefault="00F5135A" w:rsidP="003E560F">
            <w:pPr>
              <w:pStyle w:val="TableParagraph"/>
              <w:spacing w:line="276" w:lineRule="auto"/>
              <w:ind w:left="812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b/>
                <w:bCs/>
                <w:color w:val="365F91" w:themeColor="accent1" w:themeShade="BF"/>
                <w:spacing w:val="1"/>
                <w:sz w:val="24"/>
                <w:szCs w:val="24"/>
                <w:lang w:val="uk-UA"/>
              </w:rPr>
              <w:t>\</w:t>
            </w:r>
            <w:r w:rsidRPr="006A1947">
              <w:rPr>
                <w:rFonts w:ascii="Times New Roman" w:eastAsia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val="uk-UA"/>
              </w:rPr>
              <w:t>v</w:t>
            </w:r>
          </w:p>
        </w:tc>
        <w:tc>
          <w:tcPr>
            <w:tcW w:w="4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135A" w:rsidRPr="006A1947" w:rsidRDefault="00F5135A" w:rsidP="003E560F">
            <w:pPr>
              <w:pStyle w:val="TableParagraph"/>
              <w:spacing w:line="276" w:lineRule="auto"/>
              <w:ind w:left="104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  <w:t>Вертикальна табуляція</w:t>
            </w:r>
          </w:p>
        </w:tc>
      </w:tr>
      <w:tr w:rsidR="00F5135A" w:rsidRPr="006A1947" w:rsidTr="00F5135A">
        <w:trPr>
          <w:trHeight w:val="170"/>
        </w:trPr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135A" w:rsidRPr="006A1947" w:rsidRDefault="00F5135A" w:rsidP="003E560F">
            <w:pPr>
              <w:pStyle w:val="TableParagraph"/>
              <w:spacing w:line="276" w:lineRule="auto"/>
              <w:ind w:left="812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b/>
                <w:bCs/>
                <w:color w:val="365F91" w:themeColor="accent1" w:themeShade="BF"/>
                <w:spacing w:val="1"/>
                <w:sz w:val="24"/>
                <w:szCs w:val="24"/>
                <w:lang w:val="uk-UA"/>
              </w:rPr>
              <w:t>\</w:t>
            </w:r>
            <w:r w:rsidRPr="006A1947">
              <w:rPr>
                <w:rFonts w:ascii="Times New Roman" w:eastAsia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val="uk-UA"/>
              </w:rPr>
              <w:t>a</w:t>
            </w:r>
          </w:p>
        </w:tc>
        <w:tc>
          <w:tcPr>
            <w:tcW w:w="4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135A" w:rsidRPr="006A1947" w:rsidRDefault="00F5135A" w:rsidP="003E560F">
            <w:pPr>
              <w:pStyle w:val="TableParagraph"/>
              <w:spacing w:line="276" w:lineRule="auto"/>
              <w:ind w:left="104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  <w:t>Звуковий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1"/>
                <w:sz w:val="24"/>
                <w:szCs w:val="24"/>
                <w:lang w:val="uk-UA"/>
              </w:rPr>
              <w:t xml:space="preserve"> 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3"/>
                <w:sz w:val="24"/>
                <w:szCs w:val="24"/>
                <w:lang w:val="uk-UA"/>
              </w:rPr>
              <w:t>сигнал</w:t>
            </w:r>
          </w:p>
        </w:tc>
      </w:tr>
      <w:tr w:rsidR="00F5135A" w:rsidRPr="006A1947" w:rsidTr="00F5135A">
        <w:trPr>
          <w:trHeight w:val="170"/>
        </w:trPr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135A" w:rsidRPr="006A1947" w:rsidRDefault="00F5135A" w:rsidP="003E560F">
            <w:pPr>
              <w:pStyle w:val="TableParagraph"/>
              <w:spacing w:line="276" w:lineRule="auto"/>
              <w:ind w:left="812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val="uk-UA"/>
              </w:rPr>
              <w:t>\ \</w:t>
            </w:r>
          </w:p>
        </w:tc>
        <w:tc>
          <w:tcPr>
            <w:tcW w:w="4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135A" w:rsidRPr="006A1947" w:rsidRDefault="00F5135A" w:rsidP="003E560F">
            <w:pPr>
              <w:pStyle w:val="TableParagraph"/>
              <w:spacing w:line="276" w:lineRule="auto"/>
              <w:ind w:left="104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2"/>
                <w:sz w:val="24"/>
                <w:szCs w:val="24"/>
                <w:lang w:val="uk-UA"/>
              </w:rPr>
              <w:t>Зворотна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67"/>
                <w:sz w:val="24"/>
                <w:szCs w:val="24"/>
                <w:lang w:val="uk-UA"/>
              </w:rPr>
              <w:t xml:space="preserve"> 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  <w:t xml:space="preserve">дробова 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3"/>
                <w:sz w:val="24"/>
                <w:szCs w:val="24"/>
                <w:lang w:val="uk-UA"/>
              </w:rPr>
              <w:t>риса</w:t>
            </w:r>
          </w:p>
        </w:tc>
      </w:tr>
      <w:tr w:rsidR="00F5135A" w:rsidRPr="006A1947" w:rsidTr="00F5135A">
        <w:trPr>
          <w:trHeight w:val="170"/>
        </w:trPr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135A" w:rsidRPr="006A1947" w:rsidRDefault="00F5135A" w:rsidP="003E560F">
            <w:pPr>
              <w:pStyle w:val="TableParagraph"/>
              <w:spacing w:line="276" w:lineRule="auto"/>
              <w:ind w:left="812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b/>
                <w:bCs/>
                <w:color w:val="365F91" w:themeColor="accent1" w:themeShade="BF"/>
                <w:spacing w:val="1"/>
                <w:sz w:val="24"/>
                <w:szCs w:val="24"/>
                <w:lang w:val="uk-UA"/>
              </w:rPr>
              <w:t>\</w:t>
            </w:r>
            <w:r w:rsidRPr="006A1947">
              <w:rPr>
                <w:rFonts w:ascii="Times New Roman" w:eastAsia="Times New Roman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val="uk-UA"/>
              </w:rPr>
              <w:t>?</w:t>
            </w:r>
          </w:p>
        </w:tc>
        <w:tc>
          <w:tcPr>
            <w:tcW w:w="4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135A" w:rsidRPr="006A1947" w:rsidRDefault="00F5135A" w:rsidP="003E560F">
            <w:pPr>
              <w:pStyle w:val="TableParagraph"/>
              <w:spacing w:line="276" w:lineRule="auto"/>
              <w:ind w:left="104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  <w:t xml:space="preserve"> Знак 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2"/>
                <w:sz w:val="24"/>
                <w:szCs w:val="24"/>
                <w:lang w:val="uk-UA"/>
              </w:rPr>
              <w:t>питання</w:t>
            </w:r>
          </w:p>
        </w:tc>
      </w:tr>
    </w:tbl>
    <w:p w:rsidR="00F06E26" w:rsidRPr="006A1947" w:rsidRDefault="00F06E26" w:rsidP="00F06E26">
      <w:pPr>
        <w:pStyle w:val="a3"/>
        <w:tabs>
          <w:tab w:val="left" w:pos="2205"/>
        </w:tabs>
        <w:spacing w:line="276" w:lineRule="auto"/>
        <w:ind w:right="103" w:firstLine="708"/>
        <w:rPr>
          <w:color w:val="365F91" w:themeColor="accent1" w:themeShade="BF"/>
        </w:rPr>
      </w:pPr>
      <w:r w:rsidRPr="006A1947">
        <w:rPr>
          <w:color w:val="365F91" w:themeColor="accent1" w:themeShade="BF"/>
        </w:rPr>
        <w:t>Існує п'ять</w:t>
      </w:r>
    </w:p>
    <w:p w:rsidR="00F06E26" w:rsidRPr="006A1947" w:rsidRDefault="00F06E26" w:rsidP="00F06E26">
      <w:pPr>
        <w:pStyle w:val="a3"/>
        <w:spacing w:line="276" w:lineRule="auto"/>
        <w:ind w:right="7458"/>
        <w:jc w:val="both"/>
        <w:rPr>
          <w:color w:val="365F91" w:themeColor="accent1" w:themeShade="BF"/>
        </w:rPr>
      </w:pPr>
      <w:r w:rsidRPr="006A1947">
        <w:rPr>
          <w:color w:val="365F91" w:themeColor="accent1" w:themeShade="BF"/>
        </w:rPr>
        <w:t>базових  типів даних:</w:t>
      </w:r>
    </w:p>
    <w:p w:rsidR="00F06E26" w:rsidRPr="006A1947" w:rsidRDefault="00F06E26" w:rsidP="00513BD2">
      <w:pPr>
        <w:widowControl w:val="0"/>
        <w:numPr>
          <w:ilvl w:val="0"/>
          <w:numId w:val="3"/>
        </w:numPr>
        <w:tabs>
          <w:tab w:val="left" w:pos="1317"/>
        </w:tabs>
        <w:spacing w:line="276" w:lineRule="auto"/>
        <w:ind w:left="1318"/>
        <w:rPr>
          <w:color w:val="365F91" w:themeColor="accent1" w:themeShade="BF"/>
        </w:rPr>
      </w:pPr>
      <w:r w:rsidRPr="006A1947">
        <w:rPr>
          <w:bCs/>
          <w:color w:val="365F91" w:themeColor="accent1" w:themeShade="BF"/>
        </w:rPr>
        <w:t xml:space="preserve">bool </w:t>
      </w:r>
      <w:r w:rsidRPr="006A1947">
        <w:rPr>
          <w:color w:val="365F91" w:themeColor="accent1" w:themeShade="BF"/>
        </w:rPr>
        <w:t>(логічний</w:t>
      </w:r>
      <w:r w:rsidRPr="006A1947">
        <w:rPr>
          <w:color w:val="365F91" w:themeColor="accent1" w:themeShade="BF"/>
          <w:spacing w:val="-3"/>
        </w:rPr>
        <w:t>)</w:t>
      </w:r>
      <w:r w:rsidRPr="006A1947">
        <w:rPr>
          <w:color w:val="365F91" w:themeColor="accent1" w:themeShade="BF"/>
        </w:rPr>
        <w:t>;</w:t>
      </w:r>
    </w:p>
    <w:p w:rsidR="00F06E26" w:rsidRPr="006A1947" w:rsidRDefault="00F06E26" w:rsidP="00513BD2">
      <w:pPr>
        <w:widowControl w:val="0"/>
        <w:numPr>
          <w:ilvl w:val="0"/>
          <w:numId w:val="3"/>
        </w:numPr>
        <w:tabs>
          <w:tab w:val="left" w:pos="1317"/>
        </w:tabs>
        <w:spacing w:line="276" w:lineRule="auto"/>
        <w:ind w:left="1318"/>
        <w:rPr>
          <w:color w:val="365F91" w:themeColor="accent1" w:themeShade="BF"/>
        </w:rPr>
      </w:pPr>
      <w:r w:rsidRPr="006A1947">
        <w:rPr>
          <w:bCs/>
          <w:color w:val="365F91" w:themeColor="accent1" w:themeShade="BF"/>
        </w:rPr>
        <w:t xml:space="preserve">char </w:t>
      </w:r>
      <w:r w:rsidRPr="006A1947">
        <w:rPr>
          <w:color w:val="365F91" w:themeColor="accent1" w:themeShade="BF"/>
        </w:rPr>
        <w:t>(</w:t>
      </w:r>
      <w:r w:rsidRPr="006A1947">
        <w:rPr>
          <w:color w:val="365F91" w:themeColor="accent1" w:themeShade="BF"/>
          <w:spacing w:val="-3"/>
        </w:rPr>
        <w:t>символьний)</w:t>
      </w:r>
      <w:r w:rsidRPr="006A1947">
        <w:rPr>
          <w:color w:val="365F91" w:themeColor="accent1" w:themeShade="BF"/>
        </w:rPr>
        <w:t>;</w:t>
      </w:r>
    </w:p>
    <w:p w:rsidR="00F06E26" w:rsidRPr="006A1947" w:rsidRDefault="00F06E26" w:rsidP="00513BD2">
      <w:pPr>
        <w:widowControl w:val="0"/>
        <w:numPr>
          <w:ilvl w:val="0"/>
          <w:numId w:val="3"/>
        </w:numPr>
        <w:tabs>
          <w:tab w:val="left" w:pos="1317"/>
        </w:tabs>
        <w:spacing w:line="276" w:lineRule="auto"/>
        <w:ind w:left="1318"/>
        <w:rPr>
          <w:color w:val="365F91" w:themeColor="accent1" w:themeShade="BF"/>
        </w:rPr>
      </w:pPr>
      <w:r w:rsidRPr="006A1947">
        <w:rPr>
          <w:bCs/>
          <w:color w:val="365F91" w:themeColor="accent1" w:themeShade="BF"/>
        </w:rPr>
        <w:t>int</w:t>
      </w:r>
      <w:r w:rsidRPr="006A1947">
        <w:rPr>
          <w:bCs/>
          <w:color w:val="365F91" w:themeColor="accent1" w:themeShade="BF"/>
          <w:spacing w:val="-1"/>
        </w:rPr>
        <w:t xml:space="preserve"> </w:t>
      </w:r>
      <w:r w:rsidRPr="006A1947">
        <w:rPr>
          <w:color w:val="365F91" w:themeColor="accent1" w:themeShade="BF"/>
        </w:rPr>
        <w:t>(цілий);</w:t>
      </w:r>
    </w:p>
    <w:p w:rsidR="00F06E26" w:rsidRPr="006A1947" w:rsidRDefault="00F06E26" w:rsidP="00513BD2">
      <w:pPr>
        <w:widowControl w:val="0"/>
        <w:numPr>
          <w:ilvl w:val="0"/>
          <w:numId w:val="3"/>
        </w:numPr>
        <w:tabs>
          <w:tab w:val="left" w:pos="1317"/>
        </w:tabs>
        <w:spacing w:line="276" w:lineRule="auto"/>
        <w:ind w:left="1318"/>
        <w:rPr>
          <w:color w:val="365F91" w:themeColor="accent1" w:themeShade="BF"/>
        </w:rPr>
      </w:pPr>
      <w:r w:rsidRPr="006A1947">
        <w:rPr>
          <w:bCs/>
          <w:color w:val="365F91" w:themeColor="accent1" w:themeShade="BF"/>
        </w:rPr>
        <w:t xml:space="preserve">float </w:t>
      </w:r>
      <w:r w:rsidRPr="006A1947">
        <w:rPr>
          <w:color w:val="365F91" w:themeColor="accent1" w:themeShade="BF"/>
          <w:spacing w:val="-3"/>
        </w:rPr>
        <w:t>(</w:t>
      </w:r>
      <w:r w:rsidRPr="006A1947">
        <w:rPr>
          <w:color w:val="365F91" w:themeColor="accent1" w:themeShade="BF"/>
        </w:rPr>
        <w:t>дійсний</w:t>
      </w:r>
      <w:r w:rsidRPr="006A1947">
        <w:rPr>
          <w:color w:val="365F91" w:themeColor="accent1" w:themeShade="BF"/>
          <w:spacing w:val="-3"/>
        </w:rPr>
        <w:t>)</w:t>
      </w:r>
      <w:r w:rsidRPr="006A1947">
        <w:rPr>
          <w:color w:val="365F91" w:themeColor="accent1" w:themeShade="BF"/>
        </w:rPr>
        <w:t>;</w:t>
      </w:r>
    </w:p>
    <w:p w:rsidR="00F06E26" w:rsidRPr="006A1947" w:rsidRDefault="00F06E26" w:rsidP="00513BD2">
      <w:pPr>
        <w:pStyle w:val="a3"/>
        <w:widowControl w:val="0"/>
        <w:numPr>
          <w:ilvl w:val="0"/>
          <w:numId w:val="3"/>
        </w:numPr>
        <w:tabs>
          <w:tab w:val="left" w:pos="1317"/>
        </w:tabs>
        <w:spacing w:line="276" w:lineRule="auto"/>
        <w:ind w:left="1318"/>
        <w:rPr>
          <w:color w:val="365F91" w:themeColor="accent1" w:themeShade="BF"/>
        </w:rPr>
      </w:pPr>
      <w:r w:rsidRPr="006A1947">
        <w:rPr>
          <w:bCs/>
          <w:color w:val="365F91" w:themeColor="accent1" w:themeShade="BF"/>
        </w:rPr>
        <w:lastRenderedPageBreak/>
        <w:t>double</w:t>
      </w:r>
      <w:r w:rsidRPr="006A1947">
        <w:rPr>
          <w:bCs/>
          <w:color w:val="365F91" w:themeColor="accent1" w:themeShade="BF"/>
          <w:spacing w:val="-1"/>
        </w:rPr>
        <w:t xml:space="preserve"> </w:t>
      </w:r>
      <w:r w:rsidRPr="006A1947">
        <w:rPr>
          <w:color w:val="365F91" w:themeColor="accent1" w:themeShade="BF"/>
        </w:rPr>
        <w:t>(дійсний з</w:t>
      </w:r>
      <w:r w:rsidRPr="006A1947">
        <w:rPr>
          <w:color w:val="365F91" w:themeColor="accent1" w:themeShade="BF"/>
          <w:spacing w:val="-1"/>
        </w:rPr>
        <w:t xml:space="preserve"> </w:t>
      </w:r>
      <w:r w:rsidRPr="006A1947">
        <w:rPr>
          <w:color w:val="365F91" w:themeColor="accent1" w:themeShade="BF"/>
        </w:rPr>
        <w:t xml:space="preserve">подвійною </w:t>
      </w:r>
      <w:r w:rsidRPr="006A1947">
        <w:rPr>
          <w:color w:val="365F91" w:themeColor="accent1" w:themeShade="BF"/>
          <w:spacing w:val="-1"/>
        </w:rPr>
        <w:t>точністю</w:t>
      </w:r>
      <w:r w:rsidRPr="006A1947">
        <w:rPr>
          <w:color w:val="365F91" w:themeColor="accent1" w:themeShade="BF"/>
        </w:rPr>
        <w:t>).</w:t>
      </w:r>
    </w:p>
    <w:p w:rsidR="00F06E26" w:rsidRPr="006A1947" w:rsidRDefault="00F06E26" w:rsidP="00F06E26">
      <w:pPr>
        <w:pStyle w:val="a3"/>
        <w:spacing w:before="2" w:line="276" w:lineRule="auto"/>
        <w:ind w:right="107" w:firstLine="566"/>
        <w:rPr>
          <w:color w:val="365F91" w:themeColor="accent1" w:themeShade="BF"/>
        </w:rPr>
      </w:pPr>
      <w:r w:rsidRPr="006A1947">
        <w:rPr>
          <w:color w:val="365F91" w:themeColor="accent1" w:themeShade="BF"/>
        </w:rPr>
        <w:t>Існує чотири ключові слова, що уточнюють внутрішню виставу й діапазон значень стандартних типів:</w:t>
      </w:r>
    </w:p>
    <w:p w:rsidR="00F06E26" w:rsidRPr="006A1947" w:rsidRDefault="00F06E26" w:rsidP="00513BD2">
      <w:pPr>
        <w:widowControl w:val="0"/>
        <w:numPr>
          <w:ilvl w:val="0"/>
          <w:numId w:val="2"/>
        </w:numPr>
        <w:tabs>
          <w:tab w:val="left" w:pos="1248"/>
        </w:tabs>
        <w:spacing w:line="276" w:lineRule="auto"/>
        <w:ind w:left="1248"/>
        <w:rPr>
          <w:color w:val="365F91" w:themeColor="accent1" w:themeShade="BF"/>
          <w:lang w:val="uk-UA"/>
        </w:rPr>
      </w:pPr>
      <w:r w:rsidRPr="006A1947">
        <w:rPr>
          <w:bCs/>
          <w:color w:val="365F91" w:themeColor="accent1" w:themeShade="BF"/>
          <w:lang w:val="uk-UA"/>
        </w:rPr>
        <w:t xml:space="preserve">short </w:t>
      </w:r>
      <w:r w:rsidRPr="006A1947">
        <w:rPr>
          <w:color w:val="365F91" w:themeColor="accent1" w:themeShade="BF"/>
          <w:lang w:val="uk-UA"/>
        </w:rPr>
        <w:t>(</w:t>
      </w:r>
      <w:r w:rsidRPr="006A1947">
        <w:rPr>
          <w:color w:val="365F91" w:themeColor="accent1" w:themeShade="BF"/>
          <w:spacing w:val="-2"/>
          <w:lang w:val="uk-UA"/>
        </w:rPr>
        <w:t>короткий</w:t>
      </w:r>
      <w:r w:rsidRPr="006A1947">
        <w:rPr>
          <w:color w:val="365F91" w:themeColor="accent1" w:themeShade="BF"/>
          <w:lang w:val="uk-UA"/>
        </w:rPr>
        <w:t>);</w:t>
      </w:r>
      <w:r w:rsidR="00A62710" w:rsidRPr="006A1947">
        <w:rPr>
          <w:color w:val="365F91" w:themeColor="accent1" w:themeShade="BF"/>
          <w:lang w:val="uk-UA"/>
        </w:rPr>
        <w:t xml:space="preserve"> </w:t>
      </w:r>
      <w:r w:rsidRPr="006A1947">
        <w:rPr>
          <w:bCs/>
          <w:color w:val="365F91" w:themeColor="accent1" w:themeShade="BF"/>
          <w:lang w:val="uk-UA"/>
        </w:rPr>
        <w:t>long</w:t>
      </w:r>
      <w:r w:rsidRPr="006A1947">
        <w:rPr>
          <w:bCs/>
          <w:color w:val="365F91" w:themeColor="accent1" w:themeShade="BF"/>
          <w:spacing w:val="1"/>
          <w:lang w:val="uk-UA"/>
        </w:rPr>
        <w:t xml:space="preserve"> </w:t>
      </w:r>
      <w:r w:rsidRPr="006A1947">
        <w:rPr>
          <w:color w:val="365F91" w:themeColor="accent1" w:themeShade="BF"/>
          <w:spacing w:val="-3"/>
          <w:lang w:val="uk-UA"/>
        </w:rPr>
        <w:t>(</w:t>
      </w:r>
      <w:r w:rsidRPr="006A1947">
        <w:rPr>
          <w:color w:val="365F91" w:themeColor="accent1" w:themeShade="BF"/>
          <w:lang w:val="uk-UA"/>
        </w:rPr>
        <w:t>довгий</w:t>
      </w:r>
      <w:r w:rsidRPr="006A1947">
        <w:rPr>
          <w:color w:val="365F91" w:themeColor="accent1" w:themeShade="BF"/>
          <w:spacing w:val="-3"/>
          <w:lang w:val="uk-UA"/>
        </w:rPr>
        <w:t>)</w:t>
      </w:r>
      <w:r w:rsidRPr="006A1947">
        <w:rPr>
          <w:color w:val="365F91" w:themeColor="accent1" w:themeShade="BF"/>
          <w:lang w:val="uk-UA"/>
        </w:rPr>
        <w:t>;</w:t>
      </w:r>
      <w:r w:rsidR="00A62710" w:rsidRPr="006A1947">
        <w:rPr>
          <w:color w:val="365F91" w:themeColor="accent1" w:themeShade="BF"/>
          <w:lang w:val="uk-UA"/>
        </w:rPr>
        <w:t xml:space="preserve"> </w:t>
      </w:r>
      <w:r w:rsidRPr="006A1947">
        <w:rPr>
          <w:bCs/>
          <w:color w:val="365F91" w:themeColor="accent1" w:themeShade="BF"/>
          <w:lang w:val="uk-UA"/>
        </w:rPr>
        <w:t xml:space="preserve">signed </w:t>
      </w:r>
      <w:r w:rsidRPr="006A1947">
        <w:rPr>
          <w:color w:val="365F91" w:themeColor="accent1" w:themeShade="BF"/>
          <w:lang w:val="uk-UA"/>
        </w:rPr>
        <w:t>(</w:t>
      </w:r>
      <w:r w:rsidRPr="006A1947">
        <w:rPr>
          <w:color w:val="365F91" w:themeColor="accent1" w:themeShade="BF"/>
          <w:spacing w:val="-3"/>
          <w:lang w:val="uk-UA"/>
        </w:rPr>
        <w:t>знаковий)</w:t>
      </w:r>
      <w:r w:rsidRPr="006A1947">
        <w:rPr>
          <w:color w:val="365F91" w:themeColor="accent1" w:themeShade="BF"/>
          <w:lang w:val="uk-UA"/>
        </w:rPr>
        <w:t>;</w:t>
      </w:r>
      <w:r w:rsidR="00A62710" w:rsidRPr="006A1947">
        <w:rPr>
          <w:color w:val="365F91" w:themeColor="accent1" w:themeShade="BF"/>
          <w:lang w:val="uk-UA"/>
        </w:rPr>
        <w:t xml:space="preserve"> </w:t>
      </w:r>
      <w:r w:rsidRPr="006A1947">
        <w:rPr>
          <w:bCs/>
          <w:color w:val="365F91" w:themeColor="accent1" w:themeShade="BF"/>
          <w:lang w:val="uk-UA"/>
        </w:rPr>
        <w:t xml:space="preserve">unsigned </w:t>
      </w:r>
      <w:r w:rsidRPr="006A1947">
        <w:rPr>
          <w:color w:val="365F91" w:themeColor="accent1" w:themeShade="BF"/>
          <w:spacing w:val="-3"/>
          <w:lang w:val="uk-UA"/>
        </w:rPr>
        <w:t>(</w:t>
      </w:r>
      <w:r w:rsidRPr="006A1947">
        <w:rPr>
          <w:color w:val="365F91" w:themeColor="accent1" w:themeShade="BF"/>
          <w:lang w:val="uk-UA"/>
        </w:rPr>
        <w:t>беззнаковий).</w:t>
      </w:r>
    </w:p>
    <w:p w:rsidR="00F06E26" w:rsidRPr="006A1947" w:rsidRDefault="00F06E26" w:rsidP="00FF4A1B">
      <w:pPr>
        <w:spacing w:before="2" w:line="276" w:lineRule="auto"/>
        <w:ind w:left="112" w:right="113" w:firstLine="708"/>
        <w:rPr>
          <w:color w:val="365F91" w:themeColor="accent1" w:themeShade="BF"/>
          <w:lang w:val="uk-UA"/>
        </w:rPr>
      </w:pPr>
      <w:r w:rsidRPr="006A1947">
        <w:rPr>
          <w:color w:val="365F91" w:themeColor="accent1" w:themeShade="BF"/>
          <w:lang w:val="uk-UA"/>
        </w:rPr>
        <w:t xml:space="preserve">Комбінації </w:t>
      </w:r>
      <w:r w:rsidRPr="006A1947">
        <w:rPr>
          <w:color w:val="365F91" w:themeColor="accent1" w:themeShade="BF"/>
          <w:spacing w:val="-2"/>
          <w:lang w:val="uk-UA"/>
        </w:rPr>
        <w:t>перерахованих</w:t>
      </w:r>
      <w:r w:rsidRPr="006A1947">
        <w:rPr>
          <w:color w:val="365F91" w:themeColor="accent1" w:themeShade="BF"/>
          <w:spacing w:val="1"/>
          <w:lang w:val="uk-UA"/>
        </w:rPr>
        <w:t xml:space="preserve"> </w:t>
      </w:r>
      <w:r w:rsidRPr="006A1947">
        <w:rPr>
          <w:color w:val="365F91" w:themeColor="accent1" w:themeShade="BF"/>
          <w:lang w:val="uk-UA"/>
        </w:rPr>
        <w:t>ключових</w:t>
      </w:r>
      <w:r w:rsidRPr="006A1947">
        <w:rPr>
          <w:color w:val="365F91" w:themeColor="accent1" w:themeShade="BF"/>
          <w:spacing w:val="1"/>
          <w:lang w:val="uk-UA"/>
        </w:rPr>
        <w:t xml:space="preserve"> </w:t>
      </w:r>
      <w:r w:rsidRPr="006A1947">
        <w:rPr>
          <w:color w:val="365F91" w:themeColor="accent1" w:themeShade="BF"/>
          <w:lang w:val="uk-UA"/>
        </w:rPr>
        <w:t>слів</w:t>
      </w:r>
      <w:r w:rsidRPr="006A1947">
        <w:rPr>
          <w:color w:val="365F91" w:themeColor="accent1" w:themeShade="BF"/>
          <w:spacing w:val="-1"/>
          <w:lang w:val="uk-UA"/>
        </w:rPr>
        <w:t xml:space="preserve"> </w:t>
      </w:r>
      <w:r w:rsidRPr="006A1947">
        <w:rPr>
          <w:color w:val="365F91" w:themeColor="accent1" w:themeShade="BF"/>
          <w:lang w:val="uk-UA"/>
        </w:rPr>
        <w:t>формують</w:t>
      </w:r>
      <w:r w:rsidRPr="006A1947">
        <w:rPr>
          <w:color w:val="365F91" w:themeColor="accent1" w:themeShade="BF"/>
          <w:spacing w:val="-1"/>
          <w:lang w:val="uk-UA"/>
        </w:rPr>
        <w:t xml:space="preserve"> </w:t>
      </w:r>
      <w:r w:rsidRPr="006A1947">
        <w:rPr>
          <w:color w:val="365F91" w:themeColor="accent1" w:themeShade="BF"/>
          <w:lang w:val="uk-UA"/>
        </w:rPr>
        <w:t>14</w:t>
      </w:r>
      <w:r w:rsidRPr="006A1947">
        <w:rPr>
          <w:color w:val="365F91" w:themeColor="accent1" w:themeShade="BF"/>
          <w:spacing w:val="1"/>
          <w:lang w:val="uk-UA"/>
        </w:rPr>
        <w:t xml:space="preserve"> </w:t>
      </w:r>
      <w:r w:rsidRPr="006A1947">
        <w:rPr>
          <w:color w:val="365F91" w:themeColor="accent1" w:themeShade="BF"/>
          <w:lang w:val="uk-UA"/>
        </w:rPr>
        <w:t>різних арифметичних</w:t>
      </w:r>
      <w:r w:rsidRPr="006A1947">
        <w:rPr>
          <w:color w:val="365F91" w:themeColor="accent1" w:themeShade="BF"/>
          <w:spacing w:val="1"/>
          <w:lang w:val="uk-UA"/>
        </w:rPr>
        <w:t xml:space="preserve"> </w:t>
      </w:r>
      <w:r w:rsidRPr="006A1947">
        <w:rPr>
          <w:color w:val="365F91" w:themeColor="accent1" w:themeShade="BF"/>
          <w:spacing w:val="-1"/>
          <w:lang w:val="uk-UA"/>
        </w:rPr>
        <w:t>типів</w:t>
      </w:r>
      <w:r w:rsidRPr="006A1947">
        <w:rPr>
          <w:color w:val="365F91" w:themeColor="accent1" w:themeShade="BF"/>
          <w:lang w:val="uk-UA"/>
        </w:rPr>
        <w:t xml:space="preserve">. </w:t>
      </w:r>
      <w:r w:rsidRPr="006A1947">
        <w:rPr>
          <w:color w:val="365F91" w:themeColor="accent1" w:themeShade="BF"/>
          <w:spacing w:val="-2"/>
          <w:lang w:val="uk-UA"/>
        </w:rPr>
        <w:t>Наприклад</w:t>
      </w:r>
      <w:r w:rsidRPr="006A1947">
        <w:rPr>
          <w:color w:val="365F91" w:themeColor="accent1" w:themeShade="BF"/>
          <w:lang w:val="uk-UA"/>
        </w:rPr>
        <w:t>,</w:t>
      </w:r>
      <w:r w:rsidRPr="006A1947">
        <w:rPr>
          <w:color w:val="365F91" w:themeColor="accent1" w:themeShade="BF"/>
          <w:spacing w:val="-1"/>
          <w:lang w:val="uk-UA"/>
        </w:rPr>
        <w:t xml:space="preserve"> </w:t>
      </w:r>
      <w:r w:rsidRPr="006A1947">
        <w:rPr>
          <w:bCs/>
          <w:color w:val="365F91" w:themeColor="accent1" w:themeShade="BF"/>
          <w:lang w:val="uk-UA"/>
        </w:rPr>
        <w:t>char,</w:t>
      </w:r>
      <w:r w:rsidRPr="006A1947">
        <w:rPr>
          <w:bCs/>
          <w:color w:val="365F91" w:themeColor="accent1" w:themeShade="BF"/>
          <w:spacing w:val="-1"/>
          <w:lang w:val="uk-UA"/>
        </w:rPr>
        <w:t xml:space="preserve"> </w:t>
      </w:r>
      <w:r w:rsidRPr="006A1947">
        <w:rPr>
          <w:bCs/>
          <w:color w:val="365F91" w:themeColor="accent1" w:themeShade="BF"/>
          <w:lang w:val="uk-UA"/>
        </w:rPr>
        <w:t xml:space="preserve">signed char </w:t>
      </w:r>
      <w:r w:rsidRPr="006A1947">
        <w:rPr>
          <w:color w:val="365F91" w:themeColor="accent1" w:themeShade="BF"/>
          <w:lang w:val="uk-UA"/>
        </w:rPr>
        <w:t xml:space="preserve">і </w:t>
      </w:r>
      <w:r w:rsidRPr="006A1947">
        <w:rPr>
          <w:bCs/>
          <w:color w:val="365F91" w:themeColor="accent1" w:themeShade="BF"/>
          <w:lang w:val="uk-UA"/>
        </w:rPr>
        <w:t xml:space="preserve">unsigned char </w:t>
      </w:r>
      <w:r w:rsidRPr="006A1947">
        <w:rPr>
          <w:color w:val="365F91" w:themeColor="accent1" w:themeShade="BF"/>
          <w:lang w:val="uk-UA"/>
        </w:rPr>
        <w:t>-</w:t>
      </w:r>
      <w:r w:rsidRPr="006A1947">
        <w:rPr>
          <w:color w:val="365F91" w:themeColor="accent1" w:themeShade="BF"/>
          <w:spacing w:val="-1"/>
          <w:lang w:val="uk-UA"/>
        </w:rPr>
        <w:t xml:space="preserve"> </w:t>
      </w:r>
      <w:r w:rsidRPr="006A1947">
        <w:rPr>
          <w:color w:val="365F91" w:themeColor="accent1" w:themeShade="BF"/>
          <w:lang w:val="uk-UA"/>
        </w:rPr>
        <w:t>це</w:t>
      </w:r>
      <w:r w:rsidRPr="006A1947">
        <w:rPr>
          <w:color w:val="365F91" w:themeColor="accent1" w:themeShade="BF"/>
          <w:spacing w:val="1"/>
          <w:lang w:val="uk-UA"/>
        </w:rPr>
        <w:t xml:space="preserve"> </w:t>
      </w:r>
      <w:r w:rsidRPr="006A1947">
        <w:rPr>
          <w:color w:val="365F91" w:themeColor="accent1" w:themeShade="BF"/>
          <w:spacing w:val="-1"/>
          <w:lang w:val="uk-UA"/>
        </w:rPr>
        <w:t>три</w:t>
      </w:r>
      <w:r w:rsidR="00FF4A1B" w:rsidRPr="006A1947">
        <w:rPr>
          <w:color w:val="365F91" w:themeColor="accent1" w:themeShade="BF"/>
          <w:spacing w:val="-1"/>
          <w:lang w:val="uk-UA"/>
        </w:rPr>
        <w:t xml:space="preserve"> </w:t>
      </w:r>
      <w:r w:rsidRPr="006A1947">
        <w:rPr>
          <w:color w:val="365F91" w:themeColor="accent1" w:themeShade="BF"/>
          <w:lang w:val="uk-UA"/>
        </w:rPr>
        <w:t>рівноправних різних типу.</w:t>
      </w:r>
    </w:p>
    <w:p w:rsidR="006B098C" w:rsidRPr="006A1947" w:rsidRDefault="006B098C" w:rsidP="00FF4A1B">
      <w:pPr>
        <w:pStyle w:val="1"/>
        <w:spacing w:before="0" w:after="0" w:line="276" w:lineRule="auto"/>
        <w:rPr>
          <w:rFonts w:ascii="Times New Roman" w:hAnsi="Times New Roman" w:cs="Times New Roman"/>
          <w:b w:val="0"/>
          <w:bCs w:val="0"/>
          <w:color w:val="365F91" w:themeColor="accent1" w:themeShade="BF"/>
          <w:kern w:val="0"/>
          <w:sz w:val="28"/>
          <w:szCs w:val="20"/>
          <w:lang w:val="uk-UA"/>
        </w:rPr>
      </w:pPr>
      <w:r w:rsidRPr="006A1947">
        <w:rPr>
          <w:rFonts w:ascii="Times New Roman" w:hAnsi="Times New Roman" w:cs="Times New Roman"/>
          <w:b w:val="0"/>
          <w:bCs w:val="0"/>
          <w:color w:val="365F91" w:themeColor="accent1" w:themeShade="BF"/>
          <w:kern w:val="0"/>
          <w:sz w:val="28"/>
          <w:szCs w:val="20"/>
          <w:lang w:val="uk-UA"/>
        </w:rPr>
        <w:t>Арифметичні операції в мові С++</w:t>
      </w:r>
    </w:p>
    <w:tbl>
      <w:tblPr>
        <w:tblStyle w:val="TableNormal"/>
        <w:tblW w:w="0" w:type="auto"/>
        <w:tblInd w:w="774" w:type="dxa"/>
        <w:tblLayout w:type="fixed"/>
        <w:tblLook w:val="01E0" w:firstRow="1" w:lastRow="1" w:firstColumn="1" w:lastColumn="1" w:noHBand="0" w:noVBand="0"/>
      </w:tblPr>
      <w:tblGrid>
        <w:gridCol w:w="3361"/>
        <w:gridCol w:w="2532"/>
      </w:tblGrid>
      <w:tr w:rsidR="006B098C" w:rsidRPr="006A1947" w:rsidTr="006B098C">
        <w:trPr>
          <w:trHeight w:hRule="exact" w:val="453"/>
        </w:trPr>
        <w:tc>
          <w:tcPr>
            <w:tcW w:w="3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98C" w:rsidRPr="006A1947" w:rsidRDefault="006B098C" w:rsidP="003E560F">
            <w:pPr>
              <w:pStyle w:val="TableParagraph"/>
              <w:spacing w:line="276" w:lineRule="auto"/>
              <w:ind w:left="670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Операція</w:t>
            </w:r>
          </w:p>
        </w:tc>
        <w:tc>
          <w:tcPr>
            <w:tcW w:w="2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98C" w:rsidRPr="006A1947" w:rsidRDefault="006B098C" w:rsidP="003E560F">
            <w:pPr>
              <w:pStyle w:val="TableParagraph"/>
              <w:spacing w:line="276" w:lineRule="auto"/>
              <w:ind w:left="102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Знак у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pacing w:val="-1"/>
                <w:sz w:val="24"/>
                <w:szCs w:val="24"/>
                <w:lang w:val="uk-UA"/>
              </w:rPr>
              <w:t xml:space="preserve"> 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pacing w:val="-2"/>
                <w:sz w:val="24"/>
                <w:szCs w:val="24"/>
                <w:lang w:val="uk-UA"/>
              </w:rPr>
              <w:t>мові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 xml:space="preserve"> 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pacing w:val="-2"/>
                <w:sz w:val="24"/>
                <w:szCs w:val="24"/>
                <w:lang w:val="uk-UA"/>
              </w:rPr>
              <w:t>С++</w:t>
            </w:r>
          </w:p>
        </w:tc>
      </w:tr>
      <w:tr w:rsidR="006B098C" w:rsidRPr="006A1947" w:rsidTr="003E560F">
        <w:trPr>
          <w:trHeight w:hRule="exact" w:val="332"/>
        </w:trPr>
        <w:tc>
          <w:tcPr>
            <w:tcW w:w="3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98C" w:rsidRPr="006A1947" w:rsidRDefault="006B098C" w:rsidP="003E560F">
            <w:pPr>
              <w:pStyle w:val="TableParagraph"/>
              <w:spacing w:line="276" w:lineRule="auto"/>
              <w:ind w:left="670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  <w:t>Додавання</w:t>
            </w:r>
          </w:p>
        </w:tc>
        <w:tc>
          <w:tcPr>
            <w:tcW w:w="2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98C" w:rsidRPr="006A1947" w:rsidRDefault="006B098C" w:rsidP="003E560F">
            <w:pPr>
              <w:pStyle w:val="TableParagraph"/>
              <w:spacing w:line="276" w:lineRule="auto"/>
              <w:ind w:left="669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  <w:t>+</w:t>
            </w:r>
          </w:p>
        </w:tc>
      </w:tr>
      <w:tr w:rsidR="006B098C" w:rsidRPr="006A1947" w:rsidTr="003E560F">
        <w:trPr>
          <w:trHeight w:hRule="exact" w:val="334"/>
        </w:trPr>
        <w:tc>
          <w:tcPr>
            <w:tcW w:w="3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98C" w:rsidRPr="006A1947" w:rsidRDefault="006B098C" w:rsidP="003E560F">
            <w:pPr>
              <w:pStyle w:val="TableParagraph"/>
              <w:spacing w:line="276" w:lineRule="auto"/>
              <w:ind w:left="670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  <w:t>Вирахування</w:t>
            </w:r>
          </w:p>
        </w:tc>
        <w:tc>
          <w:tcPr>
            <w:tcW w:w="2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98C" w:rsidRPr="006A1947" w:rsidRDefault="006B098C" w:rsidP="003E560F">
            <w:pPr>
              <w:pStyle w:val="TableParagraph"/>
              <w:spacing w:line="276" w:lineRule="auto"/>
              <w:ind w:left="669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  <w:t>-</w:t>
            </w:r>
          </w:p>
        </w:tc>
      </w:tr>
      <w:tr w:rsidR="006B098C" w:rsidRPr="006A1947" w:rsidTr="003E560F">
        <w:trPr>
          <w:trHeight w:hRule="exact" w:val="331"/>
        </w:trPr>
        <w:tc>
          <w:tcPr>
            <w:tcW w:w="3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98C" w:rsidRPr="006A1947" w:rsidRDefault="006B098C" w:rsidP="003E560F">
            <w:pPr>
              <w:pStyle w:val="TableParagraph"/>
              <w:spacing w:line="276" w:lineRule="auto"/>
              <w:ind w:left="670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  <w:t>Множення</w:t>
            </w:r>
          </w:p>
        </w:tc>
        <w:tc>
          <w:tcPr>
            <w:tcW w:w="2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98C" w:rsidRPr="006A1947" w:rsidRDefault="006B098C" w:rsidP="003E560F">
            <w:pPr>
              <w:pStyle w:val="TableParagraph"/>
              <w:spacing w:line="276" w:lineRule="auto"/>
              <w:ind w:left="669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  <w:t>*</w:t>
            </w:r>
          </w:p>
        </w:tc>
      </w:tr>
      <w:tr w:rsidR="006B098C" w:rsidRPr="006A1947" w:rsidTr="003E560F">
        <w:trPr>
          <w:trHeight w:hRule="exact" w:val="331"/>
        </w:trPr>
        <w:tc>
          <w:tcPr>
            <w:tcW w:w="3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98C" w:rsidRPr="006A1947" w:rsidRDefault="006B098C" w:rsidP="003E560F">
            <w:pPr>
              <w:pStyle w:val="TableParagraph"/>
              <w:spacing w:line="276" w:lineRule="auto"/>
              <w:ind w:left="670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  <w:t>Ділення</w:t>
            </w:r>
          </w:p>
        </w:tc>
        <w:tc>
          <w:tcPr>
            <w:tcW w:w="2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98C" w:rsidRPr="006A1947" w:rsidRDefault="006B098C" w:rsidP="003E560F">
            <w:pPr>
              <w:pStyle w:val="TableParagraph"/>
              <w:spacing w:line="276" w:lineRule="auto"/>
              <w:ind w:left="669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  <w:t>/</w:t>
            </w:r>
          </w:p>
        </w:tc>
      </w:tr>
      <w:tr w:rsidR="006B098C" w:rsidRPr="006A1947" w:rsidTr="003E560F">
        <w:trPr>
          <w:trHeight w:hRule="exact" w:val="334"/>
        </w:trPr>
        <w:tc>
          <w:tcPr>
            <w:tcW w:w="3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98C" w:rsidRPr="006A1947" w:rsidRDefault="006B098C" w:rsidP="003E560F">
            <w:pPr>
              <w:pStyle w:val="TableParagraph"/>
              <w:spacing w:line="276" w:lineRule="auto"/>
              <w:ind w:left="670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  <w:t xml:space="preserve">Ділення 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2"/>
                <w:sz w:val="24"/>
                <w:szCs w:val="24"/>
                <w:lang w:val="uk-UA"/>
              </w:rPr>
              <w:t>по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1"/>
                <w:sz w:val="24"/>
                <w:szCs w:val="24"/>
                <w:lang w:val="uk-UA"/>
              </w:rPr>
              <w:t xml:space="preserve"> 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4"/>
                <w:sz w:val="24"/>
                <w:szCs w:val="24"/>
                <w:lang w:val="uk-UA"/>
              </w:rPr>
              <w:t>модулю</w:t>
            </w:r>
          </w:p>
        </w:tc>
        <w:tc>
          <w:tcPr>
            <w:tcW w:w="2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98C" w:rsidRPr="006A1947" w:rsidRDefault="006B098C" w:rsidP="003E560F">
            <w:pPr>
              <w:pStyle w:val="TableParagraph"/>
              <w:spacing w:line="276" w:lineRule="auto"/>
              <w:ind w:left="669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  <w:t>%</w:t>
            </w:r>
          </w:p>
        </w:tc>
      </w:tr>
    </w:tbl>
    <w:p w:rsidR="006B098C" w:rsidRPr="006A1947" w:rsidRDefault="006B098C" w:rsidP="006B098C">
      <w:pPr>
        <w:pStyle w:val="1"/>
        <w:spacing w:line="276" w:lineRule="auto"/>
        <w:rPr>
          <w:rFonts w:ascii="Times New Roman" w:hAnsi="Times New Roman" w:cs="Times New Roman"/>
          <w:b w:val="0"/>
          <w:bCs w:val="0"/>
          <w:color w:val="365F91" w:themeColor="accent1" w:themeShade="BF"/>
          <w:spacing w:val="-1"/>
          <w:kern w:val="0"/>
          <w:sz w:val="28"/>
          <w:szCs w:val="28"/>
          <w:lang w:val="uk-UA"/>
        </w:rPr>
      </w:pPr>
      <w:r w:rsidRPr="006A1947">
        <w:rPr>
          <w:rFonts w:ascii="Times New Roman" w:hAnsi="Times New Roman" w:cs="Times New Roman"/>
          <w:b w:val="0"/>
          <w:bCs w:val="0"/>
          <w:color w:val="365F91" w:themeColor="accent1" w:themeShade="BF"/>
          <w:spacing w:val="-1"/>
          <w:kern w:val="0"/>
          <w:sz w:val="28"/>
          <w:szCs w:val="28"/>
          <w:lang w:val="uk-UA"/>
        </w:rPr>
        <w:t>Основні стандартні математичні функції  (бібліотека math.h)</w:t>
      </w:r>
    </w:p>
    <w:tbl>
      <w:tblPr>
        <w:tblStyle w:val="TableNormal"/>
        <w:tblW w:w="9926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452"/>
        <w:gridCol w:w="4956"/>
        <w:gridCol w:w="3518"/>
      </w:tblGrid>
      <w:tr w:rsidR="006B098C" w:rsidRPr="006A1947" w:rsidTr="00A62710">
        <w:trPr>
          <w:trHeight w:hRule="exact" w:val="655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B098C" w:rsidRPr="006A1947" w:rsidRDefault="006B098C" w:rsidP="006B098C">
            <w:pPr>
              <w:pStyle w:val="TableParagraph"/>
              <w:spacing w:before="3" w:line="276" w:lineRule="auto"/>
              <w:ind w:left="23"/>
              <w:jc w:val="center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 xml:space="preserve">Назва 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pacing w:val="-3"/>
                <w:sz w:val="24"/>
                <w:szCs w:val="24"/>
                <w:lang w:val="uk-UA"/>
              </w:rPr>
              <w:t>функції</w:t>
            </w:r>
          </w:p>
        </w:tc>
        <w:tc>
          <w:tcPr>
            <w:tcW w:w="49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B098C" w:rsidRPr="006A1947" w:rsidRDefault="006B098C" w:rsidP="006B098C">
            <w:pPr>
              <w:pStyle w:val="TableParagraph"/>
              <w:spacing w:line="276" w:lineRule="auto"/>
              <w:ind w:left="1206"/>
              <w:jc w:val="center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Що обчислює</w:t>
            </w:r>
          </w:p>
        </w:tc>
        <w:tc>
          <w:tcPr>
            <w:tcW w:w="3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B098C" w:rsidRPr="006A1947" w:rsidRDefault="006B098C" w:rsidP="006B098C">
            <w:pPr>
              <w:pStyle w:val="TableParagraph"/>
              <w:spacing w:before="3" w:line="276" w:lineRule="auto"/>
              <w:ind w:left="142" w:right="547" w:firstLine="2"/>
              <w:jc w:val="center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Тип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pacing w:val="-1"/>
                <w:sz w:val="24"/>
                <w:szCs w:val="24"/>
                <w:lang w:val="uk-UA"/>
              </w:rPr>
              <w:t xml:space="preserve"> 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pacing w:val="-2"/>
                <w:sz w:val="24"/>
                <w:szCs w:val="24"/>
                <w:lang w:val="uk-UA"/>
              </w:rPr>
              <w:t>даних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pacing w:val="1"/>
                <w:sz w:val="24"/>
                <w:szCs w:val="24"/>
                <w:lang w:val="uk-UA"/>
              </w:rPr>
              <w:t xml:space="preserve"> 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pacing w:val="-3"/>
                <w:sz w:val="24"/>
                <w:szCs w:val="24"/>
                <w:lang w:val="uk-UA"/>
              </w:rPr>
              <w:t>функції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 xml:space="preserve"> й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pacing w:val="-1"/>
                <w:sz w:val="24"/>
                <w:szCs w:val="24"/>
                <w:lang w:val="uk-UA"/>
              </w:rPr>
              <w:t xml:space="preserve"> 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аргументу</w:t>
            </w:r>
          </w:p>
        </w:tc>
      </w:tr>
      <w:tr w:rsidR="006B098C" w:rsidRPr="006A1947" w:rsidTr="00A62710">
        <w:trPr>
          <w:trHeight w:val="283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98C" w:rsidRPr="006A1947" w:rsidRDefault="006B098C" w:rsidP="003E560F">
            <w:pPr>
              <w:pStyle w:val="TableParagraph"/>
              <w:spacing w:line="276" w:lineRule="auto"/>
              <w:ind w:left="92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abs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pacing w:val="-3"/>
                <w:sz w:val="24"/>
                <w:szCs w:val="24"/>
                <w:lang w:val="uk-UA"/>
              </w:rPr>
              <w:t>(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x)</w:t>
            </w:r>
          </w:p>
        </w:tc>
        <w:tc>
          <w:tcPr>
            <w:tcW w:w="49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98C" w:rsidRPr="006A1947" w:rsidRDefault="006B098C" w:rsidP="006B098C">
            <w:pPr>
              <w:pStyle w:val="TableParagraph"/>
              <w:spacing w:line="276" w:lineRule="auto"/>
              <w:ind w:left="23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2"/>
                <w:sz w:val="24"/>
                <w:szCs w:val="24"/>
                <w:lang w:val="uk-UA"/>
              </w:rPr>
              <w:t xml:space="preserve">Абсолютне значення  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  <w:t>(модуль) аргументу ǀхǀ</w:t>
            </w:r>
          </w:p>
        </w:tc>
        <w:tc>
          <w:tcPr>
            <w:tcW w:w="3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98C" w:rsidRPr="006A1947" w:rsidRDefault="006B098C" w:rsidP="003E560F">
            <w:pPr>
              <w:pStyle w:val="TableParagraph"/>
              <w:spacing w:line="276" w:lineRule="auto"/>
              <w:ind w:left="102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int abs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pacing w:val="-3"/>
                <w:sz w:val="24"/>
                <w:szCs w:val="24"/>
                <w:lang w:val="uk-UA"/>
              </w:rPr>
              <w:t>(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int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pacing w:val="-3"/>
                <w:sz w:val="24"/>
                <w:szCs w:val="24"/>
                <w:lang w:val="uk-UA"/>
              </w:rPr>
              <w:t xml:space="preserve"> 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x)</w:t>
            </w:r>
          </w:p>
        </w:tc>
      </w:tr>
      <w:tr w:rsidR="006B098C" w:rsidRPr="006A1947" w:rsidTr="00A62710">
        <w:trPr>
          <w:trHeight w:val="199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98C" w:rsidRPr="006A1947" w:rsidRDefault="006B098C" w:rsidP="003E560F">
            <w:pPr>
              <w:pStyle w:val="TableParagraph"/>
              <w:spacing w:line="276" w:lineRule="auto"/>
              <w:ind w:left="92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exp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pacing w:val="-3"/>
                <w:sz w:val="24"/>
                <w:szCs w:val="24"/>
                <w:lang w:val="uk-UA"/>
              </w:rPr>
              <w:t>(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x)</w:t>
            </w:r>
          </w:p>
        </w:tc>
        <w:tc>
          <w:tcPr>
            <w:tcW w:w="49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98C" w:rsidRPr="006A1947" w:rsidRDefault="006B098C" w:rsidP="003E560F">
            <w:pPr>
              <w:pStyle w:val="TableParagraph"/>
              <w:spacing w:line="276" w:lineRule="auto"/>
              <w:ind w:left="23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  <w:t xml:space="preserve">Експонента 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28"/>
                <w:sz w:val="24"/>
                <w:szCs w:val="24"/>
                <w:lang w:val="uk-UA"/>
              </w:rPr>
              <w:t xml:space="preserve"> </w:t>
            </w:r>
            <w:r w:rsidRPr="006A1947">
              <w:rPr>
                <w:rFonts w:ascii="Times New Roman" w:eastAsia="Times New Roman" w:hAnsi="Times New Roman" w:cs="Times New Roman"/>
                <w:i/>
                <w:color w:val="365F91" w:themeColor="accent1" w:themeShade="BF"/>
                <w:sz w:val="24"/>
                <w:szCs w:val="24"/>
                <w:lang w:val="uk-UA"/>
              </w:rPr>
              <w:t>е</w:t>
            </w:r>
            <w:r w:rsidRPr="006A1947">
              <w:rPr>
                <w:rFonts w:ascii="Times New Roman" w:eastAsia="Times New Roman" w:hAnsi="Times New Roman" w:cs="Times New Roman"/>
                <w:i/>
                <w:color w:val="365F91" w:themeColor="accent1" w:themeShade="BF"/>
                <w:spacing w:val="-25"/>
                <w:sz w:val="24"/>
                <w:szCs w:val="24"/>
                <w:lang w:val="uk-UA"/>
              </w:rPr>
              <w:t xml:space="preserve"> </w:t>
            </w:r>
            <w:r w:rsidRPr="006A1947">
              <w:rPr>
                <w:rFonts w:ascii="Times New Roman" w:eastAsia="Times New Roman" w:hAnsi="Times New Roman" w:cs="Times New Roman"/>
                <w:i/>
                <w:color w:val="365F91" w:themeColor="accent1" w:themeShade="BF"/>
                <w:position w:val="9"/>
                <w:sz w:val="24"/>
                <w:szCs w:val="24"/>
                <w:lang w:val="uk-UA"/>
              </w:rPr>
              <w:t>х</w:t>
            </w:r>
          </w:p>
        </w:tc>
        <w:tc>
          <w:tcPr>
            <w:tcW w:w="3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98C" w:rsidRPr="006A1947" w:rsidRDefault="006B098C" w:rsidP="003E560F">
            <w:pPr>
              <w:pStyle w:val="TableParagraph"/>
              <w:spacing w:line="276" w:lineRule="auto"/>
              <w:ind w:left="102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double exp(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pacing w:val="-3"/>
                <w:sz w:val="24"/>
                <w:szCs w:val="24"/>
                <w:lang w:val="uk-UA"/>
              </w:rPr>
              <w:t>double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 xml:space="preserve"> 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pacing w:val="-2"/>
                <w:sz w:val="24"/>
                <w:szCs w:val="24"/>
                <w:lang w:val="uk-UA"/>
              </w:rPr>
              <w:t>x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)</w:t>
            </w:r>
          </w:p>
        </w:tc>
      </w:tr>
      <w:tr w:rsidR="006B098C" w:rsidRPr="006A1947" w:rsidTr="00A62710">
        <w:trPr>
          <w:trHeight w:val="283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98C" w:rsidRPr="006A1947" w:rsidRDefault="006B098C" w:rsidP="003E560F">
            <w:pPr>
              <w:pStyle w:val="TableParagraph"/>
              <w:spacing w:line="276" w:lineRule="auto"/>
              <w:ind w:left="92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log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pacing w:val="-3"/>
                <w:sz w:val="24"/>
                <w:szCs w:val="24"/>
                <w:lang w:val="uk-UA"/>
              </w:rPr>
              <w:t>(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x)</w:t>
            </w:r>
          </w:p>
        </w:tc>
        <w:tc>
          <w:tcPr>
            <w:tcW w:w="49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98C" w:rsidRPr="006A1947" w:rsidRDefault="006B098C" w:rsidP="003E560F">
            <w:pPr>
              <w:pStyle w:val="TableParagraph"/>
              <w:spacing w:line="276" w:lineRule="auto"/>
              <w:ind w:left="23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2"/>
                <w:sz w:val="24"/>
                <w:szCs w:val="24"/>
                <w:lang w:val="uk-UA"/>
              </w:rPr>
              <w:t>Натуральний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  <w:t xml:space="preserve"> 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2"/>
                <w:sz w:val="24"/>
                <w:szCs w:val="24"/>
                <w:lang w:val="uk-UA"/>
              </w:rPr>
              <w:t>логарифм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69"/>
                <w:sz w:val="24"/>
                <w:szCs w:val="24"/>
                <w:lang w:val="uk-UA"/>
              </w:rPr>
              <w:t xml:space="preserve"> 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2"/>
                <w:sz w:val="24"/>
                <w:szCs w:val="24"/>
                <w:lang w:val="uk-UA"/>
              </w:rPr>
              <w:t>ln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3"/>
                <w:sz w:val="24"/>
                <w:szCs w:val="24"/>
                <w:lang w:val="uk-UA"/>
              </w:rPr>
              <w:t xml:space="preserve"> 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  <w:t>x</w:t>
            </w:r>
          </w:p>
        </w:tc>
        <w:tc>
          <w:tcPr>
            <w:tcW w:w="3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98C" w:rsidRPr="006A1947" w:rsidRDefault="006B098C" w:rsidP="003E560F">
            <w:pPr>
              <w:pStyle w:val="TableParagraph"/>
              <w:spacing w:line="276" w:lineRule="auto"/>
              <w:ind w:left="102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 xml:space="preserve">double 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pacing w:val="-2"/>
                <w:sz w:val="24"/>
                <w:szCs w:val="24"/>
                <w:lang w:val="uk-UA"/>
              </w:rPr>
              <w:t>log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(double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pacing w:val="-3"/>
                <w:sz w:val="24"/>
                <w:szCs w:val="24"/>
                <w:lang w:val="uk-UA"/>
              </w:rPr>
              <w:t xml:space="preserve"> 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x)</w:t>
            </w:r>
          </w:p>
        </w:tc>
      </w:tr>
      <w:tr w:rsidR="006B098C" w:rsidRPr="006A1947" w:rsidTr="00A62710">
        <w:trPr>
          <w:trHeight w:val="283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98C" w:rsidRPr="006A1947" w:rsidRDefault="006B098C" w:rsidP="003E560F">
            <w:pPr>
              <w:pStyle w:val="TableParagraph"/>
              <w:spacing w:line="276" w:lineRule="auto"/>
              <w:ind w:left="92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log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pacing w:val="-2"/>
                <w:sz w:val="24"/>
                <w:szCs w:val="24"/>
                <w:lang w:val="uk-UA"/>
              </w:rPr>
              <w:t>10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pacing w:val="-3"/>
                <w:sz w:val="24"/>
                <w:szCs w:val="24"/>
                <w:lang w:val="uk-UA"/>
              </w:rPr>
              <w:t>(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x)</w:t>
            </w:r>
          </w:p>
        </w:tc>
        <w:tc>
          <w:tcPr>
            <w:tcW w:w="49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98C" w:rsidRPr="006A1947" w:rsidRDefault="006B098C" w:rsidP="003E560F">
            <w:pPr>
              <w:pStyle w:val="TableParagraph"/>
              <w:spacing w:line="276" w:lineRule="auto"/>
              <w:ind w:left="23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  <w:t xml:space="preserve">Десятковий 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2"/>
                <w:sz w:val="24"/>
                <w:szCs w:val="24"/>
                <w:lang w:val="uk-UA"/>
              </w:rPr>
              <w:t>логарифм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69"/>
                <w:sz w:val="24"/>
                <w:szCs w:val="24"/>
                <w:lang w:val="uk-UA"/>
              </w:rPr>
              <w:t xml:space="preserve"> 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  <w:t>lg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3"/>
                <w:sz w:val="24"/>
                <w:szCs w:val="24"/>
                <w:lang w:val="uk-UA"/>
              </w:rPr>
              <w:t xml:space="preserve"> 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  <w:t>x</w:t>
            </w:r>
          </w:p>
        </w:tc>
        <w:tc>
          <w:tcPr>
            <w:tcW w:w="3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98C" w:rsidRPr="006A1947" w:rsidRDefault="006B098C" w:rsidP="003E560F">
            <w:pPr>
              <w:pStyle w:val="TableParagraph"/>
              <w:spacing w:line="276" w:lineRule="auto"/>
              <w:ind w:left="102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 xml:space="preserve">double 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pacing w:val="-2"/>
                <w:sz w:val="24"/>
                <w:szCs w:val="24"/>
                <w:lang w:val="uk-UA"/>
              </w:rPr>
              <w:t>log10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(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pacing w:val="-3"/>
                <w:sz w:val="24"/>
                <w:szCs w:val="24"/>
                <w:lang w:val="uk-UA"/>
              </w:rPr>
              <w:t xml:space="preserve">double 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x)</w:t>
            </w:r>
          </w:p>
        </w:tc>
      </w:tr>
      <w:tr w:rsidR="006B098C" w:rsidRPr="006A1947" w:rsidTr="00A62710">
        <w:trPr>
          <w:trHeight w:val="283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98C" w:rsidRPr="006A1947" w:rsidRDefault="006B098C" w:rsidP="003E560F">
            <w:pPr>
              <w:pStyle w:val="TableParagraph"/>
              <w:spacing w:line="276" w:lineRule="auto"/>
              <w:ind w:left="92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pow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pacing w:val="-3"/>
                <w:sz w:val="24"/>
                <w:szCs w:val="24"/>
                <w:lang w:val="uk-UA"/>
              </w:rPr>
              <w:t>(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x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pacing w:val="-4"/>
                <w:sz w:val="24"/>
                <w:szCs w:val="24"/>
                <w:lang w:val="uk-UA"/>
              </w:rPr>
              <w:t>,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y)</w:t>
            </w:r>
          </w:p>
        </w:tc>
        <w:tc>
          <w:tcPr>
            <w:tcW w:w="49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98C" w:rsidRPr="006A1947" w:rsidRDefault="006B098C" w:rsidP="003E560F">
            <w:pPr>
              <w:pStyle w:val="TableParagraph"/>
              <w:spacing w:line="276" w:lineRule="auto"/>
              <w:ind w:left="23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  <w:t>Зведення в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1"/>
                <w:sz w:val="24"/>
                <w:szCs w:val="24"/>
                <w:lang w:val="uk-UA"/>
              </w:rPr>
              <w:t xml:space="preserve"> 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  <w:t>ступінь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68"/>
                <w:sz w:val="24"/>
                <w:szCs w:val="24"/>
                <w:lang w:val="uk-UA"/>
              </w:rPr>
              <w:t xml:space="preserve"> 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3"/>
                <w:sz w:val="24"/>
                <w:szCs w:val="24"/>
                <w:lang w:val="uk-UA"/>
              </w:rPr>
              <w:t>x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3"/>
                <w:sz w:val="24"/>
                <w:szCs w:val="24"/>
                <w:vertAlign w:val="superscript"/>
                <w:lang w:val="uk-UA"/>
              </w:rPr>
              <w:t>y</w:t>
            </w:r>
          </w:p>
        </w:tc>
        <w:tc>
          <w:tcPr>
            <w:tcW w:w="3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98C" w:rsidRPr="006A1947" w:rsidRDefault="006B098C" w:rsidP="003E560F">
            <w:pPr>
              <w:pStyle w:val="TableParagraph"/>
              <w:spacing w:line="276" w:lineRule="auto"/>
              <w:ind w:left="102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double pow(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pacing w:val="-3"/>
                <w:sz w:val="24"/>
                <w:szCs w:val="24"/>
                <w:lang w:val="uk-UA"/>
              </w:rPr>
              <w:t xml:space="preserve">double 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x,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pacing w:val="-1"/>
                <w:sz w:val="24"/>
                <w:szCs w:val="24"/>
                <w:lang w:val="uk-UA"/>
              </w:rPr>
              <w:t xml:space="preserve"> 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double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pacing w:val="-3"/>
                <w:sz w:val="24"/>
                <w:szCs w:val="24"/>
                <w:lang w:val="uk-UA"/>
              </w:rPr>
              <w:t xml:space="preserve"> 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y)</w:t>
            </w:r>
          </w:p>
        </w:tc>
      </w:tr>
      <w:tr w:rsidR="006B098C" w:rsidRPr="006A1947" w:rsidTr="00A62710">
        <w:trPr>
          <w:trHeight w:val="283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98C" w:rsidRPr="006A1947" w:rsidRDefault="006B098C" w:rsidP="003E560F">
            <w:pPr>
              <w:pStyle w:val="TableParagraph"/>
              <w:spacing w:line="276" w:lineRule="auto"/>
              <w:ind w:left="92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sqrt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pacing w:val="-3"/>
                <w:sz w:val="24"/>
                <w:szCs w:val="24"/>
                <w:lang w:val="uk-UA"/>
              </w:rPr>
              <w:t>(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x)</w:t>
            </w:r>
          </w:p>
        </w:tc>
        <w:tc>
          <w:tcPr>
            <w:tcW w:w="49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98C" w:rsidRPr="006A1947" w:rsidRDefault="006B098C" w:rsidP="003E560F">
            <w:pPr>
              <w:pStyle w:val="TableParagraph"/>
              <w:tabs>
                <w:tab w:val="left" w:pos="2617"/>
              </w:tabs>
              <w:spacing w:before="1" w:line="276" w:lineRule="auto"/>
              <w:ind w:left="23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  <w:t xml:space="preserve">Квадратний корінь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365F91" w:themeColor="accent1" w:themeShade="BF"/>
                      <w:sz w:val="24"/>
                      <w:szCs w:val="24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sz w:val="24"/>
                      <w:szCs w:val="24"/>
                      <w:lang w:val="uk-UA"/>
                    </w:rPr>
                    <m:t>х</m:t>
                  </m:r>
                </m:e>
              </m:rad>
            </m:oMath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  <w:tab/>
            </w:r>
          </w:p>
        </w:tc>
        <w:tc>
          <w:tcPr>
            <w:tcW w:w="3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98C" w:rsidRPr="006A1947" w:rsidRDefault="006B098C" w:rsidP="003E560F">
            <w:pPr>
              <w:pStyle w:val="TableParagraph"/>
              <w:spacing w:line="276" w:lineRule="auto"/>
              <w:ind w:left="102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double sqrt(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pacing w:val="-3"/>
                <w:sz w:val="24"/>
                <w:szCs w:val="24"/>
                <w:lang w:val="uk-UA"/>
              </w:rPr>
              <w:t>double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 xml:space="preserve"> x)</w:t>
            </w:r>
          </w:p>
        </w:tc>
      </w:tr>
      <w:tr w:rsidR="006B098C" w:rsidRPr="006A1947" w:rsidTr="00A62710">
        <w:trPr>
          <w:trHeight w:val="283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98C" w:rsidRPr="006A1947" w:rsidRDefault="006B098C" w:rsidP="003E560F">
            <w:pPr>
              <w:pStyle w:val="TableParagraph"/>
              <w:spacing w:line="276" w:lineRule="auto"/>
              <w:ind w:left="92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fmod(x,y)</w:t>
            </w:r>
          </w:p>
        </w:tc>
        <w:tc>
          <w:tcPr>
            <w:tcW w:w="49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98C" w:rsidRPr="006A1947" w:rsidRDefault="006B098C" w:rsidP="003E560F">
            <w:pPr>
              <w:pStyle w:val="TableParagraph"/>
              <w:spacing w:line="276" w:lineRule="auto"/>
              <w:ind w:left="23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2"/>
                <w:sz w:val="24"/>
                <w:szCs w:val="24"/>
                <w:lang w:val="uk-UA"/>
              </w:rPr>
              <w:t>Залишок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3"/>
                <w:sz w:val="24"/>
                <w:szCs w:val="24"/>
                <w:lang w:val="uk-UA"/>
              </w:rPr>
              <w:t xml:space="preserve"> 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  <w:t>від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1"/>
                <w:sz w:val="24"/>
                <w:szCs w:val="24"/>
                <w:lang w:val="uk-UA"/>
              </w:rPr>
              <w:t xml:space="preserve"> 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2"/>
                <w:sz w:val="24"/>
                <w:szCs w:val="24"/>
                <w:lang w:val="uk-UA"/>
              </w:rPr>
              <w:t>розподілу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67"/>
                <w:sz w:val="24"/>
                <w:szCs w:val="24"/>
                <w:lang w:val="uk-UA"/>
              </w:rPr>
              <w:t xml:space="preserve"> 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  <w:t>x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1"/>
                <w:sz w:val="24"/>
                <w:szCs w:val="24"/>
                <w:lang w:val="uk-UA"/>
              </w:rPr>
              <w:t>/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  <w:t>y</w:t>
            </w:r>
          </w:p>
        </w:tc>
        <w:tc>
          <w:tcPr>
            <w:tcW w:w="3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98C" w:rsidRPr="006A1947" w:rsidRDefault="006B098C" w:rsidP="003E560F">
            <w:pPr>
              <w:pStyle w:val="TableParagraph"/>
              <w:spacing w:line="276" w:lineRule="auto"/>
              <w:ind w:left="102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double fmod(double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pacing w:val="-3"/>
                <w:sz w:val="24"/>
                <w:szCs w:val="24"/>
                <w:lang w:val="uk-UA"/>
              </w:rPr>
              <w:t xml:space="preserve"> 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 xml:space="preserve">x, double 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pacing w:val="-2"/>
                <w:sz w:val="24"/>
                <w:szCs w:val="24"/>
                <w:lang w:val="uk-UA"/>
              </w:rPr>
              <w:t>y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)</w:t>
            </w:r>
          </w:p>
        </w:tc>
      </w:tr>
      <w:tr w:rsidR="006B098C" w:rsidRPr="006A1947" w:rsidTr="00A62710">
        <w:trPr>
          <w:trHeight w:val="283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98C" w:rsidRPr="006A1947" w:rsidRDefault="006B098C" w:rsidP="003E560F">
            <w:pPr>
              <w:pStyle w:val="TableParagraph"/>
              <w:spacing w:line="276" w:lineRule="auto"/>
              <w:ind w:left="92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sin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pacing w:val="-3"/>
                <w:sz w:val="24"/>
                <w:szCs w:val="24"/>
                <w:lang w:val="uk-UA"/>
              </w:rPr>
              <w:t>(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x)</w:t>
            </w:r>
          </w:p>
        </w:tc>
        <w:tc>
          <w:tcPr>
            <w:tcW w:w="49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98C" w:rsidRPr="006A1947" w:rsidRDefault="006B098C" w:rsidP="003E560F">
            <w:pPr>
              <w:pStyle w:val="TableParagraph"/>
              <w:spacing w:line="276" w:lineRule="auto"/>
              <w:ind w:left="23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  <w:t>Синус (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4"/>
                <w:sz w:val="24"/>
                <w:szCs w:val="24"/>
                <w:lang w:val="uk-UA"/>
              </w:rPr>
              <w:t>кут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1"/>
                <w:sz w:val="24"/>
                <w:szCs w:val="24"/>
                <w:lang w:val="uk-UA"/>
              </w:rPr>
              <w:t xml:space="preserve"> 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2"/>
                <w:sz w:val="24"/>
                <w:szCs w:val="24"/>
                <w:lang w:val="uk-UA"/>
              </w:rPr>
              <w:t>задається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  <w:t xml:space="preserve"> в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2"/>
                <w:sz w:val="24"/>
                <w:szCs w:val="24"/>
                <w:lang w:val="uk-UA"/>
              </w:rPr>
              <w:t xml:space="preserve"> 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  <w:t>радіанах)</w:t>
            </w:r>
          </w:p>
        </w:tc>
        <w:tc>
          <w:tcPr>
            <w:tcW w:w="3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98C" w:rsidRPr="006A1947" w:rsidRDefault="006B098C" w:rsidP="003E560F">
            <w:pPr>
              <w:pStyle w:val="TableParagraph"/>
              <w:spacing w:line="276" w:lineRule="auto"/>
              <w:ind w:left="102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 xml:space="preserve">double 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pacing w:val="-2"/>
                <w:sz w:val="24"/>
                <w:szCs w:val="24"/>
                <w:lang w:val="uk-UA"/>
              </w:rPr>
              <w:t>sin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(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pacing w:val="-3"/>
                <w:sz w:val="24"/>
                <w:szCs w:val="24"/>
                <w:lang w:val="uk-UA"/>
              </w:rPr>
              <w:t>double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 xml:space="preserve"> 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pacing w:val="1"/>
                <w:sz w:val="24"/>
                <w:szCs w:val="24"/>
                <w:lang w:val="uk-UA"/>
              </w:rPr>
              <w:t>x)</w:t>
            </w:r>
          </w:p>
        </w:tc>
      </w:tr>
      <w:tr w:rsidR="006B098C" w:rsidRPr="006A1947" w:rsidTr="00A62710">
        <w:trPr>
          <w:trHeight w:val="283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98C" w:rsidRPr="006A1947" w:rsidRDefault="006B098C" w:rsidP="003E560F">
            <w:pPr>
              <w:pStyle w:val="TableParagraph"/>
              <w:spacing w:line="276" w:lineRule="auto"/>
              <w:ind w:left="92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asin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pacing w:val="-3"/>
                <w:sz w:val="24"/>
                <w:szCs w:val="24"/>
                <w:lang w:val="uk-UA"/>
              </w:rPr>
              <w:t>(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x)</w:t>
            </w:r>
          </w:p>
        </w:tc>
        <w:tc>
          <w:tcPr>
            <w:tcW w:w="49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98C" w:rsidRPr="006A1947" w:rsidRDefault="006B098C" w:rsidP="003E560F">
            <w:pPr>
              <w:pStyle w:val="TableParagraph"/>
              <w:spacing w:line="276" w:lineRule="auto"/>
              <w:ind w:left="23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2"/>
                <w:sz w:val="24"/>
                <w:szCs w:val="24"/>
                <w:lang w:val="uk-UA"/>
              </w:rPr>
              <w:t>Арксинус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1"/>
                <w:sz w:val="24"/>
                <w:szCs w:val="24"/>
                <w:lang w:val="uk-UA"/>
              </w:rPr>
              <w:t xml:space="preserve"> 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  <w:t>(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4"/>
                <w:sz w:val="24"/>
                <w:szCs w:val="24"/>
                <w:lang w:val="uk-UA"/>
              </w:rPr>
              <w:t>кут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  <w:t xml:space="preserve"> задається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2"/>
                <w:sz w:val="24"/>
                <w:szCs w:val="24"/>
                <w:lang w:val="uk-UA"/>
              </w:rPr>
              <w:t xml:space="preserve"> 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  <w:t>в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2"/>
                <w:sz w:val="24"/>
                <w:szCs w:val="24"/>
                <w:lang w:val="uk-UA"/>
              </w:rPr>
              <w:t xml:space="preserve"> радіанах)</w:t>
            </w:r>
          </w:p>
        </w:tc>
        <w:tc>
          <w:tcPr>
            <w:tcW w:w="3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B098C" w:rsidRPr="006A1947" w:rsidRDefault="006B098C" w:rsidP="003E560F">
            <w:pPr>
              <w:pStyle w:val="TableParagraph"/>
              <w:spacing w:line="276" w:lineRule="auto"/>
              <w:ind w:left="102"/>
              <w:rPr>
                <w:rFonts w:ascii="Times New Roman" w:eastAsia="Times New Roman" w:hAnsi="Times New Roman" w:cs="Times New Roman"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 xml:space="preserve">double 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pacing w:val="-2"/>
                <w:sz w:val="24"/>
                <w:szCs w:val="24"/>
                <w:lang w:val="uk-UA"/>
              </w:rPr>
              <w:t>asin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(double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pacing w:val="-1"/>
                <w:sz w:val="24"/>
                <w:szCs w:val="24"/>
                <w:lang w:val="uk-UA"/>
              </w:rPr>
              <w:t xml:space="preserve"> </w:t>
            </w: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pacing w:val="1"/>
                <w:sz w:val="24"/>
                <w:szCs w:val="24"/>
                <w:lang w:val="uk-UA"/>
              </w:rPr>
              <w:t>x)</w:t>
            </w:r>
          </w:p>
        </w:tc>
      </w:tr>
      <w:tr w:rsidR="00D40756" w:rsidRPr="006A1947" w:rsidTr="00A62710">
        <w:trPr>
          <w:trHeight w:val="305"/>
        </w:trPr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A1B" w:rsidRPr="006A1947" w:rsidRDefault="00FF4A1B" w:rsidP="00FF4A1B">
            <w:pPr>
              <w:pStyle w:val="TableParagraph"/>
              <w:spacing w:line="276" w:lineRule="auto"/>
              <w:ind w:left="92"/>
              <w:rPr>
                <w:rFonts w:eastAsia="Times New Roman"/>
                <w:bCs/>
                <w:color w:val="365F91" w:themeColor="accent1" w:themeShade="BF"/>
              </w:rPr>
            </w:pP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cbrt(x)</w:t>
            </w:r>
            <w:r w:rsidRPr="006A1947">
              <w:rPr>
                <w:rFonts w:eastAsia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ab/>
            </w:r>
          </w:p>
          <w:p w:rsidR="00FF4A1B" w:rsidRPr="006A1947" w:rsidRDefault="00FF4A1B" w:rsidP="00FF4A1B">
            <w:pPr>
              <w:pStyle w:val="TableParagraph"/>
              <w:spacing w:line="276" w:lineRule="auto"/>
              <w:ind w:left="92"/>
              <w:rPr>
                <w:rFonts w:eastAsia="Times New Roman"/>
                <w:bCs/>
                <w:color w:val="365F91" w:themeColor="accent1" w:themeShade="BF"/>
              </w:rPr>
            </w:pP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 xml:space="preserve">log2(x) </w:t>
            </w:r>
          </w:p>
          <w:p w:rsidR="00FF4A1B" w:rsidRPr="006A1947" w:rsidRDefault="00FF4A1B" w:rsidP="00FF4A1B">
            <w:pPr>
              <w:pStyle w:val="TableParagraph"/>
              <w:spacing w:line="276" w:lineRule="auto"/>
              <w:ind w:left="92"/>
              <w:rPr>
                <w:rFonts w:eastAsia="Times New Roman"/>
                <w:bCs/>
                <w:color w:val="365F91" w:themeColor="accent1" w:themeShade="BF"/>
              </w:rPr>
            </w:pP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 xml:space="preserve">cos(x) </w:t>
            </w:r>
            <w:r w:rsidRPr="006A1947">
              <w:rPr>
                <w:rFonts w:eastAsia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ab/>
            </w:r>
          </w:p>
          <w:p w:rsidR="00FF4A1B" w:rsidRPr="006A1947" w:rsidRDefault="00FF4A1B" w:rsidP="00FF4A1B">
            <w:pPr>
              <w:pStyle w:val="TableParagraph"/>
              <w:spacing w:line="276" w:lineRule="auto"/>
              <w:ind w:left="92"/>
              <w:rPr>
                <w:rFonts w:eastAsia="Times New Roman"/>
                <w:bCs/>
                <w:color w:val="365F91" w:themeColor="accent1" w:themeShade="BF"/>
              </w:rPr>
            </w:pP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tan(x)</w:t>
            </w:r>
            <w:r w:rsidRPr="006A1947">
              <w:rPr>
                <w:rFonts w:eastAsia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ab/>
            </w:r>
          </w:p>
          <w:p w:rsidR="00FF4A1B" w:rsidRPr="006A1947" w:rsidRDefault="00FF4A1B" w:rsidP="00FF4A1B">
            <w:pPr>
              <w:pStyle w:val="TableParagraph"/>
              <w:spacing w:line="276" w:lineRule="auto"/>
              <w:ind w:left="92"/>
              <w:rPr>
                <w:rFonts w:eastAsia="Times New Roman"/>
                <w:bCs/>
                <w:color w:val="365F91" w:themeColor="accent1" w:themeShade="BF"/>
              </w:rPr>
            </w:pP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 xml:space="preserve">acos(x) </w:t>
            </w:r>
          </w:p>
          <w:p w:rsidR="00FF4A1B" w:rsidRPr="006A1947" w:rsidRDefault="00FF4A1B" w:rsidP="00FF4A1B">
            <w:pPr>
              <w:pStyle w:val="TableParagraph"/>
              <w:spacing w:line="276" w:lineRule="auto"/>
              <w:ind w:left="92"/>
              <w:rPr>
                <w:rFonts w:eastAsia="Times New Roman"/>
                <w:bCs/>
                <w:color w:val="365F91" w:themeColor="accent1" w:themeShade="BF"/>
              </w:rPr>
            </w:pP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 xml:space="preserve">atan(x) </w:t>
            </w:r>
          </w:p>
          <w:p w:rsidR="00FF4A1B" w:rsidRPr="006A1947" w:rsidRDefault="00FF4A1B" w:rsidP="00FF4A1B">
            <w:pPr>
              <w:pStyle w:val="TableParagraph"/>
              <w:spacing w:line="276" w:lineRule="auto"/>
              <w:ind w:left="92"/>
              <w:rPr>
                <w:rFonts w:eastAsia="Times New Roman"/>
                <w:bCs/>
                <w:color w:val="365F91" w:themeColor="accent1" w:themeShade="BF"/>
              </w:rPr>
            </w:pP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 xml:space="preserve">ceil(x) </w:t>
            </w:r>
            <w:r w:rsidRPr="006A1947">
              <w:rPr>
                <w:rFonts w:eastAsia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ab/>
            </w:r>
          </w:p>
          <w:p w:rsidR="00FF4A1B" w:rsidRPr="006A1947" w:rsidRDefault="00FF4A1B" w:rsidP="00FF4A1B">
            <w:pPr>
              <w:pStyle w:val="TableParagraph"/>
              <w:spacing w:line="276" w:lineRule="auto"/>
              <w:ind w:left="92"/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</w:pPr>
          </w:p>
          <w:p w:rsidR="00FF4A1B" w:rsidRPr="006A1947" w:rsidRDefault="00FF4A1B" w:rsidP="00FF4A1B">
            <w:pPr>
              <w:pStyle w:val="TableParagraph"/>
              <w:spacing w:line="276" w:lineRule="auto"/>
              <w:ind w:left="92"/>
              <w:rPr>
                <w:rFonts w:eastAsia="Times New Roman"/>
                <w:bCs/>
                <w:color w:val="365F91" w:themeColor="accent1" w:themeShade="BF"/>
              </w:rPr>
            </w:pP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 xml:space="preserve">floor(x) </w:t>
            </w:r>
          </w:p>
          <w:p w:rsidR="00FF4A1B" w:rsidRPr="006A1947" w:rsidRDefault="00FF4A1B" w:rsidP="00FF4A1B">
            <w:pPr>
              <w:pStyle w:val="TableParagraph"/>
              <w:spacing w:line="276" w:lineRule="auto"/>
              <w:ind w:left="92"/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</w:pPr>
          </w:p>
          <w:p w:rsidR="00FF4A1B" w:rsidRPr="006A1947" w:rsidRDefault="00FF4A1B" w:rsidP="00FF4A1B">
            <w:pPr>
              <w:pStyle w:val="TableParagraph"/>
              <w:spacing w:line="276" w:lineRule="auto"/>
              <w:ind w:left="92"/>
              <w:rPr>
                <w:rFonts w:eastAsia="Times New Roman"/>
                <w:bCs/>
                <w:color w:val="365F91" w:themeColor="accent1" w:themeShade="BF"/>
              </w:rPr>
            </w:pP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 xml:space="preserve">round(x) </w:t>
            </w:r>
          </w:p>
          <w:p w:rsidR="00FF4A1B" w:rsidRPr="006A1947" w:rsidRDefault="00FF4A1B" w:rsidP="00FF4A1B">
            <w:pPr>
              <w:pStyle w:val="TableParagraph"/>
              <w:spacing w:line="276" w:lineRule="auto"/>
              <w:ind w:left="92"/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</w:pPr>
          </w:p>
          <w:p w:rsidR="00D40756" w:rsidRPr="006A1947" w:rsidRDefault="00FF4A1B" w:rsidP="00FF4A1B">
            <w:pPr>
              <w:pStyle w:val="TableParagraph"/>
              <w:spacing w:line="276" w:lineRule="auto"/>
              <w:ind w:left="92"/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  <w:t>trunc(x)</w:t>
            </w:r>
          </w:p>
          <w:p w:rsidR="00FF4A1B" w:rsidRPr="006A1947" w:rsidRDefault="00FF4A1B" w:rsidP="00FF4A1B">
            <w:pPr>
              <w:pStyle w:val="TableParagraph"/>
              <w:spacing w:line="276" w:lineRule="auto"/>
              <w:ind w:left="92"/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</w:pPr>
          </w:p>
          <w:p w:rsidR="00FF4A1B" w:rsidRPr="006A1947" w:rsidRDefault="00FF4A1B" w:rsidP="00FF4A1B">
            <w:pPr>
              <w:pStyle w:val="TableParagraph"/>
              <w:spacing w:line="276" w:lineRule="auto"/>
              <w:ind w:left="92"/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</w:pPr>
            <w:r w:rsidRPr="006A194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  <w:shd w:val="clear" w:color="auto" w:fill="FFFFFF"/>
                <w:lang w:val="uk-UA"/>
              </w:rPr>
              <w:t>fmod(a,b)</w:t>
            </w:r>
          </w:p>
        </w:tc>
        <w:tc>
          <w:tcPr>
            <w:tcW w:w="49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A1B" w:rsidRPr="006A1947" w:rsidRDefault="00FF4A1B" w:rsidP="00FF4A1B">
            <w:pPr>
              <w:pStyle w:val="TableParagraph"/>
              <w:spacing w:line="276" w:lineRule="auto"/>
              <w:ind w:left="23"/>
              <w:rPr>
                <w:rFonts w:ascii="Times New Roman" w:eastAsia="Times New Roman" w:hAnsi="Times New Roman" w:cs="Times New Roman"/>
                <w:color w:val="365F91" w:themeColor="accent1" w:themeShade="BF"/>
                <w:spacing w:val="-2"/>
                <w:sz w:val="24"/>
                <w:szCs w:val="24"/>
                <w:lang w:val="uk-UA"/>
              </w:rPr>
            </w:pP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2"/>
                <w:sz w:val="24"/>
                <w:szCs w:val="24"/>
                <w:lang w:val="uk-UA"/>
              </w:rPr>
              <w:t> </w:t>
            </w:r>
            <m:oMath>
              <m:rad>
                <m:radPr>
                  <m:ctrlPr>
                    <w:rPr>
                      <w:rFonts w:ascii="Cambria Math" w:eastAsia="Times New Roman" w:hAnsi="Cambria Math" w:cs="Times New Roman"/>
                      <w:i/>
                      <w:color w:val="365F91" w:themeColor="accent1" w:themeShade="BF"/>
                      <w:spacing w:val="-2"/>
                      <w:sz w:val="24"/>
                      <w:szCs w:val="24"/>
                      <w:lang w:val="uk-UA"/>
                    </w:rPr>
                  </m:ctrlPr>
                </m:radPr>
                <m:deg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spacing w:val="-2"/>
                      <w:sz w:val="24"/>
                      <w:szCs w:val="24"/>
                      <w:lang w:val="uk-UA"/>
                    </w:rPr>
                    <m:t>3</m:t>
                  </m:r>
                </m:deg>
                <m:e>
                  <m:r>
                    <w:rPr>
                      <w:rFonts w:ascii="Cambria Math" w:eastAsia="Times New Roman" w:hAnsi="Cambria Math" w:cs="Times New Roman"/>
                      <w:color w:val="365F91" w:themeColor="accent1" w:themeShade="BF"/>
                      <w:spacing w:val="-2"/>
                      <w:sz w:val="24"/>
                      <w:szCs w:val="24"/>
                      <w:lang w:val="uk-UA"/>
                    </w:rPr>
                    <m:t>х</m:t>
                  </m:r>
                </m:e>
              </m:rad>
            </m:oMath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2"/>
                <w:sz w:val="24"/>
                <w:szCs w:val="24"/>
                <w:lang w:val="uk-UA"/>
              </w:rPr>
              <w:t xml:space="preserve"> корінь кубічний з х</w:t>
            </w:r>
          </w:p>
          <w:p w:rsidR="00FF4A1B" w:rsidRPr="006A1947" w:rsidRDefault="00FF4A1B" w:rsidP="00FF4A1B">
            <w:pPr>
              <w:pStyle w:val="TableParagraph"/>
              <w:spacing w:line="276" w:lineRule="auto"/>
              <w:ind w:left="23"/>
              <w:rPr>
                <w:rFonts w:eastAsia="Times New Roman"/>
                <w:color w:val="365F91" w:themeColor="accent1" w:themeShade="BF"/>
                <w:spacing w:val="-2"/>
              </w:rPr>
            </w:pP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2"/>
                <w:sz w:val="24"/>
                <w:szCs w:val="24"/>
                <w:lang w:val="uk-UA"/>
              </w:rPr>
              <w:t> </w:t>
            </w:r>
            <w:r w:rsidRPr="006A1947">
              <w:rPr>
                <w:rStyle w:val="mi"/>
                <w:rFonts w:ascii="Times New Roman" w:eastAsia="Times New Roman" w:hAnsi="Times New Roman" w:cs="Times New Roman"/>
                <w:color w:val="365F91" w:themeColor="accent1" w:themeShade="BF"/>
                <w:spacing w:val="-2"/>
                <w:sz w:val="24"/>
                <w:szCs w:val="24"/>
                <w:bdr w:val="none" w:sz="0" w:space="0" w:color="auto" w:frame="1"/>
                <w:lang w:val="uk-UA"/>
              </w:rPr>
              <w:t>log</w:t>
            </w:r>
            <w:r w:rsidRPr="006A1947">
              <w:rPr>
                <w:rStyle w:val="mn"/>
                <w:rFonts w:ascii="Times New Roman" w:eastAsia="Times New Roman" w:hAnsi="Times New Roman" w:cs="Times New Roman"/>
                <w:color w:val="365F91" w:themeColor="accent1" w:themeShade="BF"/>
                <w:spacing w:val="-2"/>
                <w:sz w:val="24"/>
                <w:szCs w:val="24"/>
                <w:bdr w:val="none" w:sz="0" w:space="0" w:color="auto" w:frame="1"/>
                <w:lang w:val="uk-UA"/>
              </w:rPr>
              <w:t>2(</w:t>
            </w:r>
            <w:r w:rsidRPr="006A1947">
              <w:rPr>
                <w:rStyle w:val="mi"/>
                <w:rFonts w:ascii="Times New Roman" w:eastAsia="Times New Roman" w:hAnsi="Times New Roman" w:cs="Times New Roman"/>
                <w:color w:val="365F91" w:themeColor="accent1" w:themeShade="BF"/>
                <w:spacing w:val="-2"/>
                <w:sz w:val="24"/>
                <w:szCs w:val="24"/>
                <w:bdr w:val="none" w:sz="0" w:space="0" w:color="auto" w:frame="1"/>
                <w:lang w:val="uk-UA"/>
              </w:rPr>
              <w:t>x)log</w:t>
            </w:r>
            <w:r w:rsidRPr="006A1947">
              <w:rPr>
                <w:rStyle w:val="mjxassistivemathml"/>
                <w:rFonts w:ascii="Times New Roman" w:eastAsia="Times New Roman" w:hAnsi="Times New Roman" w:cs="Times New Roman"/>
                <w:color w:val="365F91" w:themeColor="accent1" w:themeShade="BF"/>
                <w:spacing w:val="-2"/>
                <w:sz w:val="24"/>
                <w:szCs w:val="24"/>
                <w:bdr w:val="none" w:sz="0" w:space="0" w:color="auto" w:frame="1"/>
                <w:lang w:val="uk-UA"/>
              </w:rPr>
              <w:t>2x</w:t>
            </w:r>
          </w:p>
          <w:p w:rsidR="00FF4A1B" w:rsidRPr="006A1947" w:rsidRDefault="00FF4A1B" w:rsidP="00FF4A1B">
            <w:pPr>
              <w:pStyle w:val="TableParagraph"/>
              <w:spacing w:line="276" w:lineRule="auto"/>
              <w:ind w:left="23"/>
              <w:rPr>
                <w:rFonts w:eastAsia="Times New Roman"/>
                <w:color w:val="365F91" w:themeColor="accent1" w:themeShade="BF"/>
                <w:spacing w:val="-2"/>
              </w:rPr>
            </w:pP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2"/>
                <w:sz w:val="24"/>
                <w:szCs w:val="24"/>
                <w:lang w:val="uk-UA"/>
              </w:rPr>
              <w:t xml:space="preserve"> cos x (x у радіанах) </w:t>
            </w:r>
          </w:p>
          <w:p w:rsidR="00FF4A1B" w:rsidRPr="006A1947" w:rsidRDefault="00FF4A1B" w:rsidP="00FF4A1B">
            <w:pPr>
              <w:pStyle w:val="TableParagraph"/>
              <w:spacing w:line="276" w:lineRule="auto"/>
              <w:ind w:left="23"/>
              <w:rPr>
                <w:rFonts w:eastAsia="Times New Roman"/>
                <w:color w:val="365F91" w:themeColor="accent1" w:themeShade="BF"/>
                <w:spacing w:val="-2"/>
              </w:rPr>
            </w:pPr>
            <w:r w:rsidRPr="006A1947">
              <w:rPr>
                <w:rFonts w:eastAsia="Times New Roman"/>
                <w:color w:val="365F91" w:themeColor="accent1" w:themeShade="BF"/>
                <w:spacing w:val="-2"/>
                <w:sz w:val="24"/>
                <w:szCs w:val="24"/>
                <w:lang w:val="uk-UA"/>
              </w:rPr>
              <w:t xml:space="preserve"> 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2"/>
                <w:sz w:val="24"/>
                <w:szCs w:val="24"/>
                <w:lang w:val="uk-UA"/>
              </w:rPr>
              <w:t xml:space="preserve"> tan x (x у радіанах)</w:t>
            </w:r>
          </w:p>
          <w:p w:rsidR="00FF4A1B" w:rsidRPr="006A1947" w:rsidRDefault="00FF4A1B" w:rsidP="00FF4A1B">
            <w:pPr>
              <w:pStyle w:val="TableParagraph"/>
              <w:spacing w:line="276" w:lineRule="auto"/>
              <w:ind w:left="23"/>
              <w:rPr>
                <w:rFonts w:eastAsia="Times New Roman"/>
                <w:color w:val="365F91" w:themeColor="accent1" w:themeShade="BF"/>
                <w:spacing w:val="-2"/>
              </w:rPr>
            </w:pP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2"/>
                <w:sz w:val="24"/>
                <w:szCs w:val="24"/>
                <w:lang w:val="uk-UA"/>
              </w:rPr>
              <w:t xml:space="preserve"> arccos x (у радіанах) </w:t>
            </w:r>
          </w:p>
          <w:p w:rsidR="00FF4A1B" w:rsidRPr="006A1947" w:rsidRDefault="00FF4A1B" w:rsidP="00FF4A1B">
            <w:pPr>
              <w:pStyle w:val="TableParagraph"/>
              <w:spacing w:line="276" w:lineRule="auto"/>
              <w:ind w:left="23"/>
              <w:rPr>
                <w:rFonts w:eastAsia="Times New Roman"/>
                <w:color w:val="365F91" w:themeColor="accent1" w:themeShade="BF"/>
                <w:spacing w:val="-2"/>
              </w:rPr>
            </w:pP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2"/>
                <w:sz w:val="24"/>
                <w:szCs w:val="24"/>
                <w:lang w:val="uk-UA"/>
              </w:rPr>
              <w:t xml:space="preserve"> arctan x (у радіанах)</w:t>
            </w:r>
          </w:p>
          <w:p w:rsidR="00FF4A1B" w:rsidRPr="006A1947" w:rsidRDefault="00FF4A1B" w:rsidP="00FF4A1B">
            <w:pPr>
              <w:pStyle w:val="TableParagraph"/>
              <w:spacing w:line="276" w:lineRule="auto"/>
              <w:ind w:left="23"/>
              <w:rPr>
                <w:rFonts w:eastAsia="Times New Roman"/>
                <w:color w:val="365F91" w:themeColor="accent1" w:themeShade="BF"/>
                <w:spacing w:val="-2"/>
              </w:rPr>
            </w:pP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2"/>
                <w:sz w:val="24"/>
                <w:szCs w:val="24"/>
                <w:lang w:val="uk-UA"/>
              </w:rPr>
              <w:t xml:space="preserve"> Округлення x зверху, повертає найменше ціле   значення, яке не менше x </w:t>
            </w:r>
          </w:p>
          <w:p w:rsidR="00FF4A1B" w:rsidRPr="006A1947" w:rsidRDefault="00FF4A1B" w:rsidP="00FF4A1B">
            <w:pPr>
              <w:pStyle w:val="TableParagraph"/>
              <w:spacing w:line="276" w:lineRule="auto"/>
              <w:ind w:left="23"/>
              <w:rPr>
                <w:rFonts w:eastAsia="Times New Roman"/>
                <w:color w:val="365F91" w:themeColor="accent1" w:themeShade="BF"/>
                <w:spacing w:val="-2"/>
              </w:rPr>
            </w:pP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2"/>
                <w:sz w:val="24"/>
                <w:szCs w:val="24"/>
                <w:lang w:val="uk-UA"/>
              </w:rPr>
              <w:t>Округлення x знизу, повертає найбільше ціле значення, яке не більше x </w:t>
            </w:r>
          </w:p>
          <w:p w:rsidR="00FF4A1B" w:rsidRPr="006A1947" w:rsidRDefault="00FF4A1B" w:rsidP="00FF4A1B">
            <w:pPr>
              <w:pStyle w:val="TableParagraph"/>
              <w:spacing w:line="276" w:lineRule="auto"/>
              <w:ind w:left="23"/>
              <w:rPr>
                <w:rFonts w:eastAsia="Times New Roman"/>
                <w:color w:val="365F91" w:themeColor="accent1" w:themeShade="BF"/>
                <w:spacing w:val="-2"/>
              </w:rPr>
            </w:pP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2"/>
                <w:sz w:val="24"/>
                <w:szCs w:val="24"/>
                <w:lang w:val="uk-UA"/>
              </w:rPr>
              <w:t>Округлення x до найближчого цілого (метод симетричного округлення) </w:t>
            </w:r>
          </w:p>
          <w:p w:rsidR="00D40756" w:rsidRPr="006A1947" w:rsidRDefault="00FF4A1B" w:rsidP="00FF4A1B">
            <w:pPr>
              <w:pStyle w:val="TableParagraph"/>
              <w:spacing w:line="276" w:lineRule="auto"/>
              <w:ind w:left="23"/>
              <w:rPr>
                <w:rFonts w:ascii="Times New Roman" w:eastAsia="Times New Roman" w:hAnsi="Times New Roman" w:cs="Times New Roman"/>
                <w:color w:val="365F91" w:themeColor="accent1" w:themeShade="BF"/>
                <w:spacing w:val="-2"/>
                <w:sz w:val="24"/>
                <w:szCs w:val="24"/>
                <w:lang w:val="uk-UA"/>
              </w:rPr>
            </w:pPr>
            <w:r w:rsidRPr="006A1947">
              <w:rPr>
                <w:rFonts w:eastAsia="Times New Roman"/>
                <w:color w:val="365F91" w:themeColor="accent1" w:themeShade="BF"/>
                <w:spacing w:val="-2"/>
                <w:sz w:val="24"/>
                <w:szCs w:val="24"/>
                <w:lang w:val="uk-UA"/>
              </w:rPr>
              <w:t xml:space="preserve"> </w:t>
            </w:r>
            <w:r w:rsidRPr="006A1947">
              <w:rPr>
                <w:rFonts w:ascii="Times New Roman" w:eastAsia="Times New Roman" w:hAnsi="Times New Roman" w:cs="Times New Roman"/>
                <w:color w:val="365F91" w:themeColor="accent1" w:themeShade="BF"/>
                <w:spacing w:val="-2"/>
                <w:sz w:val="24"/>
                <w:szCs w:val="24"/>
                <w:lang w:val="uk-UA"/>
              </w:rPr>
              <w:t>Округлення x до найближчого цілого (метод відкидання дробової частини)</w:t>
            </w:r>
          </w:p>
          <w:p w:rsidR="00FF4A1B" w:rsidRPr="006A1947" w:rsidRDefault="00FF4A1B" w:rsidP="00FF4A1B">
            <w:pPr>
              <w:pStyle w:val="10"/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365F91" w:themeColor="accent1" w:themeShade="BF"/>
                <w:spacing w:val="-2"/>
                <w:sz w:val="24"/>
                <w:szCs w:val="24"/>
                <w:lang w:val="uk-UA"/>
              </w:rPr>
            </w:pPr>
            <w:r w:rsidRPr="006A194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  <w:shd w:val="clear" w:color="auto" w:fill="FFFFFF"/>
                <w:lang w:val="uk-UA"/>
              </w:rPr>
              <w:t>Залишок від розподілу a на b</w:t>
            </w:r>
          </w:p>
        </w:tc>
        <w:tc>
          <w:tcPr>
            <w:tcW w:w="3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40756" w:rsidRPr="006A1947" w:rsidRDefault="00D40756" w:rsidP="003E560F">
            <w:pPr>
              <w:pStyle w:val="TableParagraph"/>
              <w:spacing w:line="276" w:lineRule="auto"/>
              <w:ind w:left="102"/>
              <w:rPr>
                <w:rFonts w:ascii="Times New Roman" w:eastAsia="Times New Roman" w:hAnsi="Times New Roman" w:cs="Times New Roman"/>
                <w:bCs/>
                <w:color w:val="365F91" w:themeColor="accent1" w:themeShade="BF"/>
                <w:sz w:val="24"/>
                <w:szCs w:val="24"/>
                <w:lang w:val="uk-UA"/>
              </w:rPr>
            </w:pPr>
          </w:p>
        </w:tc>
      </w:tr>
    </w:tbl>
    <w:p w:rsidR="00A62710" w:rsidRPr="006A1947" w:rsidRDefault="00A62710" w:rsidP="00A62710">
      <w:pPr>
        <w:pStyle w:val="a3"/>
        <w:spacing w:before="6" w:line="276" w:lineRule="auto"/>
        <w:ind w:right="107" w:firstLine="709"/>
        <w:jc w:val="both"/>
        <w:rPr>
          <w:color w:val="365F91" w:themeColor="accent1" w:themeShade="BF"/>
        </w:rPr>
      </w:pPr>
      <w:r w:rsidRPr="006A1947">
        <w:rPr>
          <w:color w:val="365F91" w:themeColor="accent1" w:themeShade="BF"/>
        </w:rPr>
        <w:lastRenderedPageBreak/>
        <w:t>Введення</w:t>
      </w:r>
      <w:r w:rsidRPr="006A1947">
        <w:rPr>
          <w:color w:val="365F91" w:themeColor="accent1" w:themeShade="BF"/>
          <w:spacing w:val="2"/>
        </w:rPr>
        <w:t xml:space="preserve"> </w:t>
      </w:r>
      <w:r w:rsidRPr="006A1947">
        <w:rPr>
          <w:color w:val="365F91" w:themeColor="accent1" w:themeShade="BF"/>
        </w:rPr>
        <w:t>даних</w:t>
      </w:r>
      <w:r w:rsidRPr="006A1947">
        <w:rPr>
          <w:color w:val="365F91" w:themeColor="accent1" w:themeShade="BF"/>
          <w:spacing w:val="5"/>
        </w:rPr>
        <w:t xml:space="preserve"> </w:t>
      </w:r>
      <w:r w:rsidRPr="006A1947">
        <w:rPr>
          <w:color w:val="365F91" w:themeColor="accent1" w:themeShade="BF"/>
          <w:spacing w:val="-2"/>
        </w:rPr>
        <w:t>проводиться</w:t>
      </w:r>
      <w:r w:rsidRPr="006A1947">
        <w:rPr>
          <w:color w:val="365F91" w:themeColor="accent1" w:themeShade="BF"/>
          <w:spacing w:val="4"/>
        </w:rPr>
        <w:t xml:space="preserve"> </w:t>
      </w:r>
      <w:r w:rsidRPr="006A1947">
        <w:rPr>
          <w:color w:val="365F91" w:themeColor="accent1" w:themeShade="BF"/>
        </w:rPr>
        <w:t>за допомогою</w:t>
      </w:r>
      <w:r w:rsidRPr="006A1947">
        <w:rPr>
          <w:color w:val="365F91" w:themeColor="accent1" w:themeShade="BF"/>
          <w:spacing w:val="13"/>
        </w:rPr>
        <w:t xml:space="preserve"> </w:t>
      </w:r>
      <w:r w:rsidRPr="006A1947">
        <w:rPr>
          <w:color w:val="365F91" w:themeColor="accent1" w:themeShade="BF"/>
        </w:rPr>
        <w:t>оператора</w:t>
      </w:r>
      <w:r w:rsidRPr="006A1947">
        <w:rPr>
          <w:color w:val="365F91" w:themeColor="accent1" w:themeShade="BF"/>
          <w:spacing w:val="17"/>
        </w:rPr>
        <w:t xml:space="preserve"> </w:t>
      </w:r>
      <w:r w:rsidRPr="006A1947">
        <w:rPr>
          <w:b/>
          <w:bCs/>
          <w:color w:val="365F91" w:themeColor="accent1" w:themeShade="BF"/>
        </w:rPr>
        <w:t>cin</w:t>
      </w:r>
      <w:r w:rsidRPr="006A1947">
        <w:rPr>
          <w:color w:val="365F91" w:themeColor="accent1" w:themeShade="BF"/>
        </w:rPr>
        <w:t>.</w:t>
      </w:r>
      <w:r w:rsidRPr="006A1947">
        <w:rPr>
          <w:color w:val="365F91" w:themeColor="accent1" w:themeShade="BF"/>
          <w:spacing w:val="12"/>
        </w:rPr>
        <w:t xml:space="preserve"> </w:t>
      </w:r>
      <w:r w:rsidRPr="006A1947">
        <w:rPr>
          <w:color w:val="365F91" w:themeColor="accent1" w:themeShade="BF"/>
        </w:rPr>
        <w:t xml:space="preserve">У С++ це потоком уведення. </w:t>
      </w:r>
      <w:r w:rsidRPr="006A1947">
        <w:rPr>
          <w:color w:val="365F91" w:themeColor="accent1" w:themeShade="BF"/>
          <w:spacing w:val="-2"/>
        </w:rPr>
        <w:t xml:space="preserve">Наприклад, </w:t>
      </w:r>
      <w:r w:rsidRPr="006A1947">
        <w:rPr>
          <w:color w:val="365F91" w:themeColor="accent1" w:themeShade="BF"/>
        </w:rPr>
        <w:t xml:space="preserve">cin&gt;&gt;a &gt;&gt;b&gt;&gt;c. Де </w:t>
      </w:r>
      <w:r w:rsidRPr="006A1947">
        <w:rPr>
          <w:color w:val="365F91" w:themeColor="accent1" w:themeShade="BF"/>
          <w:spacing w:val="13"/>
        </w:rPr>
        <w:t xml:space="preserve"> </w:t>
      </w:r>
      <w:r w:rsidRPr="006A1947">
        <w:rPr>
          <w:b/>
          <w:bCs/>
          <w:color w:val="365F91" w:themeColor="accent1" w:themeShade="BF"/>
          <w:spacing w:val="-2"/>
        </w:rPr>
        <w:t>&gt;</w:t>
      </w:r>
      <w:r w:rsidRPr="006A1947">
        <w:rPr>
          <w:b/>
          <w:bCs/>
          <w:color w:val="365F91" w:themeColor="accent1" w:themeShade="BF"/>
        </w:rPr>
        <w:t>&gt;</w:t>
      </w:r>
      <w:r w:rsidRPr="006A1947">
        <w:rPr>
          <w:b/>
          <w:bCs/>
          <w:color w:val="365F91" w:themeColor="accent1" w:themeShade="BF"/>
          <w:spacing w:val="7"/>
        </w:rPr>
        <w:t xml:space="preserve"> </w:t>
      </w:r>
      <w:r w:rsidRPr="006A1947">
        <w:rPr>
          <w:b/>
          <w:bCs/>
          <w:color w:val="365F91" w:themeColor="accent1" w:themeShade="BF"/>
        </w:rPr>
        <w:t>-</w:t>
      </w:r>
      <w:r w:rsidRPr="006A1947">
        <w:rPr>
          <w:b/>
          <w:bCs/>
          <w:color w:val="365F91" w:themeColor="accent1" w:themeShade="BF"/>
          <w:spacing w:val="6"/>
        </w:rPr>
        <w:t xml:space="preserve"> </w:t>
      </w:r>
      <w:r w:rsidRPr="006A1947">
        <w:rPr>
          <w:color w:val="365F91" w:themeColor="accent1" w:themeShade="BF"/>
          <w:spacing w:val="-3"/>
        </w:rPr>
        <w:t>символ</w:t>
      </w:r>
      <w:r w:rsidRPr="006A1947">
        <w:rPr>
          <w:color w:val="365F91" w:themeColor="accent1" w:themeShade="BF"/>
          <w:spacing w:val="3"/>
        </w:rPr>
        <w:t xml:space="preserve"> </w:t>
      </w:r>
      <w:r w:rsidRPr="006A1947">
        <w:rPr>
          <w:color w:val="365F91" w:themeColor="accent1" w:themeShade="BF"/>
        </w:rPr>
        <w:t>операції</w:t>
      </w:r>
      <w:r w:rsidRPr="006A1947">
        <w:rPr>
          <w:color w:val="365F91" w:themeColor="accent1" w:themeShade="BF"/>
          <w:spacing w:val="7"/>
        </w:rPr>
        <w:t xml:space="preserve"> </w:t>
      </w:r>
      <w:r w:rsidRPr="006A1947">
        <w:rPr>
          <w:color w:val="365F91" w:themeColor="accent1" w:themeShade="BF"/>
        </w:rPr>
        <w:t>добування</w:t>
      </w:r>
      <w:r w:rsidRPr="006A1947">
        <w:rPr>
          <w:color w:val="365F91" w:themeColor="accent1" w:themeShade="BF"/>
          <w:spacing w:val="4"/>
        </w:rPr>
        <w:t xml:space="preserve"> </w:t>
      </w:r>
      <w:r w:rsidRPr="006A1947">
        <w:rPr>
          <w:color w:val="365F91" w:themeColor="accent1" w:themeShade="BF"/>
        </w:rPr>
        <w:t>даних</w:t>
      </w:r>
      <w:r w:rsidRPr="006A1947">
        <w:rPr>
          <w:color w:val="365F91" w:themeColor="accent1" w:themeShade="BF"/>
          <w:spacing w:val="4"/>
        </w:rPr>
        <w:t xml:space="preserve"> </w:t>
      </w:r>
      <w:r w:rsidRPr="006A1947">
        <w:rPr>
          <w:color w:val="365F91" w:themeColor="accent1" w:themeShade="BF"/>
        </w:rPr>
        <w:t>з</w:t>
      </w:r>
      <w:r w:rsidRPr="006A1947">
        <w:rPr>
          <w:color w:val="365F91" w:themeColor="accent1" w:themeShade="BF"/>
          <w:spacing w:val="6"/>
        </w:rPr>
        <w:t xml:space="preserve"> </w:t>
      </w:r>
      <w:r w:rsidRPr="006A1947">
        <w:rPr>
          <w:color w:val="365F91" w:themeColor="accent1" w:themeShade="BF"/>
          <w:spacing w:val="-2"/>
        </w:rPr>
        <w:t>потоку</w:t>
      </w:r>
      <w:r w:rsidRPr="006A1947">
        <w:rPr>
          <w:color w:val="365F91" w:themeColor="accent1" w:themeShade="BF"/>
        </w:rPr>
        <w:t>;</w:t>
      </w:r>
      <w:r w:rsidRPr="006A1947">
        <w:rPr>
          <w:color w:val="365F91" w:themeColor="accent1" w:themeShade="BF"/>
          <w:spacing w:val="15"/>
        </w:rPr>
        <w:t xml:space="preserve"> </w:t>
      </w:r>
      <w:r w:rsidRPr="006A1947">
        <w:rPr>
          <w:b/>
          <w:bCs/>
          <w:color w:val="365F91" w:themeColor="accent1" w:themeShade="BF"/>
          <w:spacing w:val="-2"/>
        </w:rPr>
        <w:t>a</w:t>
      </w:r>
      <w:r w:rsidRPr="006A1947">
        <w:rPr>
          <w:color w:val="365F91" w:themeColor="accent1" w:themeShade="BF"/>
        </w:rPr>
        <w:t>,</w:t>
      </w:r>
      <w:r w:rsidRPr="006A1947">
        <w:rPr>
          <w:color w:val="365F91" w:themeColor="accent1" w:themeShade="BF"/>
          <w:spacing w:val="6"/>
        </w:rPr>
        <w:t xml:space="preserve"> </w:t>
      </w:r>
      <w:r w:rsidRPr="006A1947">
        <w:rPr>
          <w:b/>
          <w:bCs/>
          <w:color w:val="365F91" w:themeColor="accent1" w:themeShade="BF"/>
        </w:rPr>
        <w:t>b</w:t>
      </w:r>
      <w:r w:rsidRPr="006A1947">
        <w:rPr>
          <w:b/>
          <w:bCs/>
          <w:color w:val="365F91" w:themeColor="accent1" w:themeShade="BF"/>
          <w:spacing w:val="6"/>
        </w:rPr>
        <w:t xml:space="preserve"> </w:t>
      </w:r>
      <w:r w:rsidRPr="006A1947">
        <w:rPr>
          <w:color w:val="365F91" w:themeColor="accent1" w:themeShade="BF"/>
        </w:rPr>
        <w:t>і</w:t>
      </w:r>
      <w:r w:rsidRPr="006A1947">
        <w:rPr>
          <w:color w:val="365F91" w:themeColor="accent1" w:themeShade="BF"/>
          <w:spacing w:val="7"/>
        </w:rPr>
        <w:t xml:space="preserve"> </w:t>
      </w:r>
      <w:r w:rsidRPr="006A1947">
        <w:rPr>
          <w:b/>
          <w:bCs/>
          <w:color w:val="365F91" w:themeColor="accent1" w:themeShade="BF"/>
        </w:rPr>
        <w:t>с</w:t>
      </w:r>
      <w:r w:rsidRPr="006A1947">
        <w:rPr>
          <w:b/>
          <w:bCs/>
          <w:color w:val="365F91" w:themeColor="accent1" w:themeShade="BF"/>
          <w:spacing w:val="6"/>
        </w:rPr>
        <w:t xml:space="preserve"> </w:t>
      </w:r>
      <w:r w:rsidRPr="006A1947">
        <w:rPr>
          <w:b/>
          <w:bCs/>
          <w:color w:val="365F91" w:themeColor="accent1" w:themeShade="BF"/>
        </w:rPr>
        <w:t>–</w:t>
      </w:r>
      <w:r w:rsidRPr="006A1947">
        <w:rPr>
          <w:b/>
          <w:bCs/>
          <w:color w:val="365F91" w:themeColor="accent1" w:themeShade="BF"/>
          <w:spacing w:val="8"/>
        </w:rPr>
        <w:t xml:space="preserve"> </w:t>
      </w:r>
      <w:r w:rsidRPr="006A1947">
        <w:rPr>
          <w:color w:val="365F91" w:themeColor="accent1" w:themeShade="BF"/>
          <w:spacing w:val="-2"/>
        </w:rPr>
        <w:t>змінні</w:t>
      </w:r>
      <w:r w:rsidRPr="006A1947">
        <w:rPr>
          <w:color w:val="365F91" w:themeColor="accent1" w:themeShade="BF"/>
        </w:rPr>
        <w:t>, значення</w:t>
      </w:r>
      <w:r w:rsidRPr="006A1947">
        <w:rPr>
          <w:color w:val="365F91" w:themeColor="accent1" w:themeShade="BF"/>
          <w:spacing w:val="20"/>
        </w:rPr>
        <w:t xml:space="preserve"> </w:t>
      </w:r>
      <w:r w:rsidRPr="006A1947">
        <w:rPr>
          <w:color w:val="365F91" w:themeColor="accent1" w:themeShade="BF"/>
          <w:spacing w:val="-2"/>
        </w:rPr>
        <w:t>яких</w:t>
      </w:r>
      <w:r w:rsidRPr="006A1947">
        <w:rPr>
          <w:color w:val="365F91" w:themeColor="accent1" w:themeShade="BF"/>
          <w:spacing w:val="19"/>
        </w:rPr>
        <w:t xml:space="preserve"> </w:t>
      </w:r>
      <w:r w:rsidRPr="006A1947">
        <w:rPr>
          <w:color w:val="365F91" w:themeColor="accent1" w:themeShade="BF"/>
        </w:rPr>
        <w:t>будуть</w:t>
      </w:r>
      <w:r w:rsidRPr="006A1947">
        <w:rPr>
          <w:color w:val="365F91" w:themeColor="accent1" w:themeShade="BF"/>
          <w:spacing w:val="19"/>
        </w:rPr>
        <w:t xml:space="preserve"> </w:t>
      </w:r>
      <w:r w:rsidRPr="006A1947">
        <w:rPr>
          <w:color w:val="365F91" w:themeColor="accent1" w:themeShade="BF"/>
        </w:rPr>
        <w:t>уводиться.</w:t>
      </w:r>
      <w:r w:rsidRPr="006A1947">
        <w:rPr>
          <w:color w:val="365F91" w:themeColor="accent1" w:themeShade="BF"/>
          <w:spacing w:val="17"/>
        </w:rPr>
        <w:t xml:space="preserve"> </w:t>
      </w:r>
      <w:r w:rsidRPr="006A1947">
        <w:rPr>
          <w:color w:val="365F91" w:themeColor="accent1" w:themeShade="BF"/>
          <w:spacing w:val="18"/>
        </w:rPr>
        <w:t xml:space="preserve"> </w:t>
      </w:r>
      <w:r w:rsidRPr="006A1947">
        <w:rPr>
          <w:color w:val="365F91" w:themeColor="accent1" w:themeShade="BF"/>
        </w:rPr>
        <w:br/>
        <w:t>Значення, що</w:t>
      </w:r>
      <w:r w:rsidRPr="006A1947">
        <w:rPr>
          <w:color w:val="365F91" w:themeColor="accent1" w:themeShade="BF"/>
          <w:spacing w:val="15"/>
        </w:rPr>
        <w:t xml:space="preserve"> </w:t>
      </w:r>
      <w:r w:rsidRPr="006A1947">
        <w:rPr>
          <w:color w:val="365F91" w:themeColor="accent1" w:themeShade="BF"/>
        </w:rPr>
        <w:t>вводяться,</w:t>
      </w:r>
      <w:r w:rsidRPr="006A1947">
        <w:rPr>
          <w:color w:val="365F91" w:themeColor="accent1" w:themeShade="BF"/>
          <w:spacing w:val="18"/>
        </w:rPr>
        <w:t xml:space="preserve"> </w:t>
      </w:r>
      <w:r w:rsidRPr="006A1947">
        <w:rPr>
          <w:color w:val="365F91" w:themeColor="accent1" w:themeShade="BF"/>
        </w:rPr>
        <w:t>повинні розділятися пробілами,</w:t>
      </w:r>
      <w:r w:rsidRPr="006A1947">
        <w:rPr>
          <w:color w:val="365F91" w:themeColor="accent1" w:themeShade="BF"/>
          <w:spacing w:val="28"/>
        </w:rPr>
        <w:t xml:space="preserve"> </w:t>
      </w:r>
      <w:r w:rsidRPr="006A1947">
        <w:rPr>
          <w:color w:val="365F91" w:themeColor="accent1" w:themeShade="BF"/>
        </w:rPr>
        <w:t>а</w:t>
      </w:r>
      <w:r w:rsidRPr="006A1947">
        <w:rPr>
          <w:color w:val="365F91" w:themeColor="accent1" w:themeShade="BF"/>
          <w:spacing w:val="28"/>
        </w:rPr>
        <w:t xml:space="preserve"> </w:t>
      </w:r>
      <w:r w:rsidRPr="006A1947">
        <w:rPr>
          <w:color w:val="365F91" w:themeColor="accent1" w:themeShade="BF"/>
        </w:rPr>
        <w:t>введення</w:t>
      </w:r>
      <w:r w:rsidRPr="006A1947">
        <w:rPr>
          <w:color w:val="365F91" w:themeColor="accent1" w:themeShade="BF"/>
          <w:spacing w:val="28"/>
        </w:rPr>
        <w:t xml:space="preserve"> </w:t>
      </w:r>
      <w:r w:rsidRPr="006A1947">
        <w:rPr>
          <w:color w:val="365F91" w:themeColor="accent1" w:themeShade="BF"/>
          <w:spacing w:val="-2"/>
        </w:rPr>
        <w:t>завершується</w:t>
      </w:r>
      <w:r w:rsidRPr="006A1947">
        <w:rPr>
          <w:color w:val="365F91" w:themeColor="accent1" w:themeShade="BF"/>
          <w:spacing w:val="28"/>
        </w:rPr>
        <w:t xml:space="preserve"> </w:t>
      </w:r>
      <w:r w:rsidRPr="006A1947">
        <w:rPr>
          <w:color w:val="365F91" w:themeColor="accent1" w:themeShade="BF"/>
        </w:rPr>
        <w:t>натисканням</w:t>
      </w:r>
      <w:r w:rsidRPr="006A1947">
        <w:rPr>
          <w:color w:val="365F91" w:themeColor="accent1" w:themeShade="BF"/>
          <w:spacing w:val="33"/>
        </w:rPr>
        <w:t xml:space="preserve"> </w:t>
      </w:r>
      <w:r w:rsidRPr="006A1947">
        <w:rPr>
          <w:b/>
          <w:bCs/>
          <w:color w:val="365F91" w:themeColor="accent1" w:themeShade="BF"/>
          <w:spacing w:val="-2"/>
        </w:rPr>
        <w:t xml:space="preserve">клавіші </w:t>
      </w:r>
      <w:r w:rsidRPr="006A1947">
        <w:rPr>
          <w:b/>
          <w:bCs/>
          <w:color w:val="365F91" w:themeColor="accent1" w:themeShade="BF"/>
        </w:rPr>
        <w:t>&lt;</w:t>
      </w:r>
      <w:r w:rsidRPr="006A1947">
        <w:rPr>
          <w:b/>
          <w:bCs/>
          <w:color w:val="365F91" w:themeColor="accent1" w:themeShade="BF"/>
          <w:spacing w:val="-2"/>
        </w:rPr>
        <w:t>Enter</w:t>
      </w:r>
      <w:r w:rsidRPr="006A1947">
        <w:rPr>
          <w:color w:val="365F91" w:themeColor="accent1" w:themeShade="BF"/>
        </w:rPr>
        <w:t>&gt;.</w:t>
      </w:r>
      <w:r w:rsidRPr="006A1947">
        <w:rPr>
          <w:color w:val="365F91" w:themeColor="accent1" w:themeShade="BF"/>
          <w:spacing w:val="27"/>
        </w:rPr>
        <w:t xml:space="preserve"> </w:t>
      </w:r>
    </w:p>
    <w:p w:rsidR="00A62710" w:rsidRPr="006A1947" w:rsidRDefault="00A62710" w:rsidP="00A62710">
      <w:pPr>
        <w:pStyle w:val="a3"/>
        <w:spacing w:before="3" w:line="276" w:lineRule="auto"/>
        <w:ind w:right="108" w:firstLine="566"/>
        <w:rPr>
          <w:color w:val="365F91" w:themeColor="accent1" w:themeShade="BF"/>
        </w:rPr>
      </w:pPr>
      <w:r w:rsidRPr="006A1947">
        <w:rPr>
          <w:color w:val="365F91" w:themeColor="accent1" w:themeShade="BF"/>
        </w:rPr>
        <w:t xml:space="preserve">Консольне </w:t>
      </w:r>
      <w:r w:rsidRPr="006A1947">
        <w:rPr>
          <w:color w:val="365F91" w:themeColor="accent1" w:themeShade="BF"/>
          <w:spacing w:val="32"/>
        </w:rPr>
        <w:t xml:space="preserve"> </w:t>
      </w:r>
      <w:r w:rsidRPr="006A1947">
        <w:rPr>
          <w:color w:val="365F91" w:themeColor="accent1" w:themeShade="BF"/>
        </w:rPr>
        <w:t>(</w:t>
      </w:r>
      <w:r w:rsidRPr="006A1947">
        <w:rPr>
          <w:color w:val="365F91" w:themeColor="accent1" w:themeShade="BF"/>
          <w:spacing w:val="-2"/>
        </w:rPr>
        <w:t>на</w:t>
      </w:r>
      <w:r w:rsidRPr="006A1947">
        <w:rPr>
          <w:color w:val="365F91" w:themeColor="accent1" w:themeShade="BF"/>
        </w:rPr>
        <w:t xml:space="preserve"> </w:t>
      </w:r>
      <w:r w:rsidRPr="006A1947">
        <w:rPr>
          <w:color w:val="365F91" w:themeColor="accent1" w:themeShade="BF"/>
          <w:spacing w:val="32"/>
        </w:rPr>
        <w:t xml:space="preserve"> </w:t>
      </w:r>
      <w:r w:rsidRPr="006A1947">
        <w:rPr>
          <w:color w:val="365F91" w:themeColor="accent1" w:themeShade="BF"/>
          <w:spacing w:val="-3"/>
        </w:rPr>
        <w:t>екран</w:t>
      </w:r>
      <w:r w:rsidRPr="006A1947">
        <w:rPr>
          <w:color w:val="365F91" w:themeColor="accent1" w:themeShade="BF"/>
        </w:rPr>
        <w:t xml:space="preserve"> </w:t>
      </w:r>
      <w:r w:rsidRPr="006A1947">
        <w:rPr>
          <w:color w:val="365F91" w:themeColor="accent1" w:themeShade="BF"/>
          <w:spacing w:val="30"/>
        </w:rPr>
        <w:t xml:space="preserve"> </w:t>
      </w:r>
      <w:r w:rsidRPr="006A1947">
        <w:rPr>
          <w:color w:val="365F91" w:themeColor="accent1" w:themeShade="BF"/>
        </w:rPr>
        <w:t xml:space="preserve">дисплея) </w:t>
      </w:r>
      <w:r w:rsidRPr="006A1947">
        <w:rPr>
          <w:color w:val="365F91" w:themeColor="accent1" w:themeShade="BF"/>
          <w:spacing w:val="33"/>
        </w:rPr>
        <w:t xml:space="preserve"> </w:t>
      </w:r>
      <w:r w:rsidRPr="006A1947">
        <w:rPr>
          <w:color w:val="365F91" w:themeColor="accent1" w:themeShade="BF"/>
          <w:spacing w:val="-3"/>
        </w:rPr>
        <w:t>виведення</w:t>
      </w:r>
      <w:r w:rsidRPr="006A1947">
        <w:rPr>
          <w:color w:val="365F91" w:themeColor="accent1" w:themeShade="BF"/>
        </w:rPr>
        <w:t xml:space="preserve"> </w:t>
      </w:r>
      <w:r w:rsidRPr="006A1947">
        <w:rPr>
          <w:color w:val="365F91" w:themeColor="accent1" w:themeShade="BF"/>
          <w:spacing w:val="31"/>
        </w:rPr>
        <w:t xml:space="preserve"> </w:t>
      </w:r>
      <w:r w:rsidRPr="006A1947">
        <w:rPr>
          <w:color w:val="365F91" w:themeColor="accent1" w:themeShade="BF"/>
        </w:rPr>
        <w:t xml:space="preserve">даних </w:t>
      </w:r>
      <w:r w:rsidRPr="006A1947">
        <w:rPr>
          <w:color w:val="365F91" w:themeColor="accent1" w:themeShade="BF"/>
          <w:spacing w:val="33"/>
        </w:rPr>
        <w:t xml:space="preserve"> </w:t>
      </w:r>
      <w:r w:rsidRPr="006A1947">
        <w:rPr>
          <w:color w:val="365F91" w:themeColor="accent1" w:themeShade="BF"/>
          <w:spacing w:val="-2"/>
        </w:rPr>
        <w:t>проводиться</w:t>
      </w:r>
      <w:r w:rsidRPr="006A1947">
        <w:rPr>
          <w:color w:val="365F91" w:themeColor="accent1" w:themeShade="BF"/>
        </w:rPr>
        <w:t xml:space="preserve"> </w:t>
      </w:r>
      <w:r w:rsidRPr="006A1947">
        <w:rPr>
          <w:color w:val="365F91" w:themeColor="accent1" w:themeShade="BF"/>
          <w:spacing w:val="30"/>
        </w:rPr>
        <w:t xml:space="preserve"> </w:t>
      </w:r>
      <w:r w:rsidRPr="006A1947">
        <w:rPr>
          <w:color w:val="365F91" w:themeColor="accent1" w:themeShade="BF"/>
          <w:spacing w:val="7"/>
        </w:rPr>
        <w:t>за</w:t>
      </w:r>
      <w:r w:rsidRPr="006A1947">
        <w:rPr>
          <w:color w:val="365F91" w:themeColor="accent1" w:themeShade="BF"/>
        </w:rPr>
        <w:t xml:space="preserve"> </w:t>
      </w:r>
      <w:r w:rsidRPr="006A1947">
        <w:rPr>
          <w:color w:val="365F91" w:themeColor="accent1" w:themeShade="BF"/>
          <w:spacing w:val="30"/>
        </w:rPr>
        <w:t xml:space="preserve"> </w:t>
      </w:r>
      <w:r w:rsidRPr="006A1947">
        <w:rPr>
          <w:color w:val="365F91" w:themeColor="accent1" w:themeShade="BF"/>
          <w:spacing w:val="-2"/>
        </w:rPr>
        <w:t>допомогою</w:t>
      </w:r>
      <w:r w:rsidRPr="006A1947">
        <w:rPr>
          <w:color w:val="365F91" w:themeColor="accent1" w:themeShade="BF"/>
        </w:rPr>
        <w:t xml:space="preserve"> оператора</w:t>
      </w:r>
      <w:r w:rsidRPr="006A1947">
        <w:rPr>
          <w:color w:val="365F91" w:themeColor="accent1" w:themeShade="BF"/>
          <w:spacing w:val="20"/>
        </w:rPr>
        <w:t xml:space="preserve"> </w:t>
      </w:r>
      <w:r w:rsidRPr="006A1947">
        <w:rPr>
          <w:b/>
          <w:bCs/>
          <w:color w:val="365F91" w:themeColor="accent1" w:themeShade="BF"/>
        </w:rPr>
        <w:t>cout</w:t>
      </w:r>
      <w:r w:rsidRPr="006A1947">
        <w:rPr>
          <w:color w:val="365F91" w:themeColor="accent1" w:themeShade="BF"/>
        </w:rPr>
        <w:t>.</w:t>
      </w:r>
      <w:r w:rsidRPr="006A1947">
        <w:rPr>
          <w:color w:val="365F91" w:themeColor="accent1" w:themeShade="BF"/>
          <w:spacing w:val="17"/>
        </w:rPr>
        <w:t xml:space="preserve"> </w:t>
      </w:r>
      <w:r w:rsidRPr="006A1947">
        <w:rPr>
          <w:color w:val="365F91" w:themeColor="accent1" w:themeShade="BF"/>
        </w:rPr>
        <w:t>У С++ цей оператор називається також потоком виводу.</w:t>
      </w:r>
      <w:r w:rsidRPr="006A1947">
        <w:rPr>
          <w:color w:val="365F91" w:themeColor="accent1" w:themeShade="BF"/>
          <w:spacing w:val="18"/>
        </w:rPr>
        <w:t xml:space="preserve"> </w:t>
      </w:r>
      <w:r w:rsidRPr="006A1947">
        <w:rPr>
          <w:color w:val="365F91" w:themeColor="accent1" w:themeShade="BF"/>
          <w:spacing w:val="-2"/>
        </w:rPr>
        <w:t xml:space="preserve">Наприклад, </w:t>
      </w:r>
      <w:r w:rsidRPr="006A1947">
        <w:rPr>
          <w:color w:val="365F91" w:themeColor="accent1" w:themeShade="BF"/>
        </w:rPr>
        <w:t>cout&lt;&lt;a&lt;&lt;b&lt;&lt;c;</w:t>
      </w:r>
    </w:p>
    <w:p w:rsidR="00A62710" w:rsidRPr="006A1947" w:rsidRDefault="00A62710" w:rsidP="00A62710">
      <w:pPr>
        <w:pStyle w:val="a3"/>
        <w:spacing w:before="6" w:line="276" w:lineRule="auto"/>
        <w:ind w:right="105"/>
        <w:jc w:val="both"/>
        <w:rPr>
          <w:bCs/>
          <w:color w:val="365F91" w:themeColor="accent1" w:themeShade="BF"/>
          <w:spacing w:val="-2"/>
        </w:rPr>
      </w:pPr>
      <w:r w:rsidRPr="006A1947">
        <w:rPr>
          <w:color w:val="365F91" w:themeColor="accent1" w:themeShade="BF"/>
          <w:spacing w:val="-2"/>
        </w:rPr>
        <w:t xml:space="preserve">Крім даних можна виводити й текстовий рядок, уклавши її в лапки. Напрклад, </w:t>
      </w:r>
      <w:r w:rsidRPr="006A1947">
        <w:rPr>
          <w:bCs/>
          <w:color w:val="365F91" w:themeColor="accent1" w:themeShade="BF"/>
          <w:spacing w:val="-2"/>
        </w:rPr>
        <w:t>cout&lt;&lt;"Summa  a+b+c = "&lt;&lt;d;</w:t>
      </w:r>
    </w:p>
    <w:p w:rsidR="00A62710" w:rsidRPr="006A1947" w:rsidRDefault="00A62710" w:rsidP="00A62710">
      <w:pPr>
        <w:pStyle w:val="a3"/>
        <w:spacing w:before="3" w:line="276" w:lineRule="auto"/>
        <w:ind w:right="108" w:firstLine="566"/>
        <w:rPr>
          <w:bCs/>
          <w:color w:val="365F91" w:themeColor="accent1" w:themeShade="BF"/>
        </w:rPr>
      </w:pPr>
    </w:p>
    <w:p w:rsidR="0005029C" w:rsidRPr="006A1947" w:rsidRDefault="0005029C" w:rsidP="003F6073">
      <w:pPr>
        <w:shd w:val="clear" w:color="auto" w:fill="FFFFFF"/>
        <w:autoSpaceDE w:val="0"/>
        <w:autoSpaceDN w:val="0"/>
        <w:adjustRightInd w:val="0"/>
        <w:spacing w:line="360" w:lineRule="auto"/>
        <w:ind w:firstLine="660"/>
        <w:jc w:val="both"/>
        <w:rPr>
          <w:color w:val="365F91" w:themeColor="accent1" w:themeShade="BF"/>
          <w:lang w:val="uk-UA"/>
        </w:rPr>
      </w:pPr>
    </w:p>
    <w:p w:rsidR="00F15880" w:rsidRPr="006A1947" w:rsidRDefault="00F15880" w:rsidP="00513BD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900"/>
        <w:rPr>
          <w:b/>
          <w:color w:val="365F91" w:themeColor="accent1" w:themeShade="BF"/>
          <w:lang w:val="uk-UA"/>
        </w:rPr>
      </w:pPr>
      <w:r w:rsidRPr="006A1947">
        <w:rPr>
          <w:b/>
          <w:color w:val="365F91" w:themeColor="accent1" w:themeShade="BF"/>
          <w:lang w:val="uk-UA"/>
        </w:rPr>
        <w:t>Зміст і послідовність виконання завдань</w:t>
      </w:r>
      <w:r w:rsidR="00532C62" w:rsidRPr="006A1947">
        <w:rPr>
          <w:b/>
          <w:color w:val="365F91" w:themeColor="accent1" w:themeShade="BF"/>
          <w:lang w:val="uk-UA"/>
        </w:rPr>
        <w:t>:</w:t>
      </w:r>
    </w:p>
    <w:p w:rsidR="00451991" w:rsidRPr="006A1947" w:rsidRDefault="00451991" w:rsidP="00513BD2">
      <w:pPr>
        <w:numPr>
          <w:ilvl w:val="1"/>
          <w:numId w:val="1"/>
        </w:numPr>
        <w:spacing w:line="360" w:lineRule="auto"/>
        <w:ind w:left="851" w:right="-58" w:hanging="709"/>
        <w:jc w:val="both"/>
        <w:rPr>
          <w:color w:val="365F91" w:themeColor="accent1" w:themeShade="BF"/>
          <w:lang w:val="uk-UA"/>
        </w:rPr>
      </w:pPr>
      <w:r w:rsidRPr="006A1947">
        <w:rPr>
          <w:color w:val="365F91" w:themeColor="accent1" w:themeShade="BF"/>
          <w:lang w:val="uk-UA"/>
        </w:rPr>
        <w:t xml:space="preserve">Скласти схему алгоритму </w:t>
      </w:r>
      <w:r w:rsidR="00513BD2">
        <w:rPr>
          <w:color w:val="365F91" w:themeColor="accent1" w:themeShade="BF"/>
          <w:lang w:val="uk-UA"/>
        </w:rPr>
        <w:t>шндивідуального</w:t>
      </w:r>
      <w:r w:rsidRPr="006A1947">
        <w:rPr>
          <w:color w:val="365F91" w:themeColor="accent1" w:themeShade="BF"/>
          <w:lang w:val="uk-UA"/>
        </w:rPr>
        <w:t xml:space="preserve"> варіанту</w:t>
      </w:r>
      <w:r w:rsidR="00AB1CA5" w:rsidRPr="006A1947">
        <w:rPr>
          <w:color w:val="365F91" w:themeColor="accent1" w:themeShade="BF"/>
          <w:lang w:val="uk-UA"/>
        </w:rPr>
        <w:t>;</w:t>
      </w:r>
    </w:p>
    <w:p w:rsidR="00451991" w:rsidRPr="006A1947" w:rsidRDefault="00A62710" w:rsidP="00513BD2">
      <w:pPr>
        <w:numPr>
          <w:ilvl w:val="1"/>
          <w:numId w:val="1"/>
        </w:numPr>
        <w:spacing w:line="360" w:lineRule="auto"/>
        <w:ind w:left="851" w:right="-58" w:hanging="709"/>
        <w:jc w:val="both"/>
        <w:rPr>
          <w:color w:val="365F91" w:themeColor="accent1" w:themeShade="BF"/>
          <w:lang w:val="uk-UA"/>
        </w:rPr>
      </w:pPr>
      <w:r w:rsidRPr="006A1947">
        <w:rPr>
          <w:color w:val="365F91" w:themeColor="accent1" w:themeShade="BF"/>
          <w:lang w:val="uk-UA"/>
        </w:rPr>
        <w:t>З</w:t>
      </w:r>
      <w:r w:rsidR="00451991" w:rsidRPr="006A1947">
        <w:rPr>
          <w:color w:val="365F91" w:themeColor="accent1" w:themeShade="BF"/>
          <w:lang w:val="uk-UA"/>
        </w:rPr>
        <w:t xml:space="preserve">гідно алгоритму </w:t>
      </w:r>
      <w:r w:rsidRPr="006A1947">
        <w:rPr>
          <w:color w:val="365F91" w:themeColor="accent1" w:themeShade="BF"/>
          <w:lang w:val="uk-UA"/>
        </w:rPr>
        <w:t>скласти код</w:t>
      </w:r>
      <w:r w:rsidR="00451991" w:rsidRPr="006A1947">
        <w:rPr>
          <w:color w:val="365F91" w:themeColor="accent1" w:themeShade="BF"/>
          <w:lang w:val="uk-UA"/>
        </w:rPr>
        <w:t xml:space="preserve"> програм</w:t>
      </w:r>
      <w:r w:rsidRPr="006A1947">
        <w:rPr>
          <w:color w:val="365F91" w:themeColor="accent1" w:themeShade="BF"/>
          <w:lang w:val="uk-UA"/>
        </w:rPr>
        <w:t>и</w:t>
      </w:r>
      <w:r w:rsidR="00AB1CA5" w:rsidRPr="006A1947">
        <w:rPr>
          <w:color w:val="365F91" w:themeColor="accent1" w:themeShade="BF"/>
          <w:lang w:val="uk-UA"/>
        </w:rPr>
        <w:t>;</w:t>
      </w:r>
    </w:p>
    <w:p w:rsidR="00451991" w:rsidRPr="006A1947" w:rsidRDefault="00AB1CA5" w:rsidP="00513BD2">
      <w:pPr>
        <w:numPr>
          <w:ilvl w:val="1"/>
          <w:numId w:val="1"/>
        </w:numPr>
        <w:spacing w:line="360" w:lineRule="auto"/>
        <w:ind w:left="851" w:right="-58" w:hanging="709"/>
        <w:jc w:val="both"/>
        <w:rPr>
          <w:color w:val="365F91" w:themeColor="accent1" w:themeShade="BF"/>
          <w:lang w:val="uk-UA"/>
        </w:rPr>
      </w:pPr>
      <w:r w:rsidRPr="006A1947">
        <w:rPr>
          <w:color w:val="365F91" w:themeColor="accent1" w:themeShade="BF"/>
          <w:lang w:val="uk-UA"/>
        </w:rPr>
        <w:t>Н</w:t>
      </w:r>
      <w:r w:rsidR="00451991" w:rsidRPr="006A1947">
        <w:rPr>
          <w:color w:val="365F91" w:themeColor="accent1" w:themeShade="BF"/>
          <w:lang w:val="uk-UA"/>
        </w:rPr>
        <w:t>алагодити програму</w:t>
      </w:r>
      <w:r w:rsidRPr="006A1947">
        <w:rPr>
          <w:color w:val="365F91" w:themeColor="accent1" w:themeShade="BF"/>
          <w:lang w:val="uk-UA"/>
        </w:rPr>
        <w:t>;</w:t>
      </w:r>
    </w:p>
    <w:p w:rsidR="00451991" w:rsidRPr="006A1947" w:rsidRDefault="00AB1CA5" w:rsidP="00513BD2">
      <w:pPr>
        <w:numPr>
          <w:ilvl w:val="1"/>
          <w:numId w:val="1"/>
        </w:numPr>
        <w:spacing w:line="360" w:lineRule="auto"/>
        <w:ind w:left="851" w:right="-58" w:hanging="709"/>
        <w:jc w:val="both"/>
        <w:rPr>
          <w:color w:val="365F91" w:themeColor="accent1" w:themeShade="BF"/>
          <w:lang w:val="uk-UA"/>
        </w:rPr>
      </w:pPr>
      <w:r w:rsidRPr="006A1947">
        <w:rPr>
          <w:color w:val="365F91" w:themeColor="accent1" w:themeShade="BF"/>
          <w:lang w:val="uk-UA"/>
        </w:rPr>
        <w:t>В</w:t>
      </w:r>
      <w:r w:rsidR="00451991" w:rsidRPr="006A1947">
        <w:rPr>
          <w:color w:val="365F91" w:themeColor="accent1" w:themeShade="BF"/>
          <w:lang w:val="uk-UA"/>
        </w:rPr>
        <w:t>иконати програму з будь</w:t>
      </w:r>
      <w:r w:rsidRPr="006A1947">
        <w:rPr>
          <w:color w:val="365F91" w:themeColor="accent1" w:themeShade="BF"/>
          <w:lang w:val="uk-UA"/>
        </w:rPr>
        <w:t>-</w:t>
      </w:r>
      <w:r w:rsidR="00451991" w:rsidRPr="006A1947">
        <w:rPr>
          <w:color w:val="365F91" w:themeColor="accent1" w:themeShade="BF"/>
          <w:lang w:val="uk-UA"/>
        </w:rPr>
        <w:t xml:space="preserve">якими </w:t>
      </w:r>
      <w:r w:rsidR="002220C6" w:rsidRPr="006A1947">
        <w:rPr>
          <w:color w:val="365F91" w:themeColor="accent1" w:themeShade="BF"/>
          <w:lang w:val="uk-UA"/>
        </w:rPr>
        <w:t>двома</w:t>
      </w:r>
      <w:r w:rsidRPr="006A1947">
        <w:rPr>
          <w:color w:val="365F91" w:themeColor="accent1" w:themeShade="BF"/>
          <w:lang w:val="uk-UA"/>
        </w:rPr>
        <w:t xml:space="preserve"> (трьома)</w:t>
      </w:r>
      <w:r w:rsidR="002220C6" w:rsidRPr="006A1947">
        <w:rPr>
          <w:color w:val="365F91" w:themeColor="accent1" w:themeShade="BF"/>
          <w:lang w:val="uk-UA"/>
        </w:rPr>
        <w:t xml:space="preserve"> </w:t>
      </w:r>
      <w:r w:rsidR="00451991" w:rsidRPr="006A1947">
        <w:rPr>
          <w:color w:val="365F91" w:themeColor="accent1" w:themeShade="BF"/>
          <w:lang w:val="uk-UA"/>
        </w:rPr>
        <w:t xml:space="preserve">значеннями </w:t>
      </w:r>
      <w:r w:rsidRPr="006A1947">
        <w:rPr>
          <w:color w:val="365F91" w:themeColor="accent1" w:themeShade="BF"/>
          <w:lang w:val="uk-UA"/>
        </w:rPr>
        <w:t>вихідних даних</w:t>
      </w:r>
    </w:p>
    <w:p w:rsidR="00451991" w:rsidRPr="006A1947" w:rsidRDefault="00AB1CA5" w:rsidP="00513BD2">
      <w:pPr>
        <w:numPr>
          <w:ilvl w:val="1"/>
          <w:numId w:val="1"/>
        </w:numPr>
        <w:spacing w:line="360" w:lineRule="auto"/>
        <w:ind w:left="851" w:right="-58" w:hanging="709"/>
        <w:jc w:val="both"/>
        <w:rPr>
          <w:color w:val="365F91" w:themeColor="accent1" w:themeShade="BF"/>
          <w:lang w:val="uk-UA"/>
        </w:rPr>
      </w:pPr>
      <w:r w:rsidRPr="006A1947">
        <w:rPr>
          <w:color w:val="365F91" w:themeColor="accent1" w:themeShade="BF"/>
          <w:lang w:val="uk-UA"/>
        </w:rPr>
        <w:t>С</w:t>
      </w:r>
      <w:r w:rsidR="00451991" w:rsidRPr="006A1947">
        <w:rPr>
          <w:color w:val="365F91" w:themeColor="accent1" w:themeShade="BF"/>
          <w:lang w:val="uk-UA"/>
        </w:rPr>
        <w:t>класти з</w:t>
      </w:r>
      <w:r w:rsidR="00FB7146" w:rsidRPr="006A1947">
        <w:rPr>
          <w:color w:val="365F91" w:themeColor="accent1" w:themeShade="BF"/>
          <w:lang w:val="uk-UA"/>
        </w:rPr>
        <w:t xml:space="preserve">віт </w:t>
      </w:r>
      <w:r w:rsidRPr="006A1947">
        <w:rPr>
          <w:color w:val="365F91" w:themeColor="accent1" w:themeShade="BF"/>
          <w:lang w:val="uk-UA"/>
        </w:rPr>
        <w:t xml:space="preserve">з лабораторної роботи; </w:t>
      </w:r>
    </w:p>
    <w:p w:rsidR="00451991" w:rsidRPr="006A1947" w:rsidRDefault="00451991" w:rsidP="00451991">
      <w:pPr>
        <w:ind w:right="-58"/>
        <w:jc w:val="both"/>
        <w:rPr>
          <w:color w:val="365F91" w:themeColor="accent1" w:themeShade="BF"/>
          <w:lang w:val="uk-UA"/>
        </w:rPr>
      </w:pPr>
    </w:p>
    <w:p w:rsidR="00F15880" w:rsidRPr="006A1947" w:rsidRDefault="00F15880" w:rsidP="00513BD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900"/>
        <w:rPr>
          <w:b/>
          <w:color w:val="365F91" w:themeColor="accent1" w:themeShade="BF"/>
          <w:lang w:val="uk-UA"/>
        </w:rPr>
      </w:pPr>
      <w:r w:rsidRPr="006A1947">
        <w:rPr>
          <w:b/>
          <w:color w:val="365F91" w:themeColor="accent1" w:themeShade="BF"/>
          <w:lang w:val="uk-UA"/>
        </w:rPr>
        <w:t>Методичні рекомендації з виконання та оформлення</w:t>
      </w:r>
      <w:r w:rsidR="00532C62" w:rsidRPr="006A1947">
        <w:rPr>
          <w:b/>
          <w:color w:val="365F91" w:themeColor="accent1" w:themeShade="BF"/>
          <w:lang w:val="uk-UA"/>
        </w:rPr>
        <w:t>:</w:t>
      </w:r>
    </w:p>
    <w:p w:rsidR="002220C6" w:rsidRPr="006A1947" w:rsidRDefault="002220C6" w:rsidP="00513BD2">
      <w:pPr>
        <w:numPr>
          <w:ilvl w:val="1"/>
          <w:numId w:val="1"/>
        </w:numPr>
        <w:spacing w:line="360" w:lineRule="auto"/>
        <w:ind w:left="851" w:right="-58" w:hanging="709"/>
        <w:jc w:val="both"/>
        <w:rPr>
          <w:color w:val="365F91" w:themeColor="accent1" w:themeShade="BF"/>
          <w:lang w:val="uk-UA"/>
        </w:rPr>
      </w:pPr>
      <w:r w:rsidRPr="006A1947">
        <w:rPr>
          <w:color w:val="365F91" w:themeColor="accent1" w:themeShade="BF"/>
          <w:lang w:val="uk-UA"/>
        </w:rPr>
        <w:t xml:space="preserve">У звіті вказати номер лабораторної роботи, тему, мету, завдання, </w:t>
      </w:r>
      <w:r w:rsidR="003E560F" w:rsidRPr="006A1947">
        <w:rPr>
          <w:color w:val="365F91" w:themeColor="accent1" w:themeShade="BF"/>
          <w:lang w:val="uk-UA"/>
        </w:rPr>
        <w:t xml:space="preserve">описати </w:t>
      </w:r>
      <w:r w:rsidR="00D611D5">
        <w:rPr>
          <w:color w:val="365F91" w:themeColor="accent1" w:themeShade="BF"/>
          <w:lang w:val="uk-UA"/>
        </w:rPr>
        <w:t>виконання роботи у розділі «Х</w:t>
      </w:r>
      <w:r w:rsidRPr="006A1947">
        <w:rPr>
          <w:color w:val="365F91" w:themeColor="accent1" w:themeShade="BF"/>
          <w:lang w:val="uk-UA"/>
        </w:rPr>
        <w:t>ід роботи</w:t>
      </w:r>
      <w:r w:rsidR="00D611D5">
        <w:rPr>
          <w:color w:val="365F91" w:themeColor="accent1" w:themeShade="BF"/>
          <w:lang w:val="uk-UA"/>
        </w:rPr>
        <w:t>»</w:t>
      </w:r>
      <w:r w:rsidRPr="006A1947">
        <w:rPr>
          <w:color w:val="365F91" w:themeColor="accent1" w:themeShade="BF"/>
          <w:lang w:val="uk-UA"/>
        </w:rPr>
        <w:t>. Хід роботи містит</w:t>
      </w:r>
      <w:r w:rsidR="00AB1CA5" w:rsidRPr="006A1947">
        <w:rPr>
          <w:color w:val="365F91" w:themeColor="accent1" w:themeShade="BF"/>
          <w:lang w:val="uk-UA"/>
        </w:rPr>
        <w:t xml:space="preserve">ь </w:t>
      </w:r>
      <w:r w:rsidRPr="006A1947">
        <w:rPr>
          <w:color w:val="365F91" w:themeColor="accent1" w:themeShade="BF"/>
          <w:lang w:val="uk-UA"/>
        </w:rPr>
        <w:t xml:space="preserve"> </w:t>
      </w:r>
      <w:r w:rsidR="003E560F" w:rsidRPr="006A1947">
        <w:rPr>
          <w:color w:val="365F91" w:themeColor="accent1" w:themeShade="BF"/>
          <w:lang w:val="uk-UA"/>
        </w:rPr>
        <w:t>таблицю</w:t>
      </w:r>
      <w:r w:rsidR="00AB1CA5" w:rsidRPr="006A1947">
        <w:rPr>
          <w:color w:val="365F91" w:themeColor="accent1" w:themeShade="BF"/>
          <w:lang w:val="uk-UA"/>
        </w:rPr>
        <w:t xml:space="preserve"> ідентифікаторів, схем</w:t>
      </w:r>
      <w:r w:rsidR="003E560F" w:rsidRPr="006A1947">
        <w:rPr>
          <w:color w:val="365F91" w:themeColor="accent1" w:themeShade="BF"/>
          <w:lang w:val="uk-UA"/>
        </w:rPr>
        <w:t>у</w:t>
      </w:r>
      <w:r w:rsidR="00AB1CA5" w:rsidRPr="006A1947">
        <w:rPr>
          <w:color w:val="365F91" w:themeColor="accent1" w:themeShade="BF"/>
          <w:lang w:val="uk-UA"/>
        </w:rPr>
        <w:t xml:space="preserve"> алгоритму, код програми, протоколи роботи програми з різними вихідними даними, висновки.</w:t>
      </w:r>
      <w:r w:rsidR="003E560F" w:rsidRPr="006A1947">
        <w:rPr>
          <w:color w:val="365F91" w:themeColor="accent1" w:themeShade="BF"/>
          <w:lang w:val="uk-UA"/>
        </w:rPr>
        <w:t xml:space="preserve"> </w:t>
      </w:r>
    </w:p>
    <w:p w:rsidR="002220C6" w:rsidRPr="006A1947" w:rsidRDefault="002220C6" w:rsidP="00513BD2">
      <w:pPr>
        <w:numPr>
          <w:ilvl w:val="1"/>
          <w:numId w:val="1"/>
        </w:numPr>
        <w:spacing w:line="360" w:lineRule="auto"/>
        <w:ind w:left="851" w:right="-58" w:hanging="709"/>
        <w:jc w:val="both"/>
        <w:rPr>
          <w:color w:val="365F91" w:themeColor="accent1" w:themeShade="BF"/>
          <w:lang w:val="uk-UA"/>
        </w:rPr>
      </w:pPr>
      <w:r w:rsidRPr="006A1947">
        <w:rPr>
          <w:color w:val="365F91" w:themeColor="accent1" w:themeShade="BF"/>
          <w:lang w:val="uk-UA"/>
        </w:rPr>
        <w:t>Звіт оформляти на аркуші А4 з рамкою.</w:t>
      </w:r>
    </w:p>
    <w:p w:rsidR="00C2618A" w:rsidRPr="006A1947" w:rsidRDefault="00C2618A" w:rsidP="00513BD2">
      <w:pPr>
        <w:numPr>
          <w:ilvl w:val="1"/>
          <w:numId w:val="1"/>
        </w:numPr>
        <w:spacing w:line="360" w:lineRule="auto"/>
        <w:ind w:left="851" w:right="-58" w:hanging="709"/>
        <w:jc w:val="both"/>
        <w:rPr>
          <w:color w:val="365F91" w:themeColor="accent1" w:themeShade="BF"/>
          <w:lang w:val="uk-UA"/>
        </w:rPr>
      </w:pPr>
      <w:r w:rsidRPr="006A1947">
        <w:rPr>
          <w:color w:val="365F91" w:themeColor="accent1" w:themeShade="BF"/>
          <w:lang w:val="uk-UA"/>
        </w:rPr>
        <w:t>Знати відповіді на питання:</w:t>
      </w:r>
    </w:p>
    <w:p w:rsidR="0005029C" w:rsidRPr="006A1947" w:rsidRDefault="00451991" w:rsidP="00513BD2">
      <w:pPr>
        <w:numPr>
          <w:ilvl w:val="2"/>
          <w:numId w:val="1"/>
        </w:numPr>
        <w:spacing w:line="360" w:lineRule="auto"/>
        <w:ind w:left="993"/>
        <w:jc w:val="both"/>
        <w:rPr>
          <w:color w:val="365F91" w:themeColor="accent1" w:themeShade="BF"/>
          <w:lang w:val="uk-UA" w:eastAsia="uk-UA"/>
        </w:rPr>
      </w:pPr>
      <w:r w:rsidRPr="006A1947">
        <w:rPr>
          <w:color w:val="365F91" w:themeColor="accent1" w:themeShade="BF"/>
          <w:lang w:val="uk-UA" w:eastAsia="uk-UA"/>
        </w:rPr>
        <w:t>Дати визначення терміну «тип даних»</w:t>
      </w:r>
    </w:p>
    <w:p w:rsidR="0005029C" w:rsidRPr="006A1947" w:rsidRDefault="00451991" w:rsidP="00513BD2">
      <w:pPr>
        <w:numPr>
          <w:ilvl w:val="2"/>
          <w:numId w:val="1"/>
        </w:numPr>
        <w:spacing w:line="360" w:lineRule="auto"/>
        <w:ind w:left="993"/>
        <w:jc w:val="both"/>
        <w:rPr>
          <w:color w:val="365F91" w:themeColor="accent1" w:themeShade="BF"/>
          <w:lang w:val="uk-UA" w:eastAsia="uk-UA"/>
        </w:rPr>
      </w:pPr>
      <w:r w:rsidRPr="006A1947">
        <w:rPr>
          <w:color w:val="365F91" w:themeColor="accent1" w:themeShade="BF"/>
          <w:lang w:val="uk-UA" w:eastAsia="uk-UA"/>
        </w:rPr>
        <w:t xml:space="preserve">Які стандартні </w:t>
      </w:r>
      <w:r w:rsidR="003E560F" w:rsidRPr="006A1947">
        <w:rPr>
          <w:color w:val="365F91" w:themeColor="accent1" w:themeShade="BF"/>
          <w:lang w:val="uk-UA" w:eastAsia="uk-UA"/>
        </w:rPr>
        <w:t xml:space="preserve">математичні </w:t>
      </w:r>
      <w:r w:rsidRPr="006A1947">
        <w:rPr>
          <w:color w:val="365F91" w:themeColor="accent1" w:themeShade="BF"/>
          <w:lang w:val="uk-UA" w:eastAsia="uk-UA"/>
        </w:rPr>
        <w:t>функції існують</w:t>
      </w:r>
      <w:r w:rsidR="0005029C" w:rsidRPr="006A1947">
        <w:rPr>
          <w:color w:val="365F91" w:themeColor="accent1" w:themeShade="BF"/>
          <w:lang w:val="uk-UA" w:eastAsia="uk-UA"/>
        </w:rPr>
        <w:t xml:space="preserve">? </w:t>
      </w:r>
    </w:p>
    <w:p w:rsidR="0005029C" w:rsidRPr="006A1947" w:rsidRDefault="00451991" w:rsidP="00513BD2">
      <w:pPr>
        <w:numPr>
          <w:ilvl w:val="2"/>
          <w:numId w:val="1"/>
        </w:numPr>
        <w:spacing w:line="360" w:lineRule="auto"/>
        <w:ind w:left="993"/>
        <w:jc w:val="both"/>
        <w:rPr>
          <w:color w:val="365F91" w:themeColor="accent1" w:themeShade="BF"/>
          <w:lang w:val="uk-UA" w:eastAsia="uk-UA"/>
        </w:rPr>
      </w:pPr>
      <w:r w:rsidRPr="006A1947">
        <w:rPr>
          <w:color w:val="365F91" w:themeColor="accent1" w:themeShade="BF"/>
          <w:lang w:val="uk-UA" w:eastAsia="uk-UA"/>
        </w:rPr>
        <w:t>Яким чином виконується піднесення до ступеню</w:t>
      </w:r>
      <w:r w:rsidR="0005029C" w:rsidRPr="006A1947">
        <w:rPr>
          <w:color w:val="365F91" w:themeColor="accent1" w:themeShade="BF"/>
          <w:lang w:val="uk-UA" w:eastAsia="uk-UA"/>
        </w:rPr>
        <w:t xml:space="preserve">?  </w:t>
      </w:r>
    </w:p>
    <w:p w:rsidR="00253EA3" w:rsidRPr="006A1947" w:rsidRDefault="003E560F" w:rsidP="00513BD2">
      <w:pPr>
        <w:numPr>
          <w:ilvl w:val="2"/>
          <w:numId w:val="1"/>
        </w:numPr>
        <w:spacing w:line="360" w:lineRule="auto"/>
        <w:ind w:left="993"/>
        <w:jc w:val="both"/>
        <w:rPr>
          <w:color w:val="365F91" w:themeColor="accent1" w:themeShade="BF"/>
          <w:lang w:val="uk-UA" w:eastAsia="uk-UA"/>
        </w:rPr>
      </w:pPr>
      <w:r w:rsidRPr="006A1947">
        <w:rPr>
          <w:color w:val="365F91" w:themeColor="accent1" w:themeShade="BF"/>
          <w:lang w:val="uk-UA" w:eastAsia="uk-UA"/>
        </w:rPr>
        <w:t>Чи м</w:t>
      </w:r>
      <w:r w:rsidR="00253EA3" w:rsidRPr="006A1947">
        <w:rPr>
          <w:color w:val="365F91" w:themeColor="accent1" w:themeShade="BF"/>
          <w:lang w:val="uk-UA" w:eastAsia="uk-UA"/>
        </w:rPr>
        <w:t>ожна записати в змінну цілого типу змінну речовинного? А навпаки?</w:t>
      </w:r>
    </w:p>
    <w:p w:rsidR="00253EA3" w:rsidRPr="006A1947" w:rsidRDefault="00253EA3" w:rsidP="00513BD2">
      <w:pPr>
        <w:numPr>
          <w:ilvl w:val="2"/>
          <w:numId w:val="1"/>
        </w:numPr>
        <w:spacing w:line="360" w:lineRule="auto"/>
        <w:ind w:left="993"/>
        <w:jc w:val="both"/>
        <w:rPr>
          <w:color w:val="365F91" w:themeColor="accent1" w:themeShade="BF"/>
          <w:lang w:val="uk-UA" w:eastAsia="uk-UA"/>
        </w:rPr>
      </w:pPr>
      <w:r w:rsidRPr="006A1947">
        <w:rPr>
          <w:color w:val="365F91" w:themeColor="accent1" w:themeShade="BF"/>
          <w:lang w:val="uk-UA" w:eastAsia="uk-UA"/>
        </w:rPr>
        <w:t>У чому полягає суть складеного оператора?</w:t>
      </w:r>
    </w:p>
    <w:p w:rsidR="00253EA3" w:rsidRPr="006A1947" w:rsidRDefault="00253EA3" w:rsidP="00513BD2">
      <w:pPr>
        <w:numPr>
          <w:ilvl w:val="2"/>
          <w:numId w:val="1"/>
        </w:numPr>
        <w:spacing w:line="360" w:lineRule="auto"/>
        <w:ind w:left="993"/>
        <w:jc w:val="both"/>
        <w:rPr>
          <w:color w:val="365F91" w:themeColor="accent1" w:themeShade="BF"/>
          <w:lang w:val="uk-UA" w:eastAsia="uk-UA"/>
        </w:rPr>
      </w:pPr>
      <w:r w:rsidRPr="006A1947">
        <w:rPr>
          <w:color w:val="365F91" w:themeColor="accent1" w:themeShade="BF"/>
          <w:lang w:val="uk-UA" w:eastAsia="uk-UA"/>
        </w:rPr>
        <w:t>Яке ключове слово використовується для введення значень змінних? Приведіть синтаксис  оператора.</w:t>
      </w:r>
    </w:p>
    <w:p w:rsidR="00253EA3" w:rsidRPr="006A1947" w:rsidRDefault="00253EA3" w:rsidP="00513BD2">
      <w:pPr>
        <w:numPr>
          <w:ilvl w:val="2"/>
          <w:numId w:val="1"/>
        </w:numPr>
        <w:spacing w:line="360" w:lineRule="auto"/>
        <w:ind w:left="993"/>
        <w:jc w:val="both"/>
        <w:rPr>
          <w:color w:val="365F91" w:themeColor="accent1" w:themeShade="BF"/>
          <w:lang w:val="uk-UA" w:eastAsia="uk-UA"/>
        </w:rPr>
      </w:pPr>
      <w:r w:rsidRPr="006A1947">
        <w:rPr>
          <w:color w:val="365F91" w:themeColor="accent1" w:themeShade="BF"/>
          <w:lang w:val="uk-UA" w:eastAsia="uk-UA"/>
        </w:rPr>
        <w:lastRenderedPageBreak/>
        <w:t xml:space="preserve">Яке ключове слово використовується для </w:t>
      </w:r>
      <w:r w:rsidR="00264E54" w:rsidRPr="006A1947">
        <w:rPr>
          <w:color w:val="365F91" w:themeColor="accent1" w:themeShade="BF"/>
          <w:lang w:val="uk-UA" w:eastAsia="uk-UA"/>
        </w:rPr>
        <w:t>виведення</w:t>
      </w:r>
      <w:r w:rsidRPr="006A1947">
        <w:rPr>
          <w:color w:val="365F91" w:themeColor="accent1" w:themeShade="BF"/>
          <w:lang w:val="uk-UA" w:eastAsia="uk-UA"/>
        </w:rPr>
        <w:t xml:space="preserve"> інформації? Приведіть синтаксис  оператора.</w:t>
      </w:r>
    </w:p>
    <w:p w:rsidR="00253EA3" w:rsidRPr="006A1947" w:rsidRDefault="003E560F" w:rsidP="00513BD2">
      <w:pPr>
        <w:numPr>
          <w:ilvl w:val="2"/>
          <w:numId w:val="1"/>
        </w:numPr>
        <w:spacing w:line="360" w:lineRule="auto"/>
        <w:ind w:left="993"/>
        <w:jc w:val="both"/>
        <w:rPr>
          <w:color w:val="365F91" w:themeColor="accent1" w:themeShade="BF"/>
          <w:lang w:val="uk-UA" w:eastAsia="uk-UA"/>
        </w:rPr>
      </w:pPr>
      <w:r w:rsidRPr="006A1947">
        <w:rPr>
          <w:color w:val="365F91" w:themeColor="accent1" w:themeShade="BF"/>
          <w:lang w:val="uk-UA" w:eastAsia="uk-UA"/>
        </w:rPr>
        <w:t>Яким чином виконується переведення на новий рядок при виведенні на монітор?</w:t>
      </w:r>
    </w:p>
    <w:p w:rsidR="00253EA3" w:rsidRPr="006A1947" w:rsidRDefault="00253EA3" w:rsidP="00513BD2">
      <w:pPr>
        <w:numPr>
          <w:ilvl w:val="2"/>
          <w:numId w:val="1"/>
        </w:numPr>
        <w:spacing w:line="360" w:lineRule="auto"/>
        <w:ind w:left="993"/>
        <w:jc w:val="both"/>
        <w:rPr>
          <w:color w:val="365F91" w:themeColor="accent1" w:themeShade="BF"/>
          <w:lang w:val="uk-UA" w:eastAsia="uk-UA"/>
        </w:rPr>
      </w:pPr>
      <w:r w:rsidRPr="006A1947">
        <w:rPr>
          <w:color w:val="365F91" w:themeColor="accent1" w:themeShade="BF"/>
          <w:lang w:val="uk-UA" w:eastAsia="uk-UA"/>
        </w:rPr>
        <w:t xml:space="preserve">Які методи </w:t>
      </w:r>
      <w:r w:rsidR="00264E54" w:rsidRPr="006A1947">
        <w:rPr>
          <w:color w:val="365F91" w:themeColor="accent1" w:themeShade="BF"/>
          <w:lang w:val="uk-UA" w:eastAsia="uk-UA"/>
        </w:rPr>
        <w:t>в</w:t>
      </w:r>
      <w:r w:rsidR="00CD29A4" w:rsidRPr="006A1947">
        <w:rPr>
          <w:color w:val="365F91" w:themeColor="accent1" w:themeShade="BF"/>
          <w:lang w:val="uk-UA" w:eastAsia="uk-UA"/>
        </w:rPr>
        <w:t>и</w:t>
      </w:r>
      <w:r w:rsidR="00264E54" w:rsidRPr="006A1947">
        <w:rPr>
          <w:color w:val="365F91" w:themeColor="accent1" w:themeShade="BF"/>
          <w:lang w:val="uk-UA" w:eastAsia="uk-UA"/>
        </w:rPr>
        <w:t>ведення</w:t>
      </w:r>
      <w:r w:rsidRPr="006A1947">
        <w:rPr>
          <w:color w:val="365F91" w:themeColor="accent1" w:themeShade="BF"/>
          <w:lang w:val="uk-UA" w:eastAsia="uk-UA"/>
        </w:rPr>
        <w:t xml:space="preserve"> форматного </w:t>
      </w:r>
      <w:r w:rsidR="000750A5">
        <w:rPr>
          <w:color w:val="365F91" w:themeColor="accent1" w:themeShade="BF"/>
          <w:lang w:val="uk-UA" w:eastAsia="uk-UA"/>
        </w:rPr>
        <w:t>виведення</w:t>
      </w:r>
      <w:bookmarkStart w:id="0" w:name="_GoBack"/>
      <w:bookmarkEnd w:id="0"/>
      <w:r w:rsidRPr="006A1947">
        <w:rPr>
          <w:color w:val="365F91" w:themeColor="accent1" w:themeShade="BF"/>
          <w:lang w:val="uk-UA" w:eastAsia="uk-UA"/>
        </w:rPr>
        <w:t xml:space="preserve"> Вам відомі?</w:t>
      </w:r>
    </w:p>
    <w:p w:rsidR="00253EA3" w:rsidRPr="006A1947" w:rsidRDefault="00253EA3" w:rsidP="00513BD2">
      <w:pPr>
        <w:numPr>
          <w:ilvl w:val="2"/>
          <w:numId w:val="1"/>
        </w:numPr>
        <w:spacing w:line="360" w:lineRule="auto"/>
        <w:ind w:left="993"/>
        <w:jc w:val="both"/>
        <w:rPr>
          <w:color w:val="365F91" w:themeColor="accent1" w:themeShade="BF"/>
          <w:lang w:val="uk-UA" w:eastAsia="uk-UA"/>
        </w:rPr>
      </w:pPr>
      <w:r w:rsidRPr="006A1947">
        <w:rPr>
          <w:color w:val="365F91" w:themeColor="accent1" w:themeShade="BF"/>
          <w:lang w:val="uk-UA" w:eastAsia="uk-UA"/>
        </w:rPr>
        <w:t>Я</w:t>
      </w:r>
      <w:r w:rsidR="003E560F" w:rsidRPr="006A1947">
        <w:rPr>
          <w:color w:val="365F91" w:themeColor="accent1" w:themeShade="BF"/>
          <w:lang w:val="uk-UA" w:eastAsia="uk-UA"/>
        </w:rPr>
        <w:t>ким образом виконується форматне</w:t>
      </w:r>
      <w:r w:rsidRPr="006A1947">
        <w:rPr>
          <w:color w:val="365F91" w:themeColor="accent1" w:themeShade="BF"/>
          <w:lang w:val="uk-UA" w:eastAsia="uk-UA"/>
        </w:rPr>
        <w:t xml:space="preserve"> ви</w:t>
      </w:r>
      <w:r w:rsidR="003E560F" w:rsidRPr="006A1947">
        <w:rPr>
          <w:color w:val="365F91" w:themeColor="accent1" w:themeShade="BF"/>
          <w:lang w:val="uk-UA" w:eastAsia="uk-UA"/>
        </w:rPr>
        <w:t>ведення</w:t>
      </w:r>
      <w:r w:rsidRPr="006A1947">
        <w:rPr>
          <w:color w:val="365F91" w:themeColor="accent1" w:themeShade="BF"/>
          <w:lang w:val="uk-UA" w:eastAsia="uk-UA"/>
        </w:rPr>
        <w:t xml:space="preserve"> даних типу </w:t>
      </w:r>
      <w:r w:rsidR="003E560F" w:rsidRPr="006A1947">
        <w:rPr>
          <w:color w:val="365F91" w:themeColor="accent1" w:themeShade="BF"/>
          <w:lang w:val="uk-UA" w:eastAsia="uk-UA"/>
        </w:rPr>
        <w:t>float</w:t>
      </w:r>
      <w:r w:rsidRPr="006A1947">
        <w:rPr>
          <w:color w:val="365F91" w:themeColor="accent1" w:themeShade="BF"/>
          <w:lang w:val="uk-UA" w:eastAsia="uk-UA"/>
        </w:rPr>
        <w:t>?</w:t>
      </w:r>
    </w:p>
    <w:p w:rsidR="00253EA3" w:rsidRDefault="00253EA3" w:rsidP="00253EA3">
      <w:pPr>
        <w:rPr>
          <w:b/>
          <w:color w:val="365F91" w:themeColor="accent1" w:themeShade="BF"/>
          <w:lang w:val="uk-UA"/>
        </w:rPr>
      </w:pPr>
    </w:p>
    <w:p w:rsidR="0061049C" w:rsidRDefault="0061049C" w:rsidP="00253EA3">
      <w:pPr>
        <w:rPr>
          <w:b/>
          <w:color w:val="365F91" w:themeColor="accent1" w:themeShade="BF"/>
          <w:lang w:val="uk-UA"/>
        </w:rPr>
      </w:pPr>
    </w:p>
    <w:p w:rsidR="0061049C" w:rsidRPr="006A1947" w:rsidRDefault="0061049C" w:rsidP="00253EA3">
      <w:pPr>
        <w:rPr>
          <w:b/>
          <w:color w:val="365F91" w:themeColor="accent1" w:themeShade="BF"/>
          <w:lang w:val="uk-UA"/>
        </w:rPr>
      </w:pPr>
    </w:p>
    <w:p w:rsidR="000D530F" w:rsidRPr="006A1947" w:rsidRDefault="00F15880" w:rsidP="00513BD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900"/>
        <w:rPr>
          <w:b/>
          <w:color w:val="365F91" w:themeColor="accent1" w:themeShade="BF"/>
          <w:lang w:val="uk-UA"/>
        </w:rPr>
      </w:pPr>
      <w:r w:rsidRPr="006A1947">
        <w:rPr>
          <w:b/>
          <w:color w:val="365F91" w:themeColor="accent1" w:themeShade="BF"/>
          <w:lang w:val="uk-UA"/>
        </w:rPr>
        <w:t>Рекомендована література</w:t>
      </w:r>
      <w:r w:rsidR="0070447F" w:rsidRPr="006A1947">
        <w:rPr>
          <w:b/>
          <w:color w:val="365F91" w:themeColor="accent1" w:themeShade="BF"/>
          <w:lang w:val="uk-UA"/>
        </w:rPr>
        <w:t xml:space="preserve"> </w:t>
      </w:r>
    </w:p>
    <w:p w:rsidR="003E560F" w:rsidRPr="006A1947" w:rsidRDefault="003E560F" w:rsidP="00513BD2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</w:pPr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C/C++. Программирование на языке высокого уровня / Т. А. Павловская. — СПб.: Питер, 2003. —461 с:. Ил.</w:t>
      </w:r>
    </w:p>
    <w:p w:rsidR="003E560F" w:rsidRPr="006A1947" w:rsidRDefault="003E560F" w:rsidP="00513BD2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</w:pPr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Васильев А. Н. Самоучитель С++ с примерами и задачами. 4-е издание Книга + виртуальный CD. — СПб.: Наука и Техника, 2016. — 480 с.: ил.</w:t>
      </w:r>
    </w:p>
    <w:p w:rsidR="003E560F" w:rsidRPr="006A1947" w:rsidRDefault="003E560F" w:rsidP="00513BD2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</w:pPr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Дейтел П., Дейтел Х.  Как программировать на Visual С# 2012. 5-е изд . - СПб.: Питер, 2014. - 864 с .: ил . - (Серия «Библиотека программиста»).</w:t>
      </w:r>
    </w:p>
    <w:p w:rsidR="003E560F" w:rsidRPr="006A1947" w:rsidRDefault="003E560F" w:rsidP="00513BD2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</w:pPr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Дэвис, Стефан, Р.  C++ для "чайников", 4-е издание. : Пер. с англ. : — М. : Издательский дом '"Вильямс", 2003. — 336 с. : ил. : Парал. тит. англ.</w:t>
      </w:r>
    </w:p>
    <w:p w:rsidR="003E560F" w:rsidRPr="006A1947" w:rsidRDefault="003E560F" w:rsidP="00513BD2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</w:pPr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Пахомов Б.И. С/С++ и  MS Visual C++ 2010 для начинающих. – СПб.: БХИВ-Петербург.  2011. – 736 с.:ил.</w:t>
      </w:r>
    </w:p>
    <w:p w:rsidR="003E560F" w:rsidRPr="006A1947" w:rsidRDefault="003E560F" w:rsidP="00513BD2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</w:pPr>
      <w:r w:rsidRPr="006A194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Прата, Стивен. П70 Язык программирования C++. Лекции и упражнения, 6-е изд. : Пер. с англ. — М. : ООО "И.Д. Вильяме", 2012. - 1248 с. : ил. - Парал. тит. англ.</w:t>
      </w:r>
    </w:p>
    <w:p w:rsidR="0070447F" w:rsidRPr="006A1947" w:rsidRDefault="0070447F" w:rsidP="00451991">
      <w:pPr>
        <w:shd w:val="clear" w:color="auto" w:fill="FFFFFF"/>
        <w:autoSpaceDE w:val="0"/>
        <w:autoSpaceDN w:val="0"/>
        <w:adjustRightInd w:val="0"/>
        <w:spacing w:line="360" w:lineRule="auto"/>
        <w:ind w:left="851" w:hanging="738"/>
        <w:rPr>
          <w:color w:val="365F91" w:themeColor="accent1" w:themeShade="BF"/>
          <w:lang w:val="uk-UA"/>
        </w:rPr>
      </w:pPr>
    </w:p>
    <w:p w:rsidR="0070447F" w:rsidRPr="006A1947" w:rsidRDefault="0070447F" w:rsidP="006F70C0">
      <w:pPr>
        <w:shd w:val="clear" w:color="auto" w:fill="FFFFFF"/>
        <w:autoSpaceDE w:val="0"/>
        <w:autoSpaceDN w:val="0"/>
        <w:adjustRightInd w:val="0"/>
        <w:spacing w:line="360" w:lineRule="auto"/>
        <w:ind w:firstLine="900"/>
        <w:rPr>
          <w:color w:val="365F91" w:themeColor="accent1" w:themeShade="BF"/>
          <w:lang w:val="uk-UA"/>
        </w:rPr>
      </w:pPr>
    </w:p>
    <w:p w:rsidR="00451991" w:rsidRPr="006A1947" w:rsidRDefault="00F15880" w:rsidP="002C7990">
      <w:pPr>
        <w:shd w:val="clear" w:color="auto" w:fill="FFFFFF"/>
        <w:autoSpaceDE w:val="0"/>
        <w:autoSpaceDN w:val="0"/>
        <w:adjustRightInd w:val="0"/>
        <w:spacing w:line="360" w:lineRule="auto"/>
        <w:rPr>
          <w:color w:val="365F91" w:themeColor="accent1" w:themeShade="BF"/>
          <w:lang w:val="uk-UA"/>
        </w:rPr>
      </w:pPr>
      <w:r w:rsidRPr="006A1947">
        <w:rPr>
          <w:color w:val="365F91" w:themeColor="accent1" w:themeShade="BF"/>
          <w:lang w:val="uk-UA"/>
        </w:rPr>
        <w:t xml:space="preserve">Інструктивна картка </w:t>
      </w:r>
      <w:r w:rsidR="000B26EB" w:rsidRPr="006A1947">
        <w:rPr>
          <w:color w:val="365F91" w:themeColor="accent1" w:themeShade="BF"/>
          <w:lang w:val="uk-UA"/>
        </w:rPr>
        <w:t xml:space="preserve">складена викладачем </w:t>
      </w:r>
      <w:r w:rsidR="0061049C" w:rsidRPr="006A1947">
        <w:rPr>
          <w:i/>
          <w:color w:val="365F91" w:themeColor="accent1" w:themeShade="BF"/>
          <w:lang w:val="uk-UA"/>
        </w:rPr>
        <w:t>Т.І.</w:t>
      </w:r>
      <w:r w:rsidR="000B26EB" w:rsidRPr="006A1947">
        <w:rPr>
          <w:i/>
          <w:color w:val="365F91" w:themeColor="accent1" w:themeShade="BF"/>
          <w:lang w:val="uk-UA"/>
        </w:rPr>
        <w:t xml:space="preserve">Мальцевою </w:t>
      </w:r>
    </w:p>
    <w:p w:rsidR="003D0214" w:rsidRPr="006A1947" w:rsidRDefault="00451991">
      <w:pPr>
        <w:rPr>
          <w:color w:val="365F91" w:themeColor="accent1" w:themeShade="BF"/>
          <w:lang w:val="uk-UA"/>
        </w:rPr>
      </w:pPr>
      <w:r w:rsidRPr="006A1947">
        <w:rPr>
          <w:color w:val="365F91" w:themeColor="accent1" w:themeShade="BF"/>
          <w:lang w:val="uk-UA"/>
        </w:rPr>
        <w:br w:type="page"/>
      </w:r>
      <w:r w:rsidR="003D0214" w:rsidRPr="006A1947">
        <w:rPr>
          <w:color w:val="365F91" w:themeColor="accent1" w:themeShade="BF"/>
          <w:lang w:val="uk-UA"/>
        </w:rPr>
        <w:lastRenderedPageBreak/>
        <w:t>Варіанти завдань:</w:t>
      </w:r>
    </w:p>
    <w:tbl>
      <w:tblPr>
        <w:tblW w:w="9487" w:type="dxa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4"/>
        <w:gridCol w:w="3934"/>
        <w:gridCol w:w="292"/>
        <w:gridCol w:w="642"/>
        <w:gridCol w:w="3975"/>
      </w:tblGrid>
      <w:tr w:rsidR="006A1947" w:rsidRPr="006A1947" w:rsidTr="00002939">
        <w:trPr>
          <w:tblHeader/>
        </w:trPr>
        <w:tc>
          <w:tcPr>
            <w:tcW w:w="644" w:type="dxa"/>
            <w:vAlign w:val="center"/>
          </w:tcPr>
          <w:p w:rsidR="003D0214" w:rsidRPr="006A1947" w:rsidRDefault="003D0214" w:rsidP="00002939">
            <w:pPr>
              <w:snapToGrid w:val="0"/>
              <w:jc w:val="center"/>
              <w:rPr>
                <w:b/>
                <w:bCs/>
                <w:color w:val="365F91" w:themeColor="accent1" w:themeShade="BF"/>
              </w:rPr>
            </w:pPr>
            <w:r w:rsidRPr="006A1947">
              <w:rPr>
                <w:b/>
                <w:bCs/>
                <w:color w:val="365F91" w:themeColor="accent1" w:themeShade="BF"/>
              </w:rPr>
              <w:t>№</w:t>
            </w:r>
          </w:p>
        </w:tc>
        <w:tc>
          <w:tcPr>
            <w:tcW w:w="3934" w:type="dxa"/>
            <w:vAlign w:val="center"/>
          </w:tcPr>
          <w:p w:rsidR="003D0214" w:rsidRPr="006A1947" w:rsidRDefault="003D0214" w:rsidP="00002939">
            <w:pPr>
              <w:jc w:val="center"/>
              <w:rPr>
                <w:color w:val="365F91" w:themeColor="accent1" w:themeShade="BF"/>
              </w:rPr>
            </w:pPr>
            <w:r w:rsidRPr="006A1947">
              <w:rPr>
                <w:b/>
                <w:color w:val="365F91" w:themeColor="accent1" w:themeShade="BF"/>
              </w:rPr>
              <w:t>Задание</w:t>
            </w:r>
          </w:p>
        </w:tc>
        <w:tc>
          <w:tcPr>
            <w:tcW w:w="292" w:type="dxa"/>
          </w:tcPr>
          <w:p w:rsidR="003D0214" w:rsidRPr="006A1947" w:rsidRDefault="003D0214" w:rsidP="00002939">
            <w:pPr>
              <w:snapToGrid w:val="0"/>
              <w:jc w:val="center"/>
              <w:rPr>
                <w:b/>
                <w:bCs/>
                <w:color w:val="365F91" w:themeColor="accent1" w:themeShade="BF"/>
              </w:rPr>
            </w:pPr>
          </w:p>
        </w:tc>
        <w:tc>
          <w:tcPr>
            <w:tcW w:w="642" w:type="dxa"/>
            <w:vAlign w:val="center"/>
          </w:tcPr>
          <w:p w:rsidR="003D0214" w:rsidRPr="006A1947" w:rsidRDefault="003D0214" w:rsidP="00002939">
            <w:pPr>
              <w:snapToGrid w:val="0"/>
              <w:jc w:val="center"/>
              <w:rPr>
                <w:b/>
                <w:bCs/>
                <w:color w:val="365F91" w:themeColor="accent1" w:themeShade="BF"/>
              </w:rPr>
            </w:pPr>
            <w:r w:rsidRPr="006A1947">
              <w:rPr>
                <w:b/>
                <w:bCs/>
                <w:color w:val="365F91" w:themeColor="accent1" w:themeShade="BF"/>
              </w:rPr>
              <w:t>№</w:t>
            </w:r>
          </w:p>
        </w:tc>
        <w:tc>
          <w:tcPr>
            <w:tcW w:w="3975" w:type="dxa"/>
            <w:vAlign w:val="center"/>
          </w:tcPr>
          <w:p w:rsidR="003D0214" w:rsidRPr="006A1947" w:rsidRDefault="003D0214" w:rsidP="00002939">
            <w:pPr>
              <w:jc w:val="center"/>
              <w:rPr>
                <w:color w:val="365F91" w:themeColor="accent1" w:themeShade="BF"/>
              </w:rPr>
            </w:pPr>
            <w:r w:rsidRPr="006A1947">
              <w:rPr>
                <w:b/>
                <w:color w:val="365F91" w:themeColor="accent1" w:themeShade="BF"/>
              </w:rPr>
              <w:t>Задание</w:t>
            </w:r>
          </w:p>
        </w:tc>
      </w:tr>
      <w:tr w:rsidR="006A1947" w:rsidRPr="006A1947" w:rsidTr="00002939">
        <w:tc>
          <w:tcPr>
            <w:tcW w:w="644" w:type="dxa"/>
            <w:vAlign w:val="center"/>
          </w:tcPr>
          <w:p w:rsidR="003D0214" w:rsidRPr="006A1947" w:rsidRDefault="003D0214" w:rsidP="00513BD2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left" w:pos="360"/>
                <w:tab w:val="left" w:pos="772"/>
              </w:tabs>
              <w:autoSpaceDN w:val="0"/>
              <w:adjustRightInd w:val="0"/>
              <w:snapToGrid w:val="0"/>
              <w:ind w:left="360"/>
              <w:jc w:val="center"/>
              <w:rPr>
                <w:color w:val="365F91" w:themeColor="accent1" w:themeShade="BF"/>
              </w:rPr>
            </w:pPr>
          </w:p>
        </w:tc>
        <w:tc>
          <w:tcPr>
            <w:tcW w:w="3934" w:type="dxa"/>
            <w:vAlign w:val="center"/>
          </w:tcPr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  <w:r w:rsidRPr="006A1947">
              <w:rPr>
                <w:noProof/>
                <w:color w:val="365F91" w:themeColor="accent1" w:themeShade="BF"/>
                <w:lang w:val="uk-UA" w:eastAsia="uk-UA"/>
              </w:rPr>
              <w:drawing>
                <wp:inline distT="0" distB="0" distL="0" distR="0" wp14:anchorId="05E5A8BB" wp14:editId="5686CE12">
                  <wp:extent cx="1405890" cy="128524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890" cy="12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1947">
              <w:rPr>
                <w:color w:val="365F91" w:themeColor="accent1" w:themeShade="BF"/>
              </w:rPr>
              <w:t xml:space="preserve"> </w:t>
            </w:r>
          </w:p>
          <w:p w:rsidR="003D0214" w:rsidRPr="006A1947" w:rsidRDefault="003D0214" w:rsidP="00002939">
            <w:pPr>
              <w:rPr>
                <w:i/>
                <w:color w:val="365F91" w:themeColor="accent1" w:themeShade="BF"/>
              </w:rPr>
            </w:pPr>
            <w:r w:rsidRPr="006A1947">
              <w:rPr>
                <w:color w:val="365F91" w:themeColor="accent1" w:themeShade="BF"/>
              </w:rPr>
              <w:t xml:space="preserve">при </w:t>
            </w:r>
            <w:r w:rsidRPr="006A1947">
              <w:rPr>
                <w:i/>
                <w:color w:val="365F91" w:themeColor="accent1" w:themeShade="BF"/>
              </w:rPr>
              <w:t>х = 1.426; у = - 1.220;</w:t>
            </w:r>
          </w:p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  <w:r w:rsidRPr="006A1947">
              <w:rPr>
                <w:i/>
                <w:color w:val="365F91" w:themeColor="accent1" w:themeShade="BF"/>
              </w:rPr>
              <w:t xml:space="preserve"> </w:t>
            </w:r>
            <w:r w:rsidRPr="006A1947">
              <w:rPr>
                <w:i/>
                <w:color w:val="365F91" w:themeColor="accent1" w:themeShade="BF"/>
                <w:lang w:val="en-US"/>
              </w:rPr>
              <w:t>z</w:t>
            </w:r>
            <w:r w:rsidRPr="006A1947">
              <w:rPr>
                <w:i/>
                <w:color w:val="365F91" w:themeColor="accent1" w:themeShade="BF"/>
              </w:rPr>
              <w:t xml:space="preserve"> = 3.5.</w:t>
            </w:r>
          </w:p>
        </w:tc>
        <w:tc>
          <w:tcPr>
            <w:tcW w:w="292" w:type="dxa"/>
          </w:tcPr>
          <w:p w:rsidR="003D0214" w:rsidRPr="006A1947" w:rsidRDefault="003D0214" w:rsidP="00002939">
            <w:pPr>
              <w:snapToGrid w:val="0"/>
              <w:jc w:val="both"/>
              <w:rPr>
                <w:color w:val="365F91" w:themeColor="accent1" w:themeShade="BF"/>
              </w:rPr>
            </w:pPr>
          </w:p>
        </w:tc>
        <w:tc>
          <w:tcPr>
            <w:tcW w:w="642" w:type="dxa"/>
            <w:vAlign w:val="center"/>
          </w:tcPr>
          <w:p w:rsidR="003D0214" w:rsidRPr="006A1947" w:rsidRDefault="003D0214" w:rsidP="00513BD2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left" w:pos="360"/>
                <w:tab w:val="left" w:pos="750"/>
              </w:tabs>
              <w:autoSpaceDN w:val="0"/>
              <w:adjustRightInd w:val="0"/>
              <w:snapToGrid w:val="0"/>
              <w:ind w:left="360"/>
              <w:jc w:val="center"/>
              <w:rPr>
                <w:color w:val="365F91" w:themeColor="accent1" w:themeShade="BF"/>
              </w:rPr>
            </w:pPr>
          </w:p>
        </w:tc>
        <w:tc>
          <w:tcPr>
            <w:tcW w:w="3975" w:type="dxa"/>
            <w:vAlign w:val="center"/>
          </w:tcPr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  <w:r w:rsidRPr="006A1947">
              <w:rPr>
                <w:noProof/>
                <w:color w:val="365F91" w:themeColor="accent1" w:themeShade="BF"/>
                <w:lang w:val="uk-UA" w:eastAsia="uk-UA"/>
              </w:rPr>
              <w:drawing>
                <wp:inline distT="0" distB="0" distL="0" distR="0" wp14:anchorId="0C9C74F7" wp14:editId="693FD4D6">
                  <wp:extent cx="2338070" cy="62103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8070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1947">
              <w:rPr>
                <w:color w:val="365F91" w:themeColor="accent1" w:themeShade="BF"/>
              </w:rPr>
              <w:t xml:space="preserve">  </w:t>
            </w:r>
          </w:p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</w:p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  <w:r w:rsidRPr="006A1947">
              <w:rPr>
                <w:color w:val="365F91" w:themeColor="accent1" w:themeShade="BF"/>
              </w:rPr>
              <w:t xml:space="preserve">при </w:t>
            </w:r>
            <w:r w:rsidRPr="006A1947">
              <w:rPr>
                <w:i/>
                <w:color w:val="365F91" w:themeColor="accent1" w:themeShade="BF"/>
              </w:rPr>
              <w:t xml:space="preserve">х = 1.4; </w:t>
            </w:r>
            <w:r w:rsidRPr="006A1947">
              <w:rPr>
                <w:i/>
                <w:color w:val="365F91" w:themeColor="accent1" w:themeShade="BF"/>
                <w:lang w:val="en-US"/>
              </w:rPr>
              <w:t>a</w:t>
            </w:r>
            <w:r w:rsidRPr="006A1947">
              <w:rPr>
                <w:i/>
                <w:color w:val="365F91" w:themeColor="accent1" w:themeShade="BF"/>
              </w:rPr>
              <w:t xml:space="preserve"> = 0.5; </w:t>
            </w:r>
            <w:r w:rsidRPr="006A1947">
              <w:rPr>
                <w:i/>
                <w:color w:val="365F91" w:themeColor="accent1" w:themeShade="BF"/>
                <w:lang w:val="en-US"/>
              </w:rPr>
              <w:t>b</w:t>
            </w:r>
            <w:r w:rsidRPr="006A1947">
              <w:rPr>
                <w:i/>
                <w:color w:val="365F91" w:themeColor="accent1" w:themeShade="BF"/>
              </w:rPr>
              <w:t xml:space="preserve"> = 3.</w:t>
            </w:r>
            <w:r w:rsidRPr="006A1947">
              <w:rPr>
                <w:i/>
                <w:color w:val="365F91" w:themeColor="accent1" w:themeShade="BF"/>
                <w:lang w:val="en-US"/>
              </w:rPr>
              <w:t>1</w:t>
            </w:r>
            <w:r w:rsidRPr="006A1947">
              <w:rPr>
                <w:i/>
                <w:color w:val="365F91" w:themeColor="accent1" w:themeShade="BF"/>
              </w:rPr>
              <w:t>.</w:t>
            </w:r>
          </w:p>
        </w:tc>
      </w:tr>
      <w:tr w:rsidR="006A1947" w:rsidRPr="006A1947" w:rsidTr="00002939">
        <w:tc>
          <w:tcPr>
            <w:tcW w:w="644" w:type="dxa"/>
            <w:vAlign w:val="center"/>
          </w:tcPr>
          <w:p w:rsidR="003D0214" w:rsidRPr="006A1947" w:rsidRDefault="003D0214" w:rsidP="00513BD2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left" w:pos="360"/>
                <w:tab w:val="left" w:pos="772"/>
              </w:tabs>
              <w:autoSpaceDN w:val="0"/>
              <w:adjustRightInd w:val="0"/>
              <w:snapToGrid w:val="0"/>
              <w:ind w:left="360"/>
              <w:jc w:val="center"/>
              <w:rPr>
                <w:color w:val="365F91" w:themeColor="accent1" w:themeShade="BF"/>
              </w:rPr>
            </w:pPr>
          </w:p>
        </w:tc>
        <w:tc>
          <w:tcPr>
            <w:tcW w:w="3934" w:type="dxa"/>
            <w:vAlign w:val="center"/>
          </w:tcPr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  <w:r w:rsidRPr="006A1947">
              <w:rPr>
                <w:noProof/>
                <w:color w:val="365F91" w:themeColor="accent1" w:themeShade="BF"/>
                <w:lang w:val="uk-UA" w:eastAsia="uk-UA"/>
              </w:rPr>
              <w:drawing>
                <wp:inline distT="0" distB="0" distL="0" distR="0" wp14:anchorId="50D4FCEB" wp14:editId="15F7A1C9">
                  <wp:extent cx="1673225" cy="113030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225" cy="113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1947">
              <w:rPr>
                <w:color w:val="365F91" w:themeColor="accent1" w:themeShade="BF"/>
              </w:rPr>
              <w:t xml:space="preserve"> </w:t>
            </w:r>
          </w:p>
          <w:p w:rsidR="003D0214" w:rsidRPr="006A1947" w:rsidRDefault="003D0214" w:rsidP="00002939">
            <w:pPr>
              <w:rPr>
                <w:i/>
                <w:color w:val="365F91" w:themeColor="accent1" w:themeShade="BF"/>
              </w:rPr>
            </w:pPr>
            <w:r w:rsidRPr="006A1947">
              <w:rPr>
                <w:color w:val="365F91" w:themeColor="accent1" w:themeShade="BF"/>
              </w:rPr>
              <w:t xml:space="preserve">при </w:t>
            </w:r>
            <w:r w:rsidRPr="006A1947">
              <w:rPr>
                <w:i/>
                <w:color w:val="365F91" w:themeColor="accent1" w:themeShade="BF"/>
              </w:rPr>
              <w:t>х = 1.825; у = 18.225;</w:t>
            </w:r>
          </w:p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  <w:r w:rsidRPr="006A1947">
              <w:rPr>
                <w:i/>
                <w:color w:val="365F91" w:themeColor="accent1" w:themeShade="BF"/>
              </w:rPr>
              <w:t xml:space="preserve"> </w:t>
            </w:r>
            <w:r w:rsidRPr="006A1947">
              <w:rPr>
                <w:i/>
                <w:color w:val="365F91" w:themeColor="accent1" w:themeShade="BF"/>
                <w:lang w:val="en-US"/>
              </w:rPr>
              <w:t>z</w:t>
            </w:r>
            <w:r w:rsidRPr="006A1947">
              <w:rPr>
                <w:i/>
                <w:color w:val="365F91" w:themeColor="accent1" w:themeShade="BF"/>
              </w:rPr>
              <w:t xml:space="preserve"> = - 3.289.</w:t>
            </w:r>
          </w:p>
        </w:tc>
        <w:tc>
          <w:tcPr>
            <w:tcW w:w="292" w:type="dxa"/>
          </w:tcPr>
          <w:p w:rsidR="003D0214" w:rsidRPr="006A1947" w:rsidRDefault="003D0214" w:rsidP="00002939">
            <w:pPr>
              <w:snapToGrid w:val="0"/>
              <w:jc w:val="both"/>
              <w:rPr>
                <w:color w:val="365F91" w:themeColor="accent1" w:themeShade="BF"/>
              </w:rPr>
            </w:pPr>
          </w:p>
        </w:tc>
        <w:tc>
          <w:tcPr>
            <w:tcW w:w="642" w:type="dxa"/>
            <w:vAlign w:val="center"/>
          </w:tcPr>
          <w:p w:rsidR="003D0214" w:rsidRPr="006A1947" w:rsidRDefault="003D0214" w:rsidP="00513BD2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left" w:pos="360"/>
                <w:tab w:val="left" w:pos="750"/>
              </w:tabs>
              <w:autoSpaceDN w:val="0"/>
              <w:adjustRightInd w:val="0"/>
              <w:snapToGrid w:val="0"/>
              <w:ind w:left="360"/>
              <w:jc w:val="center"/>
              <w:rPr>
                <w:color w:val="365F91" w:themeColor="accent1" w:themeShade="BF"/>
              </w:rPr>
            </w:pPr>
          </w:p>
        </w:tc>
        <w:tc>
          <w:tcPr>
            <w:tcW w:w="3975" w:type="dxa"/>
            <w:vAlign w:val="center"/>
          </w:tcPr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  <w:r w:rsidRPr="006A1947">
              <w:rPr>
                <w:noProof/>
                <w:color w:val="365F91" w:themeColor="accent1" w:themeShade="BF"/>
                <w:lang w:val="uk-UA" w:eastAsia="uk-UA"/>
              </w:rPr>
              <w:drawing>
                <wp:inline distT="0" distB="0" distL="0" distR="0" wp14:anchorId="58064A66" wp14:editId="0461159B">
                  <wp:extent cx="2233930" cy="82804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3930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1947">
              <w:rPr>
                <w:color w:val="365F91" w:themeColor="accent1" w:themeShade="BF"/>
              </w:rPr>
              <w:t xml:space="preserve">  </w:t>
            </w:r>
          </w:p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  <w:r w:rsidRPr="006A1947">
              <w:rPr>
                <w:color w:val="365F91" w:themeColor="accent1" w:themeShade="BF"/>
              </w:rPr>
              <w:t xml:space="preserve">при </w:t>
            </w:r>
            <w:r w:rsidRPr="006A1947">
              <w:rPr>
                <w:i/>
                <w:color w:val="365F91" w:themeColor="accent1" w:themeShade="BF"/>
              </w:rPr>
              <w:t xml:space="preserve">х = 0.3; </w:t>
            </w:r>
            <w:r w:rsidRPr="006A1947">
              <w:rPr>
                <w:i/>
                <w:color w:val="365F91" w:themeColor="accent1" w:themeShade="BF"/>
                <w:lang w:val="en-US"/>
              </w:rPr>
              <w:t>a</w:t>
            </w:r>
            <w:r w:rsidRPr="006A1947">
              <w:rPr>
                <w:i/>
                <w:color w:val="365F91" w:themeColor="accent1" w:themeShade="BF"/>
              </w:rPr>
              <w:t xml:space="preserve"> = </w:t>
            </w:r>
            <w:r w:rsidRPr="006A1947">
              <w:rPr>
                <w:i/>
                <w:color w:val="365F91" w:themeColor="accent1" w:themeShade="BF"/>
                <w:lang w:val="en-US"/>
              </w:rPr>
              <w:t>0</w:t>
            </w:r>
            <w:r w:rsidRPr="006A1947">
              <w:rPr>
                <w:i/>
                <w:color w:val="365F91" w:themeColor="accent1" w:themeShade="BF"/>
              </w:rPr>
              <w:t>.</w:t>
            </w:r>
            <w:r w:rsidRPr="006A1947">
              <w:rPr>
                <w:i/>
                <w:color w:val="365F91" w:themeColor="accent1" w:themeShade="BF"/>
                <w:lang w:val="en-US"/>
              </w:rPr>
              <w:t>5</w:t>
            </w:r>
            <w:r w:rsidRPr="006A1947">
              <w:rPr>
                <w:i/>
                <w:color w:val="365F91" w:themeColor="accent1" w:themeShade="BF"/>
              </w:rPr>
              <w:t xml:space="preserve">; </w:t>
            </w:r>
            <w:r w:rsidRPr="006A1947">
              <w:rPr>
                <w:i/>
                <w:color w:val="365F91" w:themeColor="accent1" w:themeShade="BF"/>
                <w:lang w:val="en-US"/>
              </w:rPr>
              <w:t>b</w:t>
            </w:r>
            <w:r w:rsidRPr="006A1947">
              <w:rPr>
                <w:i/>
                <w:color w:val="365F91" w:themeColor="accent1" w:themeShade="BF"/>
              </w:rPr>
              <w:t xml:space="preserve"> =</w:t>
            </w:r>
            <w:r w:rsidRPr="006A1947">
              <w:rPr>
                <w:i/>
                <w:color w:val="365F91" w:themeColor="accent1" w:themeShade="BF"/>
                <w:lang w:val="en-US"/>
              </w:rPr>
              <w:t xml:space="preserve"> 2</w:t>
            </w:r>
            <w:r w:rsidRPr="006A1947">
              <w:rPr>
                <w:i/>
                <w:color w:val="365F91" w:themeColor="accent1" w:themeShade="BF"/>
              </w:rPr>
              <w:t>.</w:t>
            </w:r>
            <w:r w:rsidRPr="006A1947">
              <w:rPr>
                <w:i/>
                <w:color w:val="365F91" w:themeColor="accent1" w:themeShade="BF"/>
                <w:lang w:val="en-US"/>
              </w:rPr>
              <w:t>9</w:t>
            </w:r>
            <w:r w:rsidRPr="006A1947">
              <w:rPr>
                <w:i/>
                <w:color w:val="365F91" w:themeColor="accent1" w:themeShade="BF"/>
              </w:rPr>
              <w:t>.</w:t>
            </w:r>
          </w:p>
        </w:tc>
      </w:tr>
      <w:tr w:rsidR="006A1947" w:rsidRPr="006A1947" w:rsidTr="00002939">
        <w:tc>
          <w:tcPr>
            <w:tcW w:w="644" w:type="dxa"/>
            <w:vAlign w:val="center"/>
          </w:tcPr>
          <w:p w:rsidR="003D0214" w:rsidRPr="006A1947" w:rsidRDefault="003D0214" w:rsidP="00513BD2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left" w:pos="360"/>
                <w:tab w:val="left" w:pos="772"/>
              </w:tabs>
              <w:autoSpaceDN w:val="0"/>
              <w:adjustRightInd w:val="0"/>
              <w:snapToGrid w:val="0"/>
              <w:ind w:left="360"/>
              <w:jc w:val="center"/>
              <w:rPr>
                <w:color w:val="365F91" w:themeColor="accent1" w:themeShade="BF"/>
              </w:rPr>
            </w:pPr>
          </w:p>
        </w:tc>
        <w:tc>
          <w:tcPr>
            <w:tcW w:w="3934" w:type="dxa"/>
            <w:vAlign w:val="center"/>
          </w:tcPr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  <w:r w:rsidRPr="006A1947">
              <w:rPr>
                <w:noProof/>
                <w:color w:val="365F91" w:themeColor="accent1" w:themeShade="BF"/>
                <w:lang w:val="uk-UA" w:eastAsia="uk-UA"/>
              </w:rPr>
              <w:drawing>
                <wp:inline distT="0" distB="0" distL="0" distR="0" wp14:anchorId="1B869A07" wp14:editId="15CFB34C">
                  <wp:extent cx="1958340" cy="776605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340" cy="776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1947">
              <w:rPr>
                <w:color w:val="365F91" w:themeColor="accent1" w:themeShade="BF"/>
              </w:rPr>
              <w:t xml:space="preserve"> </w:t>
            </w:r>
          </w:p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  <w:r w:rsidRPr="006A1947">
              <w:rPr>
                <w:color w:val="365F91" w:themeColor="accent1" w:themeShade="BF"/>
              </w:rPr>
              <w:t xml:space="preserve">при </w:t>
            </w:r>
            <w:r w:rsidRPr="006A1947">
              <w:rPr>
                <w:i/>
                <w:color w:val="365F91" w:themeColor="accent1" w:themeShade="BF"/>
              </w:rPr>
              <w:t>х = 0.335; у = 0.025.</w:t>
            </w:r>
          </w:p>
        </w:tc>
        <w:tc>
          <w:tcPr>
            <w:tcW w:w="292" w:type="dxa"/>
          </w:tcPr>
          <w:p w:rsidR="003D0214" w:rsidRPr="006A1947" w:rsidRDefault="003D0214" w:rsidP="00002939">
            <w:pPr>
              <w:snapToGrid w:val="0"/>
              <w:jc w:val="both"/>
              <w:rPr>
                <w:color w:val="365F91" w:themeColor="accent1" w:themeShade="BF"/>
              </w:rPr>
            </w:pPr>
          </w:p>
        </w:tc>
        <w:tc>
          <w:tcPr>
            <w:tcW w:w="642" w:type="dxa"/>
            <w:vAlign w:val="center"/>
          </w:tcPr>
          <w:p w:rsidR="003D0214" w:rsidRPr="006A1947" w:rsidRDefault="003D0214" w:rsidP="00513BD2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left" w:pos="360"/>
                <w:tab w:val="left" w:pos="750"/>
              </w:tabs>
              <w:autoSpaceDN w:val="0"/>
              <w:adjustRightInd w:val="0"/>
              <w:snapToGrid w:val="0"/>
              <w:ind w:left="360"/>
              <w:jc w:val="center"/>
              <w:rPr>
                <w:color w:val="365F91" w:themeColor="accent1" w:themeShade="BF"/>
              </w:rPr>
            </w:pPr>
          </w:p>
        </w:tc>
        <w:tc>
          <w:tcPr>
            <w:tcW w:w="3975" w:type="dxa"/>
            <w:vAlign w:val="center"/>
          </w:tcPr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  <w:r w:rsidRPr="006A1947">
              <w:rPr>
                <w:noProof/>
                <w:color w:val="365F91" w:themeColor="accent1" w:themeShade="BF"/>
                <w:lang w:val="uk-UA" w:eastAsia="uk-UA"/>
              </w:rPr>
              <w:drawing>
                <wp:inline distT="0" distB="0" distL="0" distR="0" wp14:anchorId="5C1E194A" wp14:editId="09BD0BF2">
                  <wp:extent cx="1915160" cy="107823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160" cy="1078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1947">
              <w:rPr>
                <w:color w:val="365F91" w:themeColor="accent1" w:themeShade="BF"/>
              </w:rPr>
              <w:t xml:space="preserve">  </w:t>
            </w:r>
          </w:p>
          <w:p w:rsidR="003D0214" w:rsidRPr="006A1947" w:rsidRDefault="003D0214" w:rsidP="00002939">
            <w:pPr>
              <w:rPr>
                <w:i/>
                <w:color w:val="365F91" w:themeColor="accent1" w:themeShade="BF"/>
              </w:rPr>
            </w:pPr>
            <w:r w:rsidRPr="006A1947">
              <w:rPr>
                <w:color w:val="365F91" w:themeColor="accent1" w:themeShade="BF"/>
              </w:rPr>
              <w:t xml:space="preserve">при </w:t>
            </w:r>
            <w:r w:rsidRPr="006A1947">
              <w:rPr>
                <w:i/>
                <w:color w:val="365F91" w:themeColor="accent1" w:themeShade="BF"/>
              </w:rPr>
              <w:t>х = 1.426; у = -0.823;</w:t>
            </w:r>
          </w:p>
          <w:p w:rsidR="003D0214" w:rsidRPr="006A1947" w:rsidRDefault="003D0214" w:rsidP="00002939">
            <w:pPr>
              <w:rPr>
                <w:i/>
                <w:iCs/>
                <w:color w:val="365F91" w:themeColor="accent1" w:themeShade="BF"/>
              </w:rPr>
            </w:pPr>
            <w:r w:rsidRPr="006A1947">
              <w:rPr>
                <w:i/>
                <w:color w:val="365F91" w:themeColor="accent1" w:themeShade="BF"/>
              </w:rPr>
              <w:t xml:space="preserve"> </w:t>
            </w:r>
            <w:r w:rsidRPr="006A1947">
              <w:rPr>
                <w:i/>
                <w:color w:val="365F91" w:themeColor="accent1" w:themeShade="BF"/>
                <w:lang w:val="en-US"/>
              </w:rPr>
              <w:t>z</w:t>
            </w:r>
            <w:r w:rsidRPr="006A1947">
              <w:rPr>
                <w:i/>
                <w:color w:val="365F91" w:themeColor="accent1" w:themeShade="BF"/>
              </w:rPr>
              <w:t xml:space="preserve"> = 2.724.</w:t>
            </w:r>
          </w:p>
        </w:tc>
      </w:tr>
      <w:tr w:rsidR="006A1947" w:rsidRPr="006A1947" w:rsidTr="00002939">
        <w:tc>
          <w:tcPr>
            <w:tcW w:w="644" w:type="dxa"/>
            <w:vAlign w:val="center"/>
          </w:tcPr>
          <w:p w:rsidR="003D0214" w:rsidRPr="006A1947" w:rsidRDefault="003D0214" w:rsidP="00513BD2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left" w:pos="360"/>
                <w:tab w:val="left" w:pos="772"/>
              </w:tabs>
              <w:autoSpaceDN w:val="0"/>
              <w:adjustRightInd w:val="0"/>
              <w:snapToGrid w:val="0"/>
              <w:ind w:left="360"/>
              <w:jc w:val="center"/>
              <w:rPr>
                <w:color w:val="365F91" w:themeColor="accent1" w:themeShade="BF"/>
              </w:rPr>
            </w:pPr>
          </w:p>
        </w:tc>
        <w:tc>
          <w:tcPr>
            <w:tcW w:w="3934" w:type="dxa"/>
            <w:vAlign w:val="center"/>
          </w:tcPr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  <w:r w:rsidRPr="006A1947">
              <w:rPr>
                <w:noProof/>
                <w:color w:val="365F91" w:themeColor="accent1" w:themeShade="BF"/>
                <w:lang w:val="uk-UA" w:eastAsia="uk-UA"/>
              </w:rPr>
              <w:drawing>
                <wp:inline distT="0" distB="0" distL="0" distR="0" wp14:anchorId="347FF125" wp14:editId="2B52F50E">
                  <wp:extent cx="2251710" cy="569595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1710" cy="56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1947">
              <w:rPr>
                <w:color w:val="365F91" w:themeColor="accent1" w:themeShade="BF"/>
              </w:rPr>
              <w:t xml:space="preserve"> </w:t>
            </w:r>
          </w:p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</w:p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  <w:r w:rsidRPr="006A1947">
              <w:rPr>
                <w:color w:val="365F91" w:themeColor="accent1" w:themeShade="BF"/>
              </w:rPr>
              <w:t xml:space="preserve">при </w:t>
            </w:r>
            <w:r w:rsidRPr="006A1947">
              <w:rPr>
                <w:i/>
                <w:color w:val="365F91" w:themeColor="accent1" w:themeShade="BF"/>
                <w:lang w:val="en-US"/>
              </w:rPr>
              <w:t>a</w:t>
            </w:r>
            <w:r w:rsidRPr="006A1947">
              <w:rPr>
                <w:i/>
                <w:color w:val="365F91" w:themeColor="accent1" w:themeShade="BF"/>
              </w:rPr>
              <w:t xml:space="preserve"> = </w:t>
            </w:r>
            <w:r w:rsidRPr="006A1947">
              <w:rPr>
                <w:i/>
                <w:color w:val="365F91" w:themeColor="accent1" w:themeShade="BF"/>
                <w:lang w:val="en-US"/>
              </w:rPr>
              <w:t>- 0</w:t>
            </w:r>
            <w:r w:rsidRPr="006A1947">
              <w:rPr>
                <w:i/>
                <w:color w:val="365F91" w:themeColor="accent1" w:themeShade="BF"/>
              </w:rPr>
              <w:t>.</w:t>
            </w:r>
            <w:r w:rsidRPr="006A1947">
              <w:rPr>
                <w:i/>
                <w:color w:val="365F91" w:themeColor="accent1" w:themeShade="BF"/>
                <w:lang w:val="en-US"/>
              </w:rPr>
              <w:t>5</w:t>
            </w:r>
            <w:r w:rsidRPr="006A1947">
              <w:rPr>
                <w:i/>
                <w:color w:val="365F91" w:themeColor="accent1" w:themeShade="BF"/>
              </w:rPr>
              <w:t xml:space="preserve">; </w:t>
            </w:r>
            <w:r w:rsidRPr="006A1947">
              <w:rPr>
                <w:i/>
                <w:color w:val="365F91" w:themeColor="accent1" w:themeShade="BF"/>
                <w:lang w:val="en-US"/>
              </w:rPr>
              <w:t>b</w:t>
            </w:r>
            <w:r w:rsidRPr="006A1947">
              <w:rPr>
                <w:i/>
                <w:color w:val="365F91" w:themeColor="accent1" w:themeShade="BF"/>
              </w:rPr>
              <w:t xml:space="preserve"> = 1.</w:t>
            </w:r>
            <w:r w:rsidRPr="006A1947">
              <w:rPr>
                <w:i/>
                <w:color w:val="365F91" w:themeColor="accent1" w:themeShade="BF"/>
                <w:lang w:val="en-US"/>
              </w:rPr>
              <w:t>7</w:t>
            </w:r>
            <w:r w:rsidRPr="006A1947">
              <w:rPr>
                <w:i/>
                <w:color w:val="365F91" w:themeColor="accent1" w:themeShade="BF"/>
              </w:rPr>
              <w:t xml:space="preserve">; </w:t>
            </w:r>
            <w:r w:rsidRPr="006A1947">
              <w:rPr>
                <w:i/>
                <w:color w:val="365F91" w:themeColor="accent1" w:themeShade="BF"/>
                <w:lang w:val="en-US"/>
              </w:rPr>
              <w:t>t</w:t>
            </w:r>
            <w:r w:rsidRPr="006A1947">
              <w:rPr>
                <w:i/>
                <w:color w:val="365F91" w:themeColor="accent1" w:themeShade="BF"/>
              </w:rPr>
              <w:t xml:space="preserve"> = </w:t>
            </w:r>
            <w:r w:rsidRPr="006A1947">
              <w:rPr>
                <w:i/>
                <w:color w:val="365F91" w:themeColor="accent1" w:themeShade="BF"/>
                <w:lang w:val="en-US"/>
              </w:rPr>
              <w:t>0</w:t>
            </w:r>
            <w:r w:rsidRPr="006A1947">
              <w:rPr>
                <w:i/>
                <w:color w:val="365F91" w:themeColor="accent1" w:themeShade="BF"/>
              </w:rPr>
              <w:t>.</w:t>
            </w:r>
            <w:r w:rsidRPr="006A1947">
              <w:rPr>
                <w:i/>
                <w:color w:val="365F91" w:themeColor="accent1" w:themeShade="BF"/>
                <w:lang w:val="en-US"/>
              </w:rPr>
              <w:t>44</w:t>
            </w:r>
            <w:r w:rsidRPr="006A1947">
              <w:rPr>
                <w:i/>
                <w:color w:val="365F91" w:themeColor="accent1" w:themeShade="BF"/>
              </w:rPr>
              <w:t>.</w:t>
            </w:r>
          </w:p>
        </w:tc>
        <w:tc>
          <w:tcPr>
            <w:tcW w:w="292" w:type="dxa"/>
          </w:tcPr>
          <w:p w:rsidR="003D0214" w:rsidRPr="006A1947" w:rsidRDefault="003D0214" w:rsidP="00002939">
            <w:pPr>
              <w:snapToGrid w:val="0"/>
              <w:jc w:val="both"/>
              <w:rPr>
                <w:color w:val="365F91" w:themeColor="accent1" w:themeShade="BF"/>
              </w:rPr>
            </w:pPr>
          </w:p>
        </w:tc>
        <w:tc>
          <w:tcPr>
            <w:tcW w:w="642" w:type="dxa"/>
            <w:vAlign w:val="center"/>
          </w:tcPr>
          <w:p w:rsidR="003D0214" w:rsidRPr="006A1947" w:rsidRDefault="003D0214" w:rsidP="00513BD2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left" w:pos="360"/>
                <w:tab w:val="left" w:pos="750"/>
              </w:tabs>
              <w:autoSpaceDN w:val="0"/>
              <w:adjustRightInd w:val="0"/>
              <w:snapToGrid w:val="0"/>
              <w:ind w:left="360"/>
              <w:jc w:val="center"/>
              <w:rPr>
                <w:color w:val="365F91" w:themeColor="accent1" w:themeShade="BF"/>
              </w:rPr>
            </w:pPr>
          </w:p>
        </w:tc>
        <w:tc>
          <w:tcPr>
            <w:tcW w:w="3975" w:type="dxa"/>
            <w:vAlign w:val="center"/>
          </w:tcPr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  <w:r w:rsidRPr="006A1947">
              <w:rPr>
                <w:noProof/>
                <w:color w:val="365F91" w:themeColor="accent1" w:themeShade="BF"/>
                <w:lang w:val="uk-UA" w:eastAsia="uk-UA"/>
              </w:rPr>
              <w:drawing>
                <wp:inline distT="0" distB="0" distL="0" distR="0" wp14:anchorId="288FE10B" wp14:editId="32B93D5C">
                  <wp:extent cx="1802765" cy="92329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765" cy="92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1947">
              <w:rPr>
                <w:color w:val="365F91" w:themeColor="accent1" w:themeShade="BF"/>
              </w:rPr>
              <w:t xml:space="preserve">  </w:t>
            </w:r>
          </w:p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  <w:r w:rsidRPr="006A1947">
              <w:rPr>
                <w:color w:val="365F91" w:themeColor="accent1" w:themeShade="BF"/>
              </w:rPr>
              <w:t xml:space="preserve">при </w:t>
            </w:r>
            <w:r w:rsidRPr="006A1947">
              <w:rPr>
                <w:i/>
                <w:color w:val="365F91" w:themeColor="accent1" w:themeShade="BF"/>
              </w:rPr>
              <w:t xml:space="preserve">х = </w:t>
            </w:r>
            <w:r w:rsidRPr="006A1947">
              <w:rPr>
                <w:i/>
                <w:color w:val="365F91" w:themeColor="accent1" w:themeShade="BF"/>
                <w:lang w:val="en-US"/>
              </w:rPr>
              <w:t>0</w:t>
            </w:r>
            <w:r w:rsidRPr="006A1947">
              <w:rPr>
                <w:i/>
                <w:color w:val="365F91" w:themeColor="accent1" w:themeShade="BF"/>
              </w:rPr>
              <w:t>.</w:t>
            </w:r>
            <w:r w:rsidRPr="006A1947">
              <w:rPr>
                <w:i/>
                <w:color w:val="365F91" w:themeColor="accent1" w:themeShade="BF"/>
                <w:lang w:val="en-US"/>
              </w:rPr>
              <w:t>9</w:t>
            </w:r>
            <w:r w:rsidRPr="006A1947">
              <w:rPr>
                <w:i/>
                <w:color w:val="365F91" w:themeColor="accent1" w:themeShade="BF"/>
              </w:rPr>
              <w:t xml:space="preserve">; </w:t>
            </w:r>
            <w:r w:rsidRPr="006A1947">
              <w:rPr>
                <w:i/>
                <w:color w:val="365F91" w:themeColor="accent1" w:themeShade="BF"/>
                <w:lang w:val="en-US"/>
              </w:rPr>
              <w:t>m</w:t>
            </w:r>
            <w:r w:rsidRPr="006A1947">
              <w:rPr>
                <w:i/>
                <w:color w:val="365F91" w:themeColor="accent1" w:themeShade="BF"/>
              </w:rPr>
              <w:t xml:space="preserve"> = 1.2; </w:t>
            </w:r>
            <w:r w:rsidRPr="006A1947">
              <w:rPr>
                <w:i/>
                <w:color w:val="365F91" w:themeColor="accent1" w:themeShade="BF"/>
                <w:lang w:val="en-US"/>
              </w:rPr>
              <w:t>c</w:t>
            </w:r>
            <w:r w:rsidRPr="006A1947">
              <w:rPr>
                <w:i/>
                <w:color w:val="365F91" w:themeColor="accent1" w:themeShade="BF"/>
              </w:rPr>
              <w:t xml:space="preserve"> = </w:t>
            </w:r>
            <w:r w:rsidRPr="006A1947">
              <w:rPr>
                <w:i/>
                <w:color w:val="365F91" w:themeColor="accent1" w:themeShade="BF"/>
                <w:lang w:val="en-US"/>
              </w:rPr>
              <w:t>2</w:t>
            </w:r>
            <w:r w:rsidRPr="006A1947">
              <w:rPr>
                <w:i/>
                <w:color w:val="365F91" w:themeColor="accent1" w:themeShade="BF"/>
              </w:rPr>
              <w:t>.</w:t>
            </w:r>
            <w:r w:rsidRPr="006A1947">
              <w:rPr>
                <w:i/>
                <w:color w:val="365F91" w:themeColor="accent1" w:themeShade="BF"/>
                <w:lang w:val="en-US"/>
              </w:rPr>
              <w:t>4</w:t>
            </w:r>
            <w:r w:rsidRPr="006A1947">
              <w:rPr>
                <w:i/>
                <w:color w:val="365F91" w:themeColor="accent1" w:themeShade="BF"/>
              </w:rPr>
              <w:t>.</w:t>
            </w:r>
          </w:p>
        </w:tc>
      </w:tr>
      <w:tr w:rsidR="006A1947" w:rsidRPr="006A1947" w:rsidTr="00002939">
        <w:tc>
          <w:tcPr>
            <w:tcW w:w="644" w:type="dxa"/>
            <w:vAlign w:val="center"/>
          </w:tcPr>
          <w:p w:rsidR="003D0214" w:rsidRPr="006A1947" w:rsidRDefault="003D0214" w:rsidP="00513BD2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left" w:pos="360"/>
                <w:tab w:val="left" w:pos="772"/>
              </w:tabs>
              <w:autoSpaceDN w:val="0"/>
              <w:adjustRightInd w:val="0"/>
              <w:snapToGrid w:val="0"/>
              <w:ind w:left="360"/>
              <w:jc w:val="center"/>
              <w:rPr>
                <w:color w:val="365F91" w:themeColor="accent1" w:themeShade="BF"/>
              </w:rPr>
            </w:pPr>
          </w:p>
        </w:tc>
        <w:tc>
          <w:tcPr>
            <w:tcW w:w="3934" w:type="dxa"/>
            <w:vAlign w:val="center"/>
          </w:tcPr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  <w:r w:rsidRPr="006A1947">
              <w:rPr>
                <w:noProof/>
                <w:color w:val="365F91" w:themeColor="accent1" w:themeShade="BF"/>
                <w:lang w:val="uk-UA" w:eastAsia="uk-UA"/>
              </w:rPr>
              <w:drawing>
                <wp:inline distT="0" distB="0" distL="0" distR="0" wp14:anchorId="0773CE83" wp14:editId="00C63423">
                  <wp:extent cx="2173605" cy="974725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3605" cy="97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1947">
              <w:rPr>
                <w:color w:val="365F91" w:themeColor="accent1" w:themeShade="BF"/>
              </w:rPr>
              <w:t xml:space="preserve">  </w:t>
            </w:r>
          </w:p>
          <w:p w:rsidR="003D0214" w:rsidRPr="006A1947" w:rsidRDefault="003D0214" w:rsidP="00002939">
            <w:pPr>
              <w:rPr>
                <w:i/>
                <w:color w:val="365F91" w:themeColor="accent1" w:themeShade="BF"/>
              </w:rPr>
            </w:pPr>
            <w:r w:rsidRPr="006A1947">
              <w:rPr>
                <w:color w:val="365F91" w:themeColor="accent1" w:themeShade="BF"/>
              </w:rPr>
              <w:t xml:space="preserve">при </w:t>
            </w:r>
            <w:r w:rsidRPr="006A1947">
              <w:rPr>
                <w:i/>
                <w:color w:val="365F91" w:themeColor="accent1" w:themeShade="BF"/>
                <w:lang w:val="en-US"/>
              </w:rPr>
              <w:t>a</w:t>
            </w:r>
            <w:r w:rsidRPr="006A1947">
              <w:rPr>
                <w:i/>
                <w:color w:val="365F91" w:themeColor="accent1" w:themeShade="BF"/>
              </w:rPr>
              <w:t xml:space="preserve"> = </w:t>
            </w:r>
            <w:r w:rsidRPr="006A1947">
              <w:rPr>
                <w:i/>
                <w:color w:val="365F91" w:themeColor="accent1" w:themeShade="BF"/>
                <w:lang w:val="en-US"/>
              </w:rPr>
              <w:t>- 1</w:t>
            </w:r>
            <w:r w:rsidRPr="006A1947">
              <w:rPr>
                <w:i/>
                <w:color w:val="365F91" w:themeColor="accent1" w:themeShade="BF"/>
              </w:rPr>
              <w:t>.</w:t>
            </w:r>
            <w:r w:rsidRPr="006A1947">
              <w:rPr>
                <w:i/>
                <w:color w:val="365F91" w:themeColor="accent1" w:themeShade="BF"/>
                <w:lang w:val="en-US"/>
              </w:rPr>
              <w:t>5</w:t>
            </w:r>
            <w:r w:rsidRPr="006A1947">
              <w:rPr>
                <w:i/>
                <w:color w:val="365F91" w:themeColor="accent1" w:themeShade="BF"/>
              </w:rPr>
              <w:t>;</w:t>
            </w:r>
            <w:r w:rsidRPr="006A1947">
              <w:rPr>
                <w:i/>
                <w:color w:val="365F91" w:themeColor="accent1" w:themeShade="BF"/>
                <w:lang w:val="en-US"/>
              </w:rPr>
              <w:t xml:space="preserve"> b</w:t>
            </w:r>
            <w:r w:rsidRPr="006A1947">
              <w:rPr>
                <w:i/>
                <w:color w:val="365F91" w:themeColor="accent1" w:themeShade="BF"/>
              </w:rPr>
              <w:t xml:space="preserve"> = 1</w:t>
            </w:r>
            <w:r w:rsidRPr="006A1947">
              <w:rPr>
                <w:i/>
                <w:color w:val="365F91" w:themeColor="accent1" w:themeShade="BF"/>
                <w:lang w:val="en-US"/>
              </w:rPr>
              <w:t>5</w:t>
            </w:r>
            <w:r w:rsidRPr="006A1947">
              <w:rPr>
                <w:i/>
                <w:color w:val="365F91" w:themeColor="accent1" w:themeShade="BF"/>
              </w:rPr>
              <w:t>.</w:t>
            </w:r>
            <w:r w:rsidRPr="006A1947">
              <w:rPr>
                <w:i/>
                <w:color w:val="365F91" w:themeColor="accent1" w:themeShade="BF"/>
                <w:lang w:val="en-US"/>
              </w:rPr>
              <w:t>5</w:t>
            </w:r>
            <w:r w:rsidRPr="006A1947">
              <w:rPr>
                <w:i/>
                <w:color w:val="365F91" w:themeColor="accent1" w:themeShade="BF"/>
              </w:rPr>
              <w:t xml:space="preserve">; </w:t>
            </w:r>
          </w:p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  <w:r w:rsidRPr="006A1947">
              <w:rPr>
                <w:i/>
                <w:color w:val="365F91" w:themeColor="accent1" w:themeShade="BF"/>
                <w:lang w:val="en-US"/>
              </w:rPr>
              <w:t>x</w:t>
            </w:r>
            <w:r w:rsidRPr="006A1947">
              <w:rPr>
                <w:i/>
                <w:color w:val="365F91" w:themeColor="accent1" w:themeShade="BF"/>
              </w:rPr>
              <w:t xml:space="preserve"> =</w:t>
            </w:r>
            <w:r w:rsidRPr="006A1947">
              <w:rPr>
                <w:i/>
                <w:color w:val="365F91" w:themeColor="accent1" w:themeShade="BF"/>
                <w:lang w:val="en-US"/>
              </w:rPr>
              <w:t xml:space="preserve"> -2</w:t>
            </w:r>
            <w:r w:rsidRPr="006A1947">
              <w:rPr>
                <w:i/>
                <w:color w:val="365F91" w:themeColor="accent1" w:themeShade="BF"/>
              </w:rPr>
              <w:t>.</w:t>
            </w:r>
            <w:r w:rsidRPr="006A1947">
              <w:rPr>
                <w:i/>
                <w:color w:val="365F91" w:themeColor="accent1" w:themeShade="BF"/>
                <w:lang w:val="en-US"/>
              </w:rPr>
              <w:t>9</w:t>
            </w:r>
            <w:r w:rsidRPr="006A1947">
              <w:rPr>
                <w:i/>
                <w:color w:val="365F91" w:themeColor="accent1" w:themeShade="BF"/>
              </w:rPr>
              <w:t>.</w:t>
            </w:r>
          </w:p>
        </w:tc>
        <w:tc>
          <w:tcPr>
            <w:tcW w:w="292" w:type="dxa"/>
          </w:tcPr>
          <w:p w:rsidR="003D0214" w:rsidRPr="006A1947" w:rsidRDefault="003D0214" w:rsidP="00002939">
            <w:pPr>
              <w:snapToGrid w:val="0"/>
              <w:jc w:val="both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642" w:type="dxa"/>
            <w:vAlign w:val="center"/>
          </w:tcPr>
          <w:p w:rsidR="003D0214" w:rsidRPr="006A1947" w:rsidRDefault="003D0214" w:rsidP="00513BD2">
            <w:pPr>
              <w:widowControl w:val="0"/>
              <w:numPr>
                <w:ilvl w:val="0"/>
                <w:numId w:val="4"/>
              </w:numPr>
              <w:tabs>
                <w:tab w:val="left" w:pos="360"/>
                <w:tab w:val="left" w:pos="750"/>
              </w:tabs>
              <w:snapToGrid w:val="0"/>
              <w:ind w:left="360"/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3975" w:type="dxa"/>
            <w:vAlign w:val="center"/>
          </w:tcPr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  <w:r w:rsidRPr="006A1947">
              <w:rPr>
                <w:noProof/>
                <w:color w:val="365F91" w:themeColor="accent1" w:themeShade="BF"/>
                <w:lang w:val="uk-UA" w:eastAsia="uk-UA"/>
              </w:rPr>
              <w:drawing>
                <wp:inline distT="0" distB="0" distL="0" distR="0" wp14:anchorId="4ECACD33" wp14:editId="552EF6FE">
                  <wp:extent cx="2346325" cy="276225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63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1947">
              <w:rPr>
                <w:color w:val="365F91" w:themeColor="accent1" w:themeShade="BF"/>
              </w:rPr>
              <w:t xml:space="preserve">  </w:t>
            </w:r>
            <w:r w:rsidRPr="006A1947">
              <w:rPr>
                <w:noProof/>
                <w:color w:val="365F91" w:themeColor="accent1" w:themeShade="BF"/>
                <w:lang w:val="uk-UA" w:eastAsia="uk-UA"/>
              </w:rPr>
              <w:drawing>
                <wp:inline distT="0" distB="0" distL="0" distR="0" wp14:anchorId="05C64EEF" wp14:editId="23CEE671">
                  <wp:extent cx="2501900" cy="29337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0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</w:p>
          <w:p w:rsidR="003D0214" w:rsidRPr="006A1947" w:rsidRDefault="003D0214" w:rsidP="00002939">
            <w:pPr>
              <w:rPr>
                <w:i/>
                <w:color w:val="365F91" w:themeColor="accent1" w:themeShade="BF"/>
              </w:rPr>
            </w:pPr>
            <w:r w:rsidRPr="006A1947">
              <w:rPr>
                <w:color w:val="365F91" w:themeColor="accent1" w:themeShade="BF"/>
              </w:rPr>
              <w:t xml:space="preserve">при </w:t>
            </w:r>
            <w:r w:rsidRPr="006A1947">
              <w:rPr>
                <w:i/>
                <w:color w:val="365F91" w:themeColor="accent1" w:themeShade="BF"/>
              </w:rPr>
              <w:t xml:space="preserve">х = </w:t>
            </w:r>
            <w:r w:rsidRPr="006A1947">
              <w:rPr>
                <w:i/>
                <w:color w:val="365F91" w:themeColor="accent1" w:themeShade="BF"/>
                <w:lang w:val="en-US"/>
              </w:rPr>
              <w:t>5</w:t>
            </w:r>
            <w:r w:rsidRPr="006A1947">
              <w:rPr>
                <w:i/>
                <w:color w:val="365F91" w:themeColor="accent1" w:themeShade="BF"/>
              </w:rPr>
              <w:t>.4; у = 1.</w:t>
            </w:r>
            <w:r w:rsidRPr="006A1947">
              <w:rPr>
                <w:i/>
                <w:color w:val="365F91" w:themeColor="accent1" w:themeShade="BF"/>
                <w:lang w:val="en-US"/>
              </w:rPr>
              <w:t>9</w:t>
            </w:r>
            <w:r w:rsidRPr="006A1947">
              <w:rPr>
                <w:i/>
                <w:color w:val="365F91" w:themeColor="accent1" w:themeShade="BF"/>
              </w:rPr>
              <w:t xml:space="preserve">; </w:t>
            </w:r>
            <w:r w:rsidRPr="006A1947">
              <w:rPr>
                <w:i/>
                <w:color w:val="365F91" w:themeColor="accent1" w:themeShade="BF"/>
                <w:lang w:val="en-US"/>
              </w:rPr>
              <w:t>b</w:t>
            </w:r>
            <w:r w:rsidRPr="006A1947">
              <w:rPr>
                <w:i/>
                <w:color w:val="365F91" w:themeColor="accent1" w:themeShade="BF"/>
              </w:rPr>
              <w:t xml:space="preserve"> = 3.5;</w:t>
            </w:r>
          </w:p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  <w:r w:rsidRPr="006A1947">
              <w:rPr>
                <w:i/>
                <w:color w:val="365F91" w:themeColor="accent1" w:themeShade="BF"/>
              </w:rPr>
              <w:t xml:space="preserve"> </w:t>
            </w:r>
            <w:r w:rsidRPr="006A1947">
              <w:rPr>
                <w:i/>
                <w:color w:val="365F91" w:themeColor="accent1" w:themeShade="BF"/>
                <w:lang w:val="en-US"/>
              </w:rPr>
              <w:t>m</w:t>
            </w:r>
            <w:r w:rsidRPr="006A1947">
              <w:rPr>
                <w:i/>
                <w:color w:val="365F91" w:themeColor="accent1" w:themeShade="BF"/>
              </w:rPr>
              <w:t xml:space="preserve"> = </w:t>
            </w:r>
            <w:r w:rsidRPr="006A1947">
              <w:rPr>
                <w:i/>
                <w:color w:val="365F91" w:themeColor="accent1" w:themeShade="BF"/>
                <w:lang w:val="en-US"/>
              </w:rPr>
              <w:t>0</w:t>
            </w:r>
            <w:r w:rsidRPr="006A1947">
              <w:rPr>
                <w:i/>
                <w:color w:val="365F91" w:themeColor="accent1" w:themeShade="BF"/>
              </w:rPr>
              <w:t>.</w:t>
            </w:r>
            <w:r w:rsidRPr="006A1947">
              <w:rPr>
                <w:i/>
                <w:color w:val="365F91" w:themeColor="accent1" w:themeShade="BF"/>
                <w:lang w:val="en-US"/>
              </w:rPr>
              <w:t>2</w:t>
            </w:r>
            <w:r w:rsidRPr="006A1947">
              <w:rPr>
                <w:i/>
                <w:color w:val="365F91" w:themeColor="accent1" w:themeShade="BF"/>
              </w:rPr>
              <w:t>.</w:t>
            </w:r>
          </w:p>
        </w:tc>
      </w:tr>
      <w:tr w:rsidR="006A1947" w:rsidRPr="006A1947" w:rsidTr="00002939">
        <w:tc>
          <w:tcPr>
            <w:tcW w:w="644" w:type="dxa"/>
            <w:vAlign w:val="center"/>
          </w:tcPr>
          <w:p w:rsidR="003D0214" w:rsidRPr="006A1947" w:rsidRDefault="003D0214" w:rsidP="00513BD2">
            <w:pPr>
              <w:widowControl w:val="0"/>
              <w:numPr>
                <w:ilvl w:val="0"/>
                <w:numId w:val="4"/>
              </w:numPr>
              <w:tabs>
                <w:tab w:val="left" w:pos="360"/>
                <w:tab w:val="left" w:pos="772"/>
              </w:tabs>
              <w:snapToGrid w:val="0"/>
              <w:ind w:left="360"/>
              <w:jc w:val="center"/>
              <w:rPr>
                <w:color w:val="365F91" w:themeColor="accent1" w:themeShade="BF"/>
              </w:rPr>
            </w:pPr>
          </w:p>
        </w:tc>
        <w:tc>
          <w:tcPr>
            <w:tcW w:w="3934" w:type="dxa"/>
            <w:vAlign w:val="center"/>
          </w:tcPr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  <w:r w:rsidRPr="006A1947">
              <w:rPr>
                <w:noProof/>
                <w:color w:val="365F91" w:themeColor="accent1" w:themeShade="BF"/>
                <w:lang w:val="uk-UA" w:eastAsia="uk-UA"/>
              </w:rPr>
              <w:drawing>
                <wp:inline distT="0" distB="0" distL="0" distR="0" wp14:anchorId="536B38B1" wp14:editId="536ACE9E">
                  <wp:extent cx="2044700" cy="974725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0" cy="97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1947">
              <w:rPr>
                <w:color w:val="365F91" w:themeColor="accent1" w:themeShade="BF"/>
              </w:rPr>
              <w:t xml:space="preserve">  </w:t>
            </w:r>
          </w:p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  <w:r w:rsidRPr="006A1947">
              <w:rPr>
                <w:color w:val="365F91" w:themeColor="accent1" w:themeShade="BF"/>
              </w:rPr>
              <w:t xml:space="preserve">при </w:t>
            </w:r>
            <w:r w:rsidRPr="006A1947">
              <w:rPr>
                <w:i/>
                <w:color w:val="365F91" w:themeColor="accent1" w:themeShade="BF"/>
                <w:lang w:val="en-US"/>
              </w:rPr>
              <w:t>a</w:t>
            </w:r>
            <w:r w:rsidRPr="006A1947">
              <w:rPr>
                <w:i/>
                <w:color w:val="365F91" w:themeColor="accent1" w:themeShade="BF"/>
              </w:rPr>
              <w:t xml:space="preserve"> = 1</w:t>
            </w:r>
            <w:r w:rsidRPr="006A1947">
              <w:rPr>
                <w:i/>
                <w:color w:val="365F91" w:themeColor="accent1" w:themeShade="BF"/>
                <w:lang w:val="en-US"/>
              </w:rPr>
              <w:t>6</w:t>
            </w:r>
            <w:r w:rsidRPr="006A1947">
              <w:rPr>
                <w:i/>
                <w:color w:val="365F91" w:themeColor="accent1" w:themeShade="BF"/>
              </w:rPr>
              <w:t>.</w:t>
            </w:r>
            <w:r w:rsidRPr="006A1947">
              <w:rPr>
                <w:i/>
                <w:color w:val="365F91" w:themeColor="accent1" w:themeShade="BF"/>
                <w:lang w:val="en-US"/>
              </w:rPr>
              <w:t>5</w:t>
            </w:r>
            <w:r w:rsidRPr="006A1947">
              <w:rPr>
                <w:i/>
                <w:color w:val="365F91" w:themeColor="accent1" w:themeShade="BF"/>
              </w:rPr>
              <w:t xml:space="preserve">; </w:t>
            </w:r>
            <w:r w:rsidRPr="006A1947">
              <w:rPr>
                <w:i/>
                <w:color w:val="365F91" w:themeColor="accent1" w:themeShade="BF"/>
                <w:lang w:val="en-US"/>
              </w:rPr>
              <w:t>b</w:t>
            </w:r>
            <w:r w:rsidRPr="006A1947">
              <w:rPr>
                <w:i/>
                <w:color w:val="365F91" w:themeColor="accent1" w:themeShade="BF"/>
              </w:rPr>
              <w:t xml:space="preserve"> = </w:t>
            </w:r>
            <w:r w:rsidRPr="006A1947">
              <w:rPr>
                <w:i/>
                <w:color w:val="365F91" w:themeColor="accent1" w:themeShade="BF"/>
                <w:lang w:val="en-US"/>
              </w:rPr>
              <w:t>3</w:t>
            </w:r>
            <w:r w:rsidRPr="006A1947">
              <w:rPr>
                <w:i/>
                <w:color w:val="365F91" w:themeColor="accent1" w:themeShade="BF"/>
              </w:rPr>
              <w:t>.</w:t>
            </w:r>
            <w:r w:rsidRPr="006A1947">
              <w:rPr>
                <w:i/>
                <w:color w:val="365F91" w:themeColor="accent1" w:themeShade="BF"/>
                <w:lang w:val="en-US"/>
              </w:rPr>
              <w:t>4</w:t>
            </w:r>
            <w:r w:rsidRPr="006A1947">
              <w:rPr>
                <w:i/>
                <w:color w:val="365F91" w:themeColor="accent1" w:themeShade="BF"/>
              </w:rPr>
              <w:t xml:space="preserve">; </w:t>
            </w:r>
            <w:r w:rsidRPr="006A1947">
              <w:rPr>
                <w:i/>
                <w:color w:val="365F91" w:themeColor="accent1" w:themeShade="BF"/>
                <w:lang w:val="en-US"/>
              </w:rPr>
              <w:t>x</w:t>
            </w:r>
            <w:r w:rsidRPr="006A1947">
              <w:rPr>
                <w:i/>
                <w:color w:val="365F91" w:themeColor="accent1" w:themeShade="BF"/>
              </w:rPr>
              <w:t xml:space="preserve"> = </w:t>
            </w:r>
            <w:r w:rsidRPr="006A1947">
              <w:rPr>
                <w:i/>
                <w:color w:val="365F91" w:themeColor="accent1" w:themeShade="BF"/>
                <w:lang w:val="en-US"/>
              </w:rPr>
              <w:t>0</w:t>
            </w:r>
            <w:r w:rsidRPr="006A1947">
              <w:rPr>
                <w:i/>
                <w:color w:val="365F91" w:themeColor="accent1" w:themeShade="BF"/>
              </w:rPr>
              <w:t>.</w:t>
            </w:r>
            <w:r w:rsidRPr="006A1947">
              <w:rPr>
                <w:i/>
                <w:color w:val="365F91" w:themeColor="accent1" w:themeShade="BF"/>
                <w:lang w:val="en-US"/>
              </w:rPr>
              <w:t>61</w:t>
            </w:r>
            <w:r w:rsidRPr="006A1947">
              <w:rPr>
                <w:i/>
                <w:color w:val="365F91" w:themeColor="accent1" w:themeShade="BF"/>
              </w:rPr>
              <w:t>.</w:t>
            </w:r>
          </w:p>
        </w:tc>
        <w:tc>
          <w:tcPr>
            <w:tcW w:w="292" w:type="dxa"/>
          </w:tcPr>
          <w:p w:rsidR="003D0214" w:rsidRPr="006A1947" w:rsidRDefault="003D0214" w:rsidP="00002939">
            <w:pPr>
              <w:snapToGrid w:val="0"/>
              <w:jc w:val="both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642" w:type="dxa"/>
            <w:vAlign w:val="center"/>
          </w:tcPr>
          <w:p w:rsidR="003D0214" w:rsidRPr="006A1947" w:rsidRDefault="003D0214" w:rsidP="00513BD2">
            <w:pPr>
              <w:widowControl w:val="0"/>
              <w:numPr>
                <w:ilvl w:val="0"/>
                <w:numId w:val="4"/>
              </w:numPr>
              <w:tabs>
                <w:tab w:val="left" w:pos="360"/>
                <w:tab w:val="left" w:pos="750"/>
              </w:tabs>
              <w:snapToGrid w:val="0"/>
              <w:ind w:left="360"/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3975" w:type="dxa"/>
            <w:vAlign w:val="center"/>
          </w:tcPr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  <w:r w:rsidRPr="006A1947">
              <w:rPr>
                <w:noProof/>
                <w:color w:val="365F91" w:themeColor="accent1" w:themeShade="BF"/>
                <w:lang w:val="uk-UA" w:eastAsia="uk-UA"/>
              </w:rPr>
              <w:drawing>
                <wp:inline distT="0" distB="0" distL="0" distR="0" wp14:anchorId="438567F4" wp14:editId="6FF1CC56">
                  <wp:extent cx="1966595" cy="1026795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6595" cy="1026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1947">
              <w:rPr>
                <w:color w:val="365F91" w:themeColor="accent1" w:themeShade="BF"/>
              </w:rPr>
              <w:t xml:space="preserve">  </w:t>
            </w:r>
          </w:p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  <w:r w:rsidRPr="006A1947">
              <w:rPr>
                <w:color w:val="365F91" w:themeColor="accent1" w:themeShade="BF"/>
              </w:rPr>
              <w:t xml:space="preserve">при </w:t>
            </w:r>
            <w:r w:rsidRPr="006A1947">
              <w:rPr>
                <w:i/>
                <w:color w:val="365F91" w:themeColor="accent1" w:themeShade="BF"/>
              </w:rPr>
              <w:t xml:space="preserve">х = </w:t>
            </w:r>
            <w:r w:rsidRPr="006A1947">
              <w:rPr>
                <w:i/>
                <w:color w:val="365F91" w:themeColor="accent1" w:themeShade="BF"/>
                <w:lang w:val="en-US"/>
              </w:rPr>
              <w:t>0</w:t>
            </w:r>
            <w:r w:rsidRPr="006A1947">
              <w:rPr>
                <w:i/>
                <w:color w:val="365F91" w:themeColor="accent1" w:themeShade="BF"/>
              </w:rPr>
              <w:t>.</w:t>
            </w:r>
            <w:r w:rsidRPr="006A1947">
              <w:rPr>
                <w:i/>
                <w:color w:val="365F91" w:themeColor="accent1" w:themeShade="BF"/>
                <w:lang w:val="en-US"/>
              </w:rPr>
              <w:t>54</w:t>
            </w:r>
            <w:r w:rsidRPr="006A1947">
              <w:rPr>
                <w:i/>
                <w:color w:val="365F91" w:themeColor="accent1" w:themeShade="BF"/>
              </w:rPr>
              <w:t xml:space="preserve">; </w:t>
            </w:r>
            <w:r w:rsidRPr="006A1947">
              <w:rPr>
                <w:i/>
                <w:color w:val="365F91" w:themeColor="accent1" w:themeShade="BF"/>
                <w:lang w:val="en-US"/>
              </w:rPr>
              <w:t>a</w:t>
            </w:r>
            <w:r w:rsidRPr="006A1947">
              <w:rPr>
                <w:i/>
                <w:color w:val="365F91" w:themeColor="accent1" w:themeShade="BF"/>
              </w:rPr>
              <w:t xml:space="preserve"> = 1.</w:t>
            </w:r>
            <w:r w:rsidRPr="006A1947">
              <w:rPr>
                <w:i/>
                <w:color w:val="365F91" w:themeColor="accent1" w:themeShade="BF"/>
                <w:lang w:val="en-US"/>
              </w:rPr>
              <w:t>1</w:t>
            </w:r>
            <w:r w:rsidRPr="006A1947">
              <w:rPr>
                <w:i/>
                <w:color w:val="365F91" w:themeColor="accent1" w:themeShade="BF"/>
              </w:rPr>
              <w:t xml:space="preserve">; </w:t>
            </w:r>
            <w:r w:rsidRPr="006A1947">
              <w:rPr>
                <w:i/>
                <w:color w:val="365F91" w:themeColor="accent1" w:themeShade="BF"/>
                <w:lang w:val="en-US"/>
              </w:rPr>
              <w:t>b</w:t>
            </w:r>
            <w:r w:rsidRPr="006A1947">
              <w:rPr>
                <w:i/>
                <w:color w:val="365F91" w:themeColor="accent1" w:themeShade="BF"/>
              </w:rPr>
              <w:t xml:space="preserve"> = </w:t>
            </w:r>
            <w:r w:rsidRPr="006A1947">
              <w:rPr>
                <w:i/>
                <w:color w:val="365F91" w:themeColor="accent1" w:themeShade="BF"/>
                <w:lang w:val="en-US"/>
              </w:rPr>
              <w:t>- 1</w:t>
            </w:r>
            <w:r w:rsidRPr="006A1947">
              <w:rPr>
                <w:i/>
                <w:color w:val="365F91" w:themeColor="accent1" w:themeShade="BF"/>
              </w:rPr>
              <w:t>.</w:t>
            </w:r>
            <w:r w:rsidRPr="006A1947">
              <w:rPr>
                <w:i/>
                <w:color w:val="365F91" w:themeColor="accent1" w:themeShade="BF"/>
                <w:lang w:val="en-US"/>
              </w:rPr>
              <w:t>22</w:t>
            </w:r>
            <w:r w:rsidRPr="006A1947">
              <w:rPr>
                <w:i/>
                <w:color w:val="365F91" w:themeColor="accent1" w:themeShade="BF"/>
              </w:rPr>
              <w:t>.</w:t>
            </w:r>
          </w:p>
        </w:tc>
      </w:tr>
      <w:tr w:rsidR="006A1947" w:rsidRPr="006A1947" w:rsidTr="00002939">
        <w:tc>
          <w:tcPr>
            <w:tcW w:w="644" w:type="dxa"/>
            <w:vAlign w:val="center"/>
          </w:tcPr>
          <w:p w:rsidR="003D0214" w:rsidRPr="006A1947" w:rsidRDefault="003D0214" w:rsidP="00513BD2">
            <w:pPr>
              <w:widowControl w:val="0"/>
              <w:numPr>
                <w:ilvl w:val="0"/>
                <w:numId w:val="4"/>
              </w:numPr>
              <w:tabs>
                <w:tab w:val="left" w:pos="360"/>
                <w:tab w:val="left" w:pos="772"/>
              </w:tabs>
              <w:snapToGrid w:val="0"/>
              <w:ind w:left="360"/>
              <w:jc w:val="center"/>
              <w:rPr>
                <w:color w:val="365F91" w:themeColor="accent1" w:themeShade="BF"/>
              </w:rPr>
            </w:pPr>
          </w:p>
        </w:tc>
        <w:tc>
          <w:tcPr>
            <w:tcW w:w="3934" w:type="dxa"/>
            <w:vAlign w:val="center"/>
          </w:tcPr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  <w:r w:rsidRPr="006A1947">
              <w:rPr>
                <w:noProof/>
                <w:color w:val="365F91" w:themeColor="accent1" w:themeShade="BF"/>
                <w:lang w:val="uk-UA" w:eastAsia="uk-UA"/>
              </w:rPr>
              <w:drawing>
                <wp:inline distT="0" distB="0" distL="0" distR="0" wp14:anchorId="2A38F123" wp14:editId="658782C9">
                  <wp:extent cx="1647825" cy="1052195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052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1947">
              <w:rPr>
                <w:color w:val="365F91" w:themeColor="accent1" w:themeShade="BF"/>
              </w:rPr>
              <w:t xml:space="preserve">  </w:t>
            </w:r>
          </w:p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  <w:r w:rsidRPr="006A1947">
              <w:rPr>
                <w:color w:val="365F91" w:themeColor="accent1" w:themeShade="BF"/>
              </w:rPr>
              <w:t xml:space="preserve">при </w:t>
            </w:r>
            <w:r w:rsidRPr="006A1947">
              <w:rPr>
                <w:i/>
                <w:color w:val="365F91" w:themeColor="accent1" w:themeShade="BF"/>
                <w:lang w:val="en-US"/>
              </w:rPr>
              <w:t>a</w:t>
            </w:r>
            <w:r w:rsidRPr="006A1947">
              <w:rPr>
                <w:i/>
                <w:color w:val="365F91" w:themeColor="accent1" w:themeShade="BF"/>
              </w:rPr>
              <w:t xml:space="preserve"> = </w:t>
            </w:r>
            <w:r w:rsidRPr="006A1947">
              <w:rPr>
                <w:i/>
                <w:color w:val="365F91" w:themeColor="accent1" w:themeShade="BF"/>
                <w:lang w:val="en-US"/>
              </w:rPr>
              <w:t>0</w:t>
            </w:r>
            <w:r w:rsidRPr="006A1947">
              <w:rPr>
                <w:i/>
                <w:color w:val="365F91" w:themeColor="accent1" w:themeShade="BF"/>
              </w:rPr>
              <w:t>.</w:t>
            </w:r>
            <w:r w:rsidRPr="006A1947">
              <w:rPr>
                <w:i/>
                <w:color w:val="365F91" w:themeColor="accent1" w:themeShade="BF"/>
                <w:lang w:val="en-US"/>
              </w:rPr>
              <w:t>7</w:t>
            </w:r>
            <w:r w:rsidRPr="006A1947">
              <w:rPr>
                <w:i/>
                <w:color w:val="365F91" w:themeColor="accent1" w:themeShade="BF"/>
              </w:rPr>
              <w:t xml:space="preserve">; </w:t>
            </w:r>
            <w:r w:rsidRPr="006A1947">
              <w:rPr>
                <w:i/>
                <w:color w:val="365F91" w:themeColor="accent1" w:themeShade="BF"/>
                <w:lang w:val="en-US"/>
              </w:rPr>
              <w:t>b</w:t>
            </w:r>
            <w:r w:rsidRPr="006A1947">
              <w:rPr>
                <w:i/>
                <w:color w:val="365F91" w:themeColor="accent1" w:themeShade="BF"/>
              </w:rPr>
              <w:t xml:space="preserve"> = </w:t>
            </w:r>
            <w:r w:rsidRPr="006A1947">
              <w:rPr>
                <w:i/>
                <w:color w:val="365F91" w:themeColor="accent1" w:themeShade="BF"/>
                <w:lang w:val="en-US"/>
              </w:rPr>
              <w:t>0</w:t>
            </w:r>
            <w:r w:rsidRPr="006A1947">
              <w:rPr>
                <w:i/>
                <w:color w:val="365F91" w:themeColor="accent1" w:themeShade="BF"/>
              </w:rPr>
              <w:t>.</w:t>
            </w:r>
            <w:r w:rsidRPr="006A1947">
              <w:rPr>
                <w:i/>
                <w:color w:val="365F91" w:themeColor="accent1" w:themeShade="BF"/>
                <w:lang w:val="en-US"/>
              </w:rPr>
              <w:t>05</w:t>
            </w:r>
            <w:r w:rsidRPr="006A1947">
              <w:rPr>
                <w:i/>
                <w:color w:val="365F91" w:themeColor="accent1" w:themeShade="BF"/>
              </w:rPr>
              <w:t xml:space="preserve">; </w:t>
            </w:r>
            <w:r w:rsidRPr="006A1947">
              <w:rPr>
                <w:i/>
                <w:color w:val="365F91" w:themeColor="accent1" w:themeShade="BF"/>
                <w:lang w:val="en-US"/>
              </w:rPr>
              <w:t>x</w:t>
            </w:r>
            <w:r w:rsidRPr="006A1947">
              <w:rPr>
                <w:i/>
                <w:color w:val="365F91" w:themeColor="accent1" w:themeShade="BF"/>
              </w:rPr>
              <w:t xml:space="preserve"> = </w:t>
            </w:r>
            <w:r w:rsidRPr="006A1947">
              <w:rPr>
                <w:i/>
                <w:color w:val="365F91" w:themeColor="accent1" w:themeShade="BF"/>
                <w:lang w:val="en-US"/>
              </w:rPr>
              <w:t>0</w:t>
            </w:r>
            <w:r w:rsidRPr="006A1947">
              <w:rPr>
                <w:i/>
                <w:color w:val="365F91" w:themeColor="accent1" w:themeShade="BF"/>
              </w:rPr>
              <w:t>.5.</w:t>
            </w:r>
          </w:p>
        </w:tc>
        <w:tc>
          <w:tcPr>
            <w:tcW w:w="292" w:type="dxa"/>
          </w:tcPr>
          <w:p w:rsidR="003D0214" w:rsidRPr="006A1947" w:rsidRDefault="003D0214" w:rsidP="00002939">
            <w:pPr>
              <w:snapToGrid w:val="0"/>
              <w:jc w:val="both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642" w:type="dxa"/>
            <w:vAlign w:val="center"/>
          </w:tcPr>
          <w:p w:rsidR="003D0214" w:rsidRPr="006A1947" w:rsidRDefault="003D0214" w:rsidP="00513BD2">
            <w:pPr>
              <w:widowControl w:val="0"/>
              <w:numPr>
                <w:ilvl w:val="0"/>
                <w:numId w:val="4"/>
              </w:numPr>
              <w:tabs>
                <w:tab w:val="left" w:pos="360"/>
                <w:tab w:val="left" w:pos="750"/>
              </w:tabs>
              <w:snapToGrid w:val="0"/>
              <w:ind w:left="360"/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3975" w:type="dxa"/>
            <w:vAlign w:val="center"/>
          </w:tcPr>
          <w:p w:rsidR="003D0214" w:rsidRPr="006A1947" w:rsidRDefault="003D0214" w:rsidP="00002939">
            <w:pPr>
              <w:rPr>
                <w:i/>
                <w:color w:val="365F91" w:themeColor="accent1" w:themeShade="BF"/>
              </w:rPr>
            </w:pPr>
            <w:r w:rsidRPr="006A1947">
              <w:rPr>
                <w:noProof/>
                <w:color w:val="365F91" w:themeColor="accent1" w:themeShade="BF"/>
                <w:lang w:val="uk-UA" w:eastAsia="uk-UA"/>
              </w:rPr>
              <w:drawing>
                <wp:inline distT="0" distB="0" distL="0" distR="0" wp14:anchorId="1AB14645" wp14:editId="1DE1721A">
                  <wp:extent cx="2466975" cy="1181735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1181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1947">
              <w:rPr>
                <w:color w:val="365F91" w:themeColor="accent1" w:themeShade="BF"/>
              </w:rPr>
              <w:t xml:space="preserve">при </w:t>
            </w:r>
            <w:r w:rsidRPr="006A1947">
              <w:rPr>
                <w:i/>
                <w:color w:val="365F91" w:themeColor="accent1" w:themeShade="BF"/>
              </w:rPr>
              <w:t>х = 1.</w:t>
            </w:r>
            <w:r w:rsidRPr="006A1947">
              <w:rPr>
                <w:i/>
                <w:color w:val="365F91" w:themeColor="accent1" w:themeShade="BF"/>
                <w:lang w:val="en-US"/>
              </w:rPr>
              <w:t>8</w:t>
            </w:r>
            <w:r w:rsidRPr="006A1947">
              <w:rPr>
                <w:i/>
                <w:color w:val="365F91" w:themeColor="accent1" w:themeShade="BF"/>
              </w:rPr>
              <w:t>2; у = 1</w:t>
            </w:r>
            <w:r w:rsidRPr="006A1947">
              <w:rPr>
                <w:i/>
                <w:color w:val="365F91" w:themeColor="accent1" w:themeShade="BF"/>
                <w:lang w:val="en-US"/>
              </w:rPr>
              <w:t>8</w:t>
            </w:r>
            <w:r w:rsidRPr="006A1947">
              <w:rPr>
                <w:i/>
                <w:color w:val="365F91" w:themeColor="accent1" w:themeShade="BF"/>
              </w:rPr>
              <w:t>.2</w:t>
            </w:r>
            <w:r w:rsidRPr="006A1947">
              <w:rPr>
                <w:i/>
                <w:color w:val="365F91" w:themeColor="accent1" w:themeShade="BF"/>
                <w:lang w:val="en-US"/>
              </w:rPr>
              <w:t>3</w:t>
            </w:r>
            <w:r w:rsidRPr="006A1947">
              <w:rPr>
                <w:i/>
                <w:color w:val="365F91" w:themeColor="accent1" w:themeShade="BF"/>
              </w:rPr>
              <w:t xml:space="preserve">; </w:t>
            </w:r>
          </w:p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  <w:r w:rsidRPr="006A1947">
              <w:rPr>
                <w:i/>
                <w:color w:val="365F91" w:themeColor="accent1" w:themeShade="BF"/>
                <w:lang w:val="en-US"/>
              </w:rPr>
              <w:t>z</w:t>
            </w:r>
            <w:r w:rsidRPr="006A1947">
              <w:rPr>
                <w:i/>
                <w:color w:val="365F91" w:themeColor="accent1" w:themeShade="BF"/>
              </w:rPr>
              <w:t xml:space="preserve"> = 3.</w:t>
            </w:r>
            <w:r w:rsidRPr="006A1947">
              <w:rPr>
                <w:i/>
                <w:color w:val="365F91" w:themeColor="accent1" w:themeShade="BF"/>
                <w:lang w:val="en-US"/>
              </w:rPr>
              <w:t>44</w:t>
            </w:r>
            <w:r w:rsidRPr="006A1947">
              <w:rPr>
                <w:i/>
                <w:color w:val="365F91" w:themeColor="accent1" w:themeShade="BF"/>
              </w:rPr>
              <w:t>.</w:t>
            </w:r>
          </w:p>
        </w:tc>
      </w:tr>
      <w:tr w:rsidR="006A1947" w:rsidRPr="006A1947" w:rsidTr="00002939">
        <w:tc>
          <w:tcPr>
            <w:tcW w:w="644" w:type="dxa"/>
            <w:vAlign w:val="center"/>
          </w:tcPr>
          <w:p w:rsidR="003D0214" w:rsidRPr="006A1947" w:rsidRDefault="003D0214" w:rsidP="00513BD2">
            <w:pPr>
              <w:keepNext/>
              <w:widowControl w:val="0"/>
              <w:numPr>
                <w:ilvl w:val="0"/>
                <w:numId w:val="4"/>
              </w:numPr>
              <w:tabs>
                <w:tab w:val="left" w:pos="360"/>
                <w:tab w:val="left" w:pos="772"/>
              </w:tabs>
              <w:snapToGrid w:val="0"/>
              <w:ind w:left="360"/>
              <w:jc w:val="center"/>
              <w:rPr>
                <w:color w:val="365F91" w:themeColor="accent1" w:themeShade="BF"/>
              </w:rPr>
            </w:pPr>
          </w:p>
        </w:tc>
        <w:tc>
          <w:tcPr>
            <w:tcW w:w="3934" w:type="dxa"/>
            <w:vAlign w:val="center"/>
          </w:tcPr>
          <w:p w:rsidR="003D0214" w:rsidRPr="006A1947" w:rsidRDefault="003D0214" w:rsidP="00002939">
            <w:pPr>
              <w:keepNext/>
              <w:rPr>
                <w:color w:val="365F91" w:themeColor="accent1" w:themeShade="BF"/>
              </w:rPr>
            </w:pPr>
            <w:r w:rsidRPr="006A1947">
              <w:rPr>
                <w:noProof/>
                <w:color w:val="365F91" w:themeColor="accent1" w:themeShade="BF"/>
                <w:lang w:val="uk-UA" w:eastAsia="uk-UA"/>
              </w:rPr>
              <w:drawing>
                <wp:inline distT="0" distB="0" distL="0" distR="0" wp14:anchorId="6CE3094A" wp14:editId="5CE83E69">
                  <wp:extent cx="1854835" cy="100076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835" cy="100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1947">
              <w:rPr>
                <w:color w:val="365F91" w:themeColor="accent1" w:themeShade="BF"/>
              </w:rPr>
              <w:t xml:space="preserve">  </w:t>
            </w:r>
          </w:p>
          <w:p w:rsidR="003D0214" w:rsidRPr="006A1947" w:rsidRDefault="003D0214" w:rsidP="00002939">
            <w:pPr>
              <w:keepNext/>
              <w:rPr>
                <w:color w:val="365F91" w:themeColor="accent1" w:themeShade="BF"/>
              </w:rPr>
            </w:pPr>
            <w:r w:rsidRPr="006A1947">
              <w:rPr>
                <w:color w:val="365F91" w:themeColor="accent1" w:themeShade="BF"/>
              </w:rPr>
              <w:t xml:space="preserve">при </w:t>
            </w:r>
            <w:r w:rsidRPr="006A1947">
              <w:rPr>
                <w:i/>
                <w:color w:val="365F91" w:themeColor="accent1" w:themeShade="BF"/>
              </w:rPr>
              <w:t xml:space="preserve">х = </w:t>
            </w:r>
            <w:r w:rsidRPr="006A1947">
              <w:rPr>
                <w:i/>
                <w:color w:val="365F91" w:themeColor="accent1" w:themeShade="BF"/>
                <w:lang w:val="en-US"/>
              </w:rPr>
              <w:t>0</w:t>
            </w:r>
            <w:r w:rsidRPr="006A1947">
              <w:rPr>
                <w:i/>
                <w:color w:val="365F91" w:themeColor="accent1" w:themeShade="BF"/>
              </w:rPr>
              <w:t xml:space="preserve">.2; </w:t>
            </w:r>
            <w:r w:rsidRPr="006A1947">
              <w:rPr>
                <w:i/>
                <w:color w:val="365F91" w:themeColor="accent1" w:themeShade="BF"/>
                <w:lang w:val="en-US"/>
              </w:rPr>
              <w:t>a</w:t>
            </w:r>
            <w:r w:rsidRPr="006A1947">
              <w:rPr>
                <w:i/>
                <w:color w:val="365F91" w:themeColor="accent1" w:themeShade="BF"/>
              </w:rPr>
              <w:t xml:space="preserve"> = 1.</w:t>
            </w:r>
            <w:r w:rsidRPr="006A1947">
              <w:rPr>
                <w:i/>
                <w:color w:val="365F91" w:themeColor="accent1" w:themeShade="BF"/>
                <w:lang w:val="en-US"/>
              </w:rPr>
              <w:t>1</w:t>
            </w:r>
            <w:r w:rsidRPr="006A1947">
              <w:rPr>
                <w:i/>
                <w:color w:val="365F91" w:themeColor="accent1" w:themeShade="BF"/>
              </w:rPr>
              <w:t xml:space="preserve">; </w:t>
            </w:r>
            <w:r w:rsidRPr="006A1947">
              <w:rPr>
                <w:i/>
                <w:color w:val="365F91" w:themeColor="accent1" w:themeShade="BF"/>
                <w:lang w:val="en-US"/>
              </w:rPr>
              <w:t>b</w:t>
            </w:r>
            <w:r w:rsidRPr="006A1947">
              <w:rPr>
                <w:i/>
                <w:color w:val="365F91" w:themeColor="accent1" w:themeShade="BF"/>
              </w:rPr>
              <w:t xml:space="preserve"> = </w:t>
            </w:r>
            <w:r w:rsidRPr="006A1947">
              <w:rPr>
                <w:i/>
                <w:color w:val="365F91" w:themeColor="accent1" w:themeShade="BF"/>
                <w:lang w:val="en-US"/>
              </w:rPr>
              <w:t>0</w:t>
            </w:r>
            <w:r w:rsidRPr="006A1947">
              <w:rPr>
                <w:i/>
                <w:color w:val="365F91" w:themeColor="accent1" w:themeShade="BF"/>
              </w:rPr>
              <w:t>.</w:t>
            </w:r>
            <w:r w:rsidRPr="006A1947">
              <w:rPr>
                <w:i/>
                <w:color w:val="365F91" w:themeColor="accent1" w:themeShade="BF"/>
                <w:lang w:val="en-US"/>
              </w:rPr>
              <w:t>04.</w:t>
            </w:r>
          </w:p>
        </w:tc>
        <w:tc>
          <w:tcPr>
            <w:tcW w:w="292" w:type="dxa"/>
          </w:tcPr>
          <w:p w:rsidR="003D0214" w:rsidRPr="006A1947" w:rsidRDefault="003D0214" w:rsidP="00002939">
            <w:pPr>
              <w:keepNext/>
              <w:snapToGrid w:val="0"/>
              <w:jc w:val="both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642" w:type="dxa"/>
            <w:vAlign w:val="center"/>
          </w:tcPr>
          <w:p w:rsidR="003D0214" w:rsidRPr="006A1947" w:rsidRDefault="003D0214" w:rsidP="00513BD2">
            <w:pPr>
              <w:keepNext/>
              <w:widowControl w:val="0"/>
              <w:numPr>
                <w:ilvl w:val="0"/>
                <w:numId w:val="4"/>
              </w:numPr>
              <w:tabs>
                <w:tab w:val="left" w:pos="360"/>
                <w:tab w:val="left" w:pos="750"/>
              </w:tabs>
              <w:snapToGrid w:val="0"/>
              <w:ind w:left="360"/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3975" w:type="dxa"/>
            <w:vAlign w:val="center"/>
          </w:tcPr>
          <w:p w:rsidR="003D0214" w:rsidRPr="006A1947" w:rsidRDefault="003D0214" w:rsidP="00002939">
            <w:pPr>
              <w:keepNext/>
              <w:rPr>
                <w:color w:val="365F91" w:themeColor="accent1" w:themeShade="BF"/>
              </w:rPr>
            </w:pPr>
            <w:r w:rsidRPr="006A1947">
              <w:rPr>
                <w:noProof/>
                <w:color w:val="365F91" w:themeColor="accent1" w:themeShade="BF"/>
                <w:lang w:val="uk-UA" w:eastAsia="uk-UA"/>
              </w:rPr>
              <w:drawing>
                <wp:inline distT="0" distB="0" distL="0" distR="0" wp14:anchorId="54AF3CF3" wp14:editId="61C22B50">
                  <wp:extent cx="2286000" cy="62103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1947">
              <w:rPr>
                <w:color w:val="365F91" w:themeColor="accent1" w:themeShade="BF"/>
              </w:rPr>
              <w:t xml:space="preserve">  </w:t>
            </w:r>
          </w:p>
          <w:p w:rsidR="003D0214" w:rsidRPr="006A1947" w:rsidRDefault="003D0214" w:rsidP="00002939">
            <w:pPr>
              <w:keepNext/>
              <w:rPr>
                <w:color w:val="365F91" w:themeColor="accent1" w:themeShade="BF"/>
              </w:rPr>
            </w:pPr>
          </w:p>
          <w:p w:rsidR="003D0214" w:rsidRPr="006A1947" w:rsidRDefault="003D0214" w:rsidP="00002939">
            <w:pPr>
              <w:keepNext/>
              <w:rPr>
                <w:color w:val="365F91" w:themeColor="accent1" w:themeShade="BF"/>
              </w:rPr>
            </w:pPr>
            <w:r w:rsidRPr="006A1947">
              <w:rPr>
                <w:color w:val="365F91" w:themeColor="accent1" w:themeShade="BF"/>
              </w:rPr>
              <w:t xml:space="preserve">при </w:t>
            </w:r>
            <w:r w:rsidRPr="006A1947">
              <w:rPr>
                <w:i/>
                <w:color w:val="365F91" w:themeColor="accent1" w:themeShade="BF"/>
                <w:lang w:val="en-US"/>
              </w:rPr>
              <w:t>a</w:t>
            </w:r>
            <w:r w:rsidRPr="006A1947">
              <w:rPr>
                <w:i/>
                <w:color w:val="365F91" w:themeColor="accent1" w:themeShade="BF"/>
              </w:rPr>
              <w:t xml:space="preserve"> = 1.</w:t>
            </w:r>
            <w:r w:rsidRPr="006A1947">
              <w:rPr>
                <w:i/>
                <w:color w:val="365F91" w:themeColor="accent1" w:themeShade="BF"/>
                <w:lang w:val="en-US"/>
              </w:rPr>
              <w:t>5</w:t>
            </w:r>
            <w:r w:rsidRPr="006A1947">
              <w:rPr>
                <w:i/>
                <w:color w:val="365F91" w:themeColor="accent1" w:themeShade="BF"/>
              </w:rPr>
              <w:t xml:space="preserve">; </w:t>
            </w:r>
            <w:r w:rsidRPr="006A1947">
              <w:rPr>
                <w:i/>
                <w:color w:val="365F91" w:themeColor="accent1" w:themeShade="BF"/>
                <w:lang w:val="en-US"/>
              </w:rPr>
              <w:t>b</w:t>
            </w:r>
            <w:r w:rsidRPr="006A1947">
              <w:rPr>
                <w:i/>
                <w:color w:val="365F91" w:themeColor="accent1" w:themeShade="BF"/>
              </w:rPr>
              <w:t xml:space="preserve"> = 1</w:t>
            </w:r>
            <w:r w:rsidRPr="006A1947">
              <w:rPr>
                <w:i/>
                <w:color w:val="365F91" w:themeColor="accent1" w:themeShade="BF"/>
                <w:lang w:val="en-US"/>
              </w:rPr>
              <w:t>5</w:t>
            </w:r>
            <w:r w:rsidRPr="006A1947">
              <w:rPr>
                <w:i/>
                <w:color w:val="365F91" w:themeColor="accent1" w:themeShade="BF"/>
              </w:rPr>
              <w:t>.</w:t>
            </w:r>
            <w:r w:rsidRPr="006A1947">
              <w:rPr>
                <w:i/>
                <w:color w:val="365F91" w:themeColor="accent1" w:themeShade="BF"/>
                <w:lang w:val="en-US"/>
              </w:rPr>
              <w:t>6</w:t>
            </w:r>
            <w:r w:rsidRPr="006A1947">
              <w:rPr>
                <w:i/>
                <w:color w:val="365F91" w:themeColor="accent1" w:themeShade="BF"/>
              </w:rPr>
              <w:t xml:space="preserve">; </w:t>
            </w:r>
            <w:r w:rsidRPr="006A1947">
              <w:rPr>
                <w:i/>
                <w:color w:val="365F91" w:themeColor="accent1" w:themeShade="BF"/>
                <w:lang w:val="en-US"/>
              </w:rPr>
              <w:t>t</w:t>
            </w:r>
            <w:r w:rsidRPr="006A1947">
              <w:rPr>
                <w:i/>
                <w:color w:val="365F91" w:themeColor="accent1" w:themeShade="BF"/>
              </w:rPr>
              <w:t xml:space="preserve"> = </w:t>
            </w:r>
            <w:r w:rsidRPr="006A1947">
              <w:rPr>
                <w:i/>
                <w:color w:val="365F91" w:themeColor="accent1" w:themeShade="BF"/>
                <w:lang w:val="en-US"/>
              </w:rPr>
              <w:t>0</w:t>
            </w:r>
            <w:r w:rsidRPr="006A1947">
              <w:rPr>
                <w:i/>
                <w:color w:val="365F91" w:themeColor="accent1" w:themeShade="BF"/>
              </w:rPr>
              <w:t>.</w:t>
            </w:r>
            <w:r w:rsidRPr="006A1947">
              <w:rPr>
                <w:i/>
                <w:color w:val="365F91" w:themeColor="accent1" w:themeShade="BF"/>
                <w:lang w:val="en-US"/>
              </w:rPr>
              <w:t>9</w:t>
            </w:r>
            <w:r w:rsidRPr="006A1947">
              <w:rPr>
                <w:i/>
                <w:color w:val="365F91" w:themeColor="accent1" w:themeShade="BF"/>
              </w:rPr>
              <w:t>.</w:t>
            </w:r>
          </w:p>
        </w:tc>
      </w:tr>
      <w:tr w:rsidR="006A1947" w:rsidRPr="006A1947" w:rsidTr="00002939">
        <w:tc>
          <w:tcPr>
            <w:tcW w:w="644" w:type="dxa"/>
            <w:vAlign w:val="center"/>
          </w:tcPr>
          <w:p w:rsidR="003D0214" w:rsidRPr="006A1947" w:rsidRDefault="003D0214" w:rsidP="00513BD2">
            <w:pPr>
              <w:widowControl w:val="0"/>
              <w:numPr>
                <w:ilvl w:val="0"/>
                <w:numId w:val="4"/>
              </w:numPr>
              <w:tabs>
                <w:tab w:val="left" w:pos="360"/>
                <w:tab w:val="left" w:pos="772"/>
              </w:tabs>
              <w:snapToGrid w:val="0"/>
              <w:ind w:left="360"/>
              <w:jc w:val="center"/>
              <w:rPr>
                <w:color w:val="365F91" w:themeColor="accent1" w:themeShade="BF"/>
              </w:rPr>
            </w:pPr>
          </w:p>
        </w:tc>
        <w:tc>
          <w:tcPr>
            <w:tcW w:w="3934" w:type="dxa"/>
            <w:vAlign w:val="center"/>
          </w:tcPr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  <w:r w:rsidRPr="006A1947">
              <w:rPr>
                <w:noProof/>
                <w:color w:val="365F91" w:themeColor="accent1" w:themeShade="BF"/>
                <w:lang w:val="uk-UA" w:eastAsia="uk-UA"/>
              </w:rPr>
              <w:drawing>
                <wp:inline distT="0" distB="0" distL="0" distR="0" wp14:anchorId="7104919F" wp14:editId="575380BD">
                  <wp:extent cx="1958340" cy="569595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340" cy="56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1947">
              <w:rPr>
                <w:color w:val="365F91" w:themeColor="accent1" w:themeShade="BF"/>
              </w:rPr>
              <w:t xml:space="preserve">  </w:t>
            </w:r>
          </w:p>
          <w:p w:rsidR="003D0214" w:rsidRPr="006A1947" w:rsidRDefault="003D0214" w:rsidP="00002939">
            <w:pPr>
              <w:rPr>
                <w:i/>
                <w:color w:val="365F91" w:themeColor="accent1" w:themeShade="BF"/>
              </w:rPr>
            </w:pPr>
            <w:r w:rsidRPr="006A1947">
              <w:rPr>
                <w:color w:val="365F91" w:themeColor="accent1" w:themeShade="BF"/>
              </w:rPr>
              <w:t xml:space="preserve">при </w:t>
            </w:r>
            <w:r w:rsidRPr="006A1947">
              <w:rPr>
                <w:i/>
                <w:color w:val="365F91" w:themeColor="accent1" w:themeShade="BF"/>
                <w:lang w:val="en-US"/>
              </w:rPr>
              <w:t>m</w:t>
            </w:r>
            <w:r w:rsidRPr="006A1947">
              <w:rPr>
                <w:i/>
                <w:color w:val="365F91" w:themeColor="accent1" w:themeShade="BF"/>
              </w:rPr>
              <w:t xml:space="preserve"> = </w:t>
            </w:r>
            <w:r w:rsidRPr="006A1947">
              <w:rPr>
                <w:i/>
                <w:color w:val="365F91" w:themeColor="accent1" w:themeShade="BF"/>
                <w:lang w:val="en-US"/>
              </w:rPr>
              <w:t>2</w:t>
            </w:r>
            <w:r w:rsidRPr="006A1947">
              <w:rPr>
                <w:i/>
                <w:color w:val="365F91" w:themeColor="accent1" w:themeShade="BF"/>
              </w:rPr>
              <w:t xml:space="preserve">; </w:t>
            </w:r>
            <w:r w:rsidRPr="006A1947">
              <w:rPr>
                <w:i/>
                <w:color w:val="365F91" w:themeColor="accent1" w:themeShade="BF"/>
                <w:lang w:val="en-US"/>
              </w:rPr>
              <w:t>c</w:t>
            </w:r>
            <w:r w:rsidRPr="006A1947">
              <w:rPr>
                <w:i/>
                <w:color w:val="365F91" w:themeColor="accent1" w:themeShade="BF"/>
              </w:rPr>
              <w:t xml:space="preserve"> = -1; </w:t>
            </w:r>
            <w:r w:rsidRPr="006A1947">
              <w:rPr>
                <w:i/>
                <w:color w:val="365F91" w:themeColor="accent1" w:themeShade="BF"/>
                <w:lang w:val="en-US"/>
              </w:rPr>
              <w:t>t</w:t>
            </w:r>
            <w:r w:rsidRPr="006A1947">
              <w:rPr>
                <w:i/>
                <w:color w:val="365F91" w:themeColor="accent1" w:themeShade="BF"/>
              </w:rPr>
              <w:t xml:space="preserve"> = </w:t>
            </w:r>
            <w:r w:rsidRPr="006A1947">
              <w:rPr>
                <w:i/>
                <w:color w:val="365F91" w:themeColor="accent1" w:themeShade="BF"/>
                <w:lang w:val="en-US"/>
              </w:rPr>
              <w:t>1</w:t>
            </w:r>
            <w:r w:rsidRPr="006A1947">
              <w:rPr>
                <w:i/>
                <w:color w:val="365F91" w:themeColor="accent1" w:themeShade="BF"/>
              </w:rPr>
              <w:t>.</w:t>
            </w:r>
            <w:r w:rsidRPr="006A1947">
              <w:rPr>
                <w:i/>
                <w:color w:val="365F91" w:themeColor="accent1" w:themeShade="BF"/>
                <w:lang w:val="en-US"/>
              </w:rPr>
              <w:t xml:space="preserve">2; </w:t>
            </w:r>
          </w:p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  <w:r w:rsidRPr="006A1947">
              <w:rPr>
                <w:i/>
                <w:color w:val="365F91" w:themeColor="accent1" w:themeShade="BF"/>
                <w:lang w:val="en-US"/>
              </w:rPr>
              <w:t>b = 0.7</w:t>
            </w:r>
            <w:r w:rsidRPr="006A1947">
              <w:rPr>
                <w:i/>
                <w:color w:val="365F91" w:themeColor="accent1" w:themeShade="BF"/>
              </w:rPr>
              <w:t>.</w:t>
            </w:r>
          </w:p>
        </w:tc>
        <w:tc>
          <w:tcPr>
            <w:tcW w:w="292" w:type="dxa"/>
          </w:tcPr>
          <w:p w:rsidR="003D0214" w:rsidRPr="006A1947" w:rsidRDefault="003D0214" w:rsidP="00002939">
            <w:pPr>
              <w:snapToGrid w:val="0"/>
              <w:jc w:val="both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642" w:type="dxa"/>
            <w:vAlign w:val="center"/>
          </w:tcPr>
          <w:p w:rsidR="003D0214" w:rsidRPr="006A1947" w:rsidRDefault="003D0214" w:rsidP="00513BD2">
            <w:pPr>
              <w:widowControl w:val="0"/>
              <w:numPr>
                <w:ilvl w:val="0"/>
                <w:numId w:val="4"/>
              </w:numPr>
              <w:tabs>
                <w:tab w:val="left" w:pos="360"/>
                <w:tab w:val="left" w:pos="750"/>
              </w:tabs>
              <w:snapToGrid w:val="0"/>
              <w:ind w:left="360"/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3975" w:type="dxa"/>
            <w:vAlign w:val="center"/>
          </w:tcPr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  <w:r w:rsidRPr="006A1947">
              <w:rPr>
                <w:noProof/>
                <w:color w:val="365F91" w:themeColor="accent1" w:themeShade="BF"/>
                <w:lang w:val="uk-UA" w:eastAsia="uk-UA"/>
              </w:rPr>
              <w:drawing>
                <wp:inline distT="0" distB="0" distL="0" distR="0" wp14:anchorId="397EB5CA" wp14:editId="4D10EC23">
                  <wp:extent cx="2070100" cy="594995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0" cy="594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1947">
              <w:rPr>
                <w:color w:val="365F91" w:themeColor="accent1" w:themeShade="BF"/>
              </w:rPr>
              <w:t xml:space="preserve">  </w:t>
            </w:r>
          </w:p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</w:p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  <w:r w:rsidRPr="006A1947">
              <w:rPr>
                <w:color w:val="365F91" w:themeColor="accent1" w:themeShade="BF"/>
              </w:rPr>
              <w:t xml:space="preserve">при </w:t>
            </w:r>
            <w:r w:rsidRPr="006A1947">
              <w:rPr>
                <w:i/>
                <w:color w:val="365F91" w:themeColor="accent1" w:themeShade="BF"/>
                <w:lang w:val="en-US"/>
              </w:rPr>
              <w:t>b</w:t>
            </w:r>
            <w:r w:rsidRPr="006A1947">
              <w:rPr>
                <w:i/>
                <w:color w:val="365F91" w:themeColor="accent1" w:themeShade="BF"/>
              </w:rPr>
              <w:t xml:space="preserve"> = </w:t>
            </w:r>
            <w:r w:rsidRPr="006A1947">
              <w:rPr>
                <w:i/>
                <w:color w:val="365F91" w:themeColor="accent1" w:themeShade="BF"/>
                <w:lang w:val="en-US"/>
              </w:rPr>
              <w:t>0</w:t>
            </w:r>
            <w:r w:rsidRPr="006A1947">
              <w:rPr>
                <w:i/>
                <w:color w:val="365F91" w:themeColor="accent1" w:themeShade="BF"/>
              </w:rPr>
              <w:t>.</w:t>
            </w:r>
            <w:r w:rsidRPr="006A1947">
              <w:rPr>
                <w:i/>
                <w:color w:val="365F91" w:themeColor="accent1" w:themeShade="BF"/>
                <w:lang w:val="en-US"/>
              </w:rPr>
              <w:t>7</w:t>
            </w:r>
            <w:r w:rsidRPr="006A1947">
              <w:rPr>
                <w:i/>
                <w:color w:val="365F91" w:themeColor="accent1" w:themeShade="BF"/>
              </w:rPr>
              <w:t xml:space="preserve">; </w:t>
            </w:r>
            <w:r w:rsidRPr="006A1947">
              <w:rPr>
                <w:i/>
                <w:color w:val="365F91" w:themeColor="accent1" w:themeShade="BF"/>
                <w:lang w:val="en-US"/>
              </w:rPr>
              <w:t>c</w:t>
            </w:r>
            <w:r w:rsidRPr="006A1947">
              <w:rPr>
                <w:i/>
                <w:color w:val="365F91" w:themeColor="accent1" w:themeShade="BF"/>
              </w:rPr>
              <w:t xml:space="preserve"> = -1.</w:t>
            </w:r>
            <w:r w:rsidRPr="006A1947">
              <w:rPr>
                <w:i/>
                <w:color w:val="365F91" w:themeColor="accent1" w:themeShade="BF"/>
                <w:lang w:val="en-US"/>
              </w:rPr>
              <w:t>8</w:t>
            </w:r>
            <w:r w:rsidRPr="006A1947">
              <w:rPr>
                <w:i/>
                <w:color w:val="365F91" w:themeColor="accent1" w:themeShade="BF"/>
              </w:rPr>
              <w:t xml:space="preserve">; </w:t>
            </w:r>
            <w:r w:rsidRPr="006A1947">
              <w:rPr>
                <w:i/>
                <w:color w:val="365F91" w:themeColor="accent1" w:themeShade="BF"/>
                <w:lang w:val="en-US"/>
              </w:rPr>
              <w:t>t</w:t>
            </w:r>
            <w:r w:rsidRPr="006A1947">
              <w:rPr>
                <w:i/>
                <w:color w:val="365F91" w:themeColor="accent1" w:themeShade="BF"/>
              </w:rPr>
              <w:t xml:space="preserve"> = </w:t>
            </w:r>
            <w:r w:rsidRPr="006A1947">
              <w:rPr>
                <w:i/>
                <w:color w:val="365F91" w:themeColor="accent1" w:themeShade="BF"/>
                <w:lang w:val="en-US"/>
              </w:rPr>
              <w:t>1</w:t>
            </w:r>
            <w:r w:rsidRPr="006A1947">
              <w:rPr>
                <w:i/>
                <w:color w:val="365F91" w:themeColor="accent1" w:themeShade="BF"/>
              </w:rPr>
              <w:t>.</w:t>
            </w:r>
            <w:r w:rsidRPr="006A1947">
              <w:rPr>
                <w:i/>
                <w:color w:val="365F91" w:themeColor="accent1" w:themeShade="BF"/>
                <w:lang w:val="en-US"/>
              </w:rPr>
              <w:t>2</w:t>
            </w:r>
            <w:r w:rsidRPr="006A1947">
              <w:rPr>
                <w:i/>
                <w:color w:val="365F91" w:themeColor="accent1" w:themeShade="BF"/>
              </w:rPr>
              <w:t>.</w:t>
            </w:r>
          </w:p>
        </w:tc>
      </w:tr>
      <w:tr w:rsidR="006A1947" w:rsidRPr="006A1947" w:rsidTr="00002939">
        <w:tc>
          <w:tcPr>
            <w:tcW w:w="644" w:type="dxa"/>
            <w:vAlign w:val="center"/>
          </w:tcPr>
          <w:p w:rsidR="003D0214" w:rsidRPr="006A1947" w:rsidRDefault="003D0214" w:rsidP="00513BD2">
            <w:pPr>
              <w:widowControl w:val="0"/>
              <w:numPr>
                <w:ilvl w:val="0"/>
                <w:numId w:val="4"/>
              </w:numPr>
              <w:tabs>
                <w:tab w:val="left" w:pos="360"/>
                <w:tab w:val="left" w:pos="772"/>
              </w:tabs>
              <w:snapToGrid w:val="0"/>
              <w:ind w:left="360"/>
              <w:jc w:val="center"/>
              <w:rPr>
                <w:color w:val="365F91" w:themeColor="accent1" w:themeShade="BF"/>
              </w:rPr>
            </w:pPr>
          </w:p>
        </w:tc>
        <w:tc>
          <w:tcPr>
            <w:tcW w:w="3934" w:type="dxa"/>
            <w:vAlign w:val="center"/>
          </w:tcPr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  <w:r w:rsidRPr="006A1947">
              <w:rPr>
                <w:noProof/>
                <w:color w:val="365F91" w:themeColor="accent1" w:themeShade="BF"/>
                <w:lang w:val="uk-UA" w:eastAsia="uk-UA"/>
              </w:rPr>
              <w:drawing>
                <wp:inline distT="0" distB="0" distL="0" distR="0" wp14:anchorId="1D3FC7D2" wp14:editId="32E1733F">
                  <wp:extent cx="1915160" cy="100076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160" cy="100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1947">
              <w:rPr>
                <w:color w:val="365F91" w:themeColor="accent1" w:themeShade="BF"/>
              </w:rPr>
              <w:t xml:space="preserve">  </w:t>
            </w:r>
          </w:p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  <w:r w:rsidRPr="006A1947">
              <w:rPr>
                <w:color w:val="365F91" w:themeColor="accent1" w:themeShade="BF"/>
              </w:rPr>
              <w:t xml:space="preserve">при </w:t>
            </w:r>
            <w:r w:rsidRPr="006A1947">
              <w:rPr>
                <w:i/>
                <w:color w:val="365F91" w:themeColor="accent1" w:themeShade="BF"/>
                <w:lang w:val="en-US"/>
              </w:rPr>
              <w:t>a</w:t>
            </w:r>
            <w:r w:rsidRPr="006A1947">
              <w:rPr>
                <w:i/>
                <w:color w:val="365F91" w:themeColor="accent1" w:themeShade="BF"/>
              </w:rPr>
              <w:t xml:space="preserve"> = </w:t>
            </w:r>
            <w:r w:rsidRPr="006A1947">
              <w:rPr>
                <w:i/>
                <w:color w:val="365F91" w:themeColor="accent1" w:themeShade="BF"/>
                <w:lang w:val="en-US"/>
              </w:rPr>
              <w:t>3</w:t>
            </w:r>
            <w:r w:rsidRPr="006A1947">
              <w:rPr>
                <w:i/>
                <w:color w:val="365F91" w:themeColor="accent1" w:themeShade="BF"/>
              </w:rPr>
              <w:t>.2;</w:t>
            </w:r>
            <w:r w:rsidRPr="006A1947">
              <w:rPr>
                <w:i/>
                <w:color w:val="365F91" w:themeColor="accent1" w:themeShade="BF"/>
                <w:lang w:val="en-US"/>
              </w:rPr>
              <w:t>b</w:t>
            </w:r>
            <w:r w:rsidRPr="006A1947">
              <w:rPr>
                <w:i/>
                <w:color w:val="365F91" w:themeColor="accent1" w:themeShade="BF"/>
              </w:rPr>
              <w:t xml:space="preserve"> = 1</w:t>
            </w:r>
            <w:r w:rsidRPr="006A1947">
              <w:rPr>
                <w:i/>
                <w:color w:val="365F91" w:themeColor="accent1" w:themeShade="BF"/>
                <w:lang w:val="en-US"/>
              </w:rPr>
              <w:t>7</w:t>
            </w:r>
            <w:r w:rsidRPr="006A1947">
              <w:rPr>
                <w:i/>
                <w:color w:val="365F91" w:themeColor="accent1" w:themeShade="BF"/>
              </w:rPr>
              <w:t>.</w:t>
            </w:r>
            <w:r w:rsidRPr="006A1947">
              <w:rPr>
                <w:i/>
                <w:color w:val="365F91" w:themeColor="accent1" w:themeShade="BF"/>
                <w:lang w:val="en-US"/>
              </w:rPr>
              <w:t>5</w:t>
            </w:r>
            <w:r w:rsidRPr="006A1947">
              <w:rPr>
                <w:i/>
                <w:color w:val="365F91" w:themeColor="accent1" w:themeShade="BF"/>
              </w:rPr>
              <w:t xml:space="preserve">; </w:t>
            </w:r>
            <w:r w:rsidRPr="006A1947">
              <w:rPr>
                <w:i/>
                <w:color w:val="365F91" w:themeColor="accent1" w:themeShade="BF"/>
                <w:lang w:val="en-US"/>
              </w:rPr>
              <w:t>x</w:t>
            </w:r>
            <w:r w:rsidRPr="006A1947">
              <w:rPr>
                <w:i/>
                <w:color w:val="365F91" w:themeColor="accent1" w:themeShade="BF"/>
              </w:rPr>
              <w:t xml:space="preserve"> =</w:t>
            </w:r>
            <w:r w:rsidRPr="006A1947">
              <w:rPr>
                <w:i/>
                <w:color w:val="365F91" w:themeColor="accent1" w:themeShade="BF"/>
                <w:lang w:val="en-US"/>
              </w:rPr>
              <w:t>- 4</w:t>
            </w:r>
            <w:r w:rsidRPr="006A1947">
              <w:rPr>
                <w:i/>
                <w:color w:val="365F91" w:themeColor="accent1" w:themeShade="BF"/>
              </w:rPr>
              <w:t>.</w:t>
            </w:r>
            <w:r w:rsidRPr="006A1947">
              <w:rPr>
                <w:i/>
                <w:color w:val="365F91" w:themeColor="accent1" w:themeShade="BF"/>
                <w:lang w:val="en-US"/>
              </w:rPr>
              <w:t>8</w:t>
            </w:r>
            <w:r w:rsidRPr="006A1947">
              <w:rPr>
                <w:i/>
                <w:color w:val="365F91" w:themeColor="accent1" w:themeShade="BF"/>
              </w:rPr>
              <w:t>.</w:t>
            </w:r>
          </w:p>
        </w:tc>
        <w:tc>
          <w:tcPr>
            <w:tcW w:w="292" w:type="dxa"/>
          </w:tcPr>
          <w:p w:rsidR="003D0214" w:rsidRPr="006A1947" w:rsidRDefault="003D0214" w:rsidP="00002939">
            <w:pPr>
              <w:snapToGrid w:val="0"/>
              <w:jc w:val="both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642" w:type="dxa"/>
            <w:vAlign w:val="center"/>
          </w:tcPr>
          <w:p w:rsidR="003D0214" w:rsidRPr="006A1947" w:rsidRDefault="003D0214" w:rsidP="00513BD2">
            <w:pPr>
              <w:widowControl w:val="0"/>
              <w:numPr>
                <w:ilvl w:val="0"/>
                <w:numId w:val="4"/>
              </w:numPr>
              <w:tabs>
                <w:tab w:val="left" w:pos="360"/>
                <w:tab w:val="left" w:pos="750"/>
              </w:tabs>
              <w:snapToGrid w:val="0"/>
              <w:ind w:left="360"/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3975" w:type="dxa"/>
            <w:vAlign w:val="center"/>
          </w:tcPr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  <w:r w:rsidRPr="006A1947">
              <w:rPr>
                <w:noProof/>
                <w:color w:val="365F91" w:themeColor="accent1" w:themeShade="BF"/>
                <w:lang w:val="uk-UA" w:eastAsia="uk-UA"/>
              </w:rPr>
              <w:drawing>
                <wp:inline distT="0" distB="0" distL="0" distR="0" wp14:anchorId="0E0EF4F5" wp14:editId="6ED80FE7">
                  <wp:extent cx="2286000" cy="1026795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026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1947">
              <w:rPr>
                <w:color w:val="365F91" w:themeColor="accent1" w:themeShade="BF"/>
              </w:rPr>
              <w:t xml:space="preserve">  </w:t>
            </w:r>
          </w:p>
          <w:p w:rsidR="003D0214" w:rsidRPr="006A1947" w:rsidRDefault="003D0214" w:rsidP="00002939">
            <w:pPr>
              <w:rPr>
                <w:i/>
                <w:color w:val="365F91" w:themeColor="accent1" w:themeShade="BF"/>
              </w:rPr>
            </w:pPr>
            <w:r w:rsidRPr="006A1947">
              <w:rPr>
                <w:color w:val="365F91" w:themeColor="accent1" w:themeShade="BF"/>
              </w:rPr>
              <w:t xml:space="preserve">при </w:t>
            </w:r>
            <w:r w:rsidRPr="006A1947">
              <w:rPr>
                <w:i/>
                <w:color w:val="365F91" w:themeColor="accent1" w:themeShade="BF"/>
                <w:lang w:val="en-US"/>
              </w:rPr>
              <w:t>a</w:t>
            </w:r>
            <w:r w:rsidRPr="006A1947">
              <w:rPr>
                <w:i/>
                <w:color w:val="365F91" w:themeColor="accent1" w:themeShade="BF"/>
              </w:rPr>
              <w:t xml:space="preserve"> = </w:t>
            </w:r>
            <w:r w:rsidRPr="006A1947">
              <w:rPr>
                <w:i/>
                <w:color w:val="365F91" w:themeColor="accent1" w:themeShade="BF"/>
                <w:lang w:val="en-US"/>
              </w:rPr>
              <w:t>3</w:t>
            </w:r>
            <w:r w:rsidRPr="006A1947">
              <w:rPr>
                <w:i/>
                <w:color w:val="365F91" w:themeColor="accent1" w:themeShade="BF"/>
              </w:rPr>
              <w:t>.</w:t>
            </w:r>
            <w:r w:rsidRPr="006A1947">
              <w:rPr>
                <w:i/>
                <w:color w:val="365F91" w:themeColor="accent1" w:themeShade="BF"/>
                <w:lang w:val="en-US"/>
              </w:rPr>
              <w:t>44</w:t>
            </w:r>
            <w:r w:rsidRPr="006A1947">
              <w:rPr>
                <w:i/>
                <w:color w:val="365F91" w:themeColor="accent1" w:themeShade="BF"/>
              </w:rPr>
              <w:t xml:space="preserve">; </w:t>
            </w:r>
            <w:r w:rsidRPr="006A1947">
              <w:rPr>
                <w:i/>
                <w:color w:val="365F91" w:themeColor="accent1" w:themeShade="BF"/>
                <w:lang w:val="en-US"/>
              </w:rPr>
              <w:t>b</w:t>
            </w:r>
            <w:r w:rsidRPr="006A1947">
              <w:rPr>
                <w:i/>
                <w:color w:val="365F91" w:themeColor="accent1" w:themeShade="BF"/>
              </w:rPr>
              <w:t xml:space="preserve"> =</w:t>
            </w:r>
            <w:r w:rsidRPr="006A1947">
              <w:rPr>
                <w:i/>
                <w:color w:val="365F91" w:themeColor="accent1" w:themeShade="BF"/>
                <w:lang w:val="en-US"/>
              </w:rPr>
              <w:t xml:space="preserve"> </w:t>
            </w:r>
            <w:r w:rsidRPr="006A1947">
              <w:rPr>
                <w:i/>
                <w:color w:val="365F91" w:themeColor="accent1" w:themeShade="BF"/>
              </w:rPr>
              <w:t>1</w:t>
            </w:r>
            <w:r w:rsidRPr="006A1947">
              <w:rPr>
                <w:i/>
                <w:color w:val="365F91" w:themeColor="accent1" w:themeShade="BF"/>
                <w:lang w:val="en-US"/>
              </w:rPr>
              <w:t>7</w:t>
            </w:r>
            <w:r w:rsidRPr="006A1947">
              <w:rPr>
                <w:i/>
                <w:color w:val="365F91" w:themeColor="accent1" w:themeShade="BF"/>
              </w:rPr>
              <w:t>.</w:t>
            </w:r>
            <w:r w:rsidRPr="006A1947">
              <w:rPr>
                <w:i/>
                <w:color w:val="365F91" w:themeColor="accent1" w:themeShade="BF"/>
                <w:lang w:val="en-US"/>
              </w:rPr>
              <w:t>5</w:t>
            </w:r>
            <w:r w:rsidRPr="006A1947">
              <w:rPr>
                <w:i/>
                <w:color w:val="365F91" w:themeColor="accent1" w:themeShade="BF"/>
              </w:rPr>
              <w:t>2;</w:t>
            </w:r>
          </w:p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  <w:r w:rsidRPr="006A1947">
              <w:rPr>
                <w:i/>
                <w:color w:val="365F91" w:themeColor="accent1" w:themeShade="BF"/>
              </w:rPr>
              <w:t xml:space="preserve"> </w:t>
            </w:r>
            <w:r w:rsidRPr="006A1947">
              <w:rPr>
                <w:i/>
                <w:color w:val="365F91" w:themeColor="accent1" w:themeShade="BF"/>
                <w:lang w:val="en-US"/>
              </w:rPr>
              <w:t>x</w:t>
            </w:r>
            <w:r w:rsidRPr="006A1947">
              <w:rPr>
                <w:i/>
                <w:color w:val="365F91" w:themeColor="accent1" w:themeShade="BF"/>
              </w:rPr>
              <w:t>=</w:t>
            </w:r>
            <w:r w:rsidRPr="006A1947">
              <w:rPr>
                <w:i/>
                <w:color w:val="365F91" w:themeColor="accent1" w:themeShade="BF"/>
                <w:lang w:val="en-US"/>
              </w:rPr>
              <w:t>- 4</w:t>
            </w:r>
            <w:r w:rsidRPr="006A1947">
              <w:rPr>
                <w:i/>
                <w:color w:val="365F91" w:themeColor="accent1" w:themeShade="BF"/>
              </w:rPr>
              <w:t>.</w:t>
            </w:r>
            <w:r w:rsidRPr="006A1947">
              <w:rPr>
                <w:i/>
                <w:color w:val="365F91" w:themeColor="accent1" w:themeShade="BF"/>
                <w:lang w:val="en-US"/>
              </w:rPr>
              <w:t>8</w:t>
            </w:r>
            <w:r w:rsidRPr="006A1947">
              <w:rPr>
                <w:i/>
                <w:color w:val="365F91" w:themeColor="accent1" w:themeShade="BF"/>
              </w:rPr>
              <w:t xml:space="preserve">,  </w:t>
            </w:r>
            <w:r w:rsidRPr="006A1947">
              <w:rPr>
                <w:i/>
                <w:color w:val="365F91" w:themeColor="accent1" w:themeShade="BF"/>
                <w:lang w:val="en-US"/>
              </w:rPr>
              <w:t>z</w:t>
            </w:r>
            <w:r w:rsidRPr="006A1947">
              <w:rPr>
                <w:i/>
                <w:color w:val="365F91" w:themeColor="accent1" w:themeShade="BF"/>
              </w:rPr>
              <w:t xml:space="preserve"> = </w:t>
            </w:r>
            <w:r w:rsidRPr="006A1947">
              <w:rPr>
                <w:i/>
                <w:color w:val="365F91" w:themeColor="accent1" w:themeShade="BF"/>
                <w:lang w:val="en-US"/>
              </w:rPr>
              <w:t>5</w:t>
            </w:r>
            <w:r w:rsidRPr="006A1947">
              <w:rPr>
                <w:i/>
                <w:color w:val="365F91" w:themeColor="accent1" w:themeShade="BF"/>
              </w:rPr>
              <w:t>.</w:t>
            </w:r>
            <w:r w:rsidRPr="006A1947">
              <w:rPr>
                <w:i/>
                <w:color w:val="365F91" w:themeColor="accent1" w:themeShade="BF"/>
                <w:lang w:val="en-US"/>
              </w:rPr>
              <w:t>34</w:t>
            </w:r>
            <w:r w:rsidRPr="006A1947">
              <w:rPr>
                <w:i/>
                <w:color w:val="365F91" w:themeColor="accent1" w:themeShade="BF"/>
              </w:rPr>
              <w:t>.</w:t>
            </w:r>
          </w:p>
        </w:tc>
      </w:tr>
      <w:tr w:rsidR="006A1947" w:rsidRPr="006A1947" w:rsidTr="00002939">
        <w:tc>
          <w:tcPr>
            <w:tcW w:w="644" w:type="dxa"/>
            <w:vAlign w:val="center"/>
          </w:tcPr>
          <w:p w:rsidR="003D0214" w:rsidRPr="006A1947" w:rsidRDefault="003D0214" w:rsidP="00513BD2">
            <w:pPr>
              <w:widowControl w:val="0"/>
              <w:numPr>
                <w:ilvl w:val="0"/>
                <w:numId w:val="4"/>
              </w:numPr>
              <w:tabs>
                <w:tab w:val="left" w:pos="360"/>
                <w:tab w:val="left" w:pos="772"/>
              </w:tabs>
              <w:snapToGrid w:val="0"/>
              <w:ind w:left="360"/>
              <w:jc w:val="center"/>
              <w:rPr>
                <w:color w:val="365F91" w:themeColor="accent1" w:themeShade="BF"/>
              </w:rPr>
            </w:pPr>
          </w:p>
        </w:tc>
        <w:tc>
          <w:tcPr>
            <w:tcW w:w="3934" w:type="dxa"/>
            <w:vAlign w:val="center"/>
          </w:tcPr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  <w:r w:rsidRPr="006A1947">
              <w:rPr>
                <w:noProof/>
                <w:color w:val="365F91" w:themeColor="accent1" w:themeShade="BF"/>
                <w:lang w:val="uk-UA" w:eastAsia="uk-UA"/>
              </w:rPr>
              <w:drawing>
                <wp:inline distT="0" distB="0" distL="0" distR="0" wp14:anchorId="71E6F3E5" wp14:editId="44279672">
                  <wp:extent cx="1794510" cy="1052195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510" cy="1052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1947">
              <w:rPr>
                <w:color w:val="365F91" w:themeColor="accent1" w:themeShade="BF"/>
              </w:rPr>
              <w:t xml:space="preserve">  </w:t>
            </w:r>
          </w:p>
          <w:p w:rsidR="003D0214" w:rsidRPr="006A1947" w:rsidRDefault="003D0214" w:rsidP="00002939">
            <w:pPr>
              <w:rPr>
                <w:i/>
                <w:color w:val="365F91" w:themeColor="accent1" w:themeShade="BF"/>
              </w:rPr>
            </w:pPr>
            <w:r w:rsidRPr="006A1947">
              <w:rPr>
                <w:color w:val="365F91" w:themeColor="accent1" w:themeShade="BF"/>
              </w:rPr>
              <w:t xml:space="preserve">при </w:t>
            </w:r>
            <w:r w:rsidRPr="006A1947">
              <w:rPr>
                <w:i/>
                <w:color w:val="365F91" w:themeColor="accent1" w:themeShade="BF"/>
                <w:lang w:val="en-US"/>
              </w:rPr>
              <w:t>a</w:t>
            </w:r>
            <w:r w:rsidRPr="006A1947">
              <w:rPr>
                <w:i/>
                <w:color w:val="365F91" w:themeColor="accent1" w:themeShade="BF"/>
              </w:rPr>
              <w:t xml:space="preserve"> = 1</w:t>
            </w:r>
            <w:r w:rsidRPr="006A1947">
              <w:rPr>
                <w:i/>
                <w:color w:val="365F91" w:themeColor="accent1" w:themeShade="BF"/>
                <w:lang w:val="en-US"/>
              </w:rPr>
              <w:t>0</w:t>
            </w:r>
            <w:r w:rsidRPr="006A1947">
              <w:rPr>
                <w:i/>
                <w:color w:val="365F91" w:themeColor="accent1" w:themeShade="BF"/>
              </w:rPr>
              <w:t xml:space="preserve">.2; </w:t>
            </w:r>
            <w:r w:rsidRPr="006A1947">
              <w:rPr>
                <w:i/>
                <w:color w:val="365F91" w:themeColor="accent1" w:themeShade="BF"/>
                <w:lang w:val="en-US"/>
              </w:rPr>
              <w:t>b</w:t>
            </w:r>
            <w:r w:rsidRPr="006A1947">
              <w:rPr>
                <w:i/>
                <w:color w:val="365F91" w:themeColor="accent1" w:themeShade="BF"/>
              </w:rPr>
              <w:t xml:space="preserve"> = </w:t>
            </w:r>
            <w:r w:rsidRPr="006A1947">
              <w:rPr>
                <w:i/>
                <w:color w:val="365F91" w:themeColor="accent1" w:themeShade="BF"/>
                <w:lang w:val="en-US"/>
              </w:rPr>
              <w:t>9</w:t>
            </w:r>
            <w:r w:rsidRPr="006A1947">
              <w:rPr>
                <w:i/>
                <w:color w:val="365F91" w:themeColor="accent1" w:themeShade="BF"/>
              </w:rPr>
              <w:t xml:space="preserve">.2; </w:t>
            </w:r>
            <w:r w:rsidRPr="006A1947">
              <w:rPr>
                <w:i/>
                <w:color w:val="365F91" w:themeColor="accent1" w:themeShade="BF"/>
                <w:lang w:val="en-US"/>
              </w:rPr>
              <w:t>x</w:t>
            </w:r>
            <w:r w:rsidRPr="006A1947">
              <w:rPr>
                <w:i/>
                <w:color w:val="365F91" w:themeColor="accent1" w:themeShade="BF"/>
              </w:rPr>
              <w:t xml:space="preserve"> = </w:t>
            </w:r>
            <w:r w:rsidRPr="006A1947">
              <w:rPr>
                <w:i/>
                <w:color w:val="365F91" w:themeColor="accent1" w:themeShade="BF"/>
                <w:lang w:val="en-US"/>
              </w:rPr>
              <w:t>2</w:t>
            </w:r>
            <w:r w:rsidRPr="006A1947">
              <w:rPr>
                <w:i/>
                <w:color w:val="365F91" w:themeColor="accent1" w:themeShade="BF"/>
              </w:rPr>
              <w:t>.</w:t>
            </w:r>
            <w:r w:rsidRPr="006A1947">
              <w:rPr>
                <w:i/>
                <w:color w:val="365F91" w:themeColor="accent1" w:themeShade="BF"/>
                <w:lang w:val="en-US"/>
              </w:rPr>
              <w:t>2</w:t>
            </w:r>
            <w:r w:rsidRPr="006A1947">
              <w:rPr>
                <w:i/>
                <w:color w:val="365F91" w:themeColor="accent1" w:themeShade="BF"/>
              </w:rPr>
              <w:t xml:space="preserve">; </w:t>
            </w:r>
          </w:p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  <w:r w:rsidRPr="006A1947">
              <w:rPr>
                <w:i/>
                <w:color w:val="365F91" w:themeColor="accent1" w:themeShade="BF"/>
                <w:lang w:val="en-US"/>
              </w:rPr>
              <w:t>c</w:t>
            </w:r>
            <w:r w:rsidRPr="006A1947">
              <w:rPr>
                <w:i/>
                <w:color w:val="365F91" w:themeColor="accent1" w:themeShade="BF"/>
              </w:rPr>
              <w:t xml:space="preserve"> = </w:t>
            </w:r>
            <w:r w:rsidRPr="006A1947">
              <w:rPr>
                <w:i/>
                <w:color w:val="365F91" w:themeColor="accent1" w:themeShade="BF"/>
                <w:lang w:val="en-US"/>
              </w:rPr>
              <w:t>0</w:t>
            </w:r>
            <w:r w:rsidRPr="006A1947">
              <w:rPr>
                <w:i/>
                <w:color w:val="365F91" w:themeColor="accent1" w:themeShade="BF"/>
              </w:rPr>
              <w:t>.5.</w:t>
            </w:r>
          </w:p>
        </w:tc>
        <w:tc>
          <w:tcPr>
            <w:tcW w:w="292" w:type="dxa"/>
          </w:tcPr>
          <w:p w:rsidR="003D0214" w:rsidRPr="006A1947" w:rsidRDefault="003D0214" w:rsidP="00002939">
            <w:pPr>
              <w:snapToGrid w:val="0"/>
              <w:jc w:val="both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642" w:type="dxa"/>
            <w:vAlign w:val="center"/>
          </w:tcPr>
          <w:p w:rsidR="003D0214" w:rsidRPr="006A1947" w:rsidRDefault="003D0214" w:rsidP="00513BD2">
            <w:pPr>
              <w:widowControl w:val="0"/>
              <w:numPr>
                <w:ilvl w:val="0"/>
                <w:numId w:val="4"/>
              </w:numPr>
              <w:tabs>
                <w:tab w:val="left" w:pos="360"/>
                <w:tab w:val="left" w:pos="750"/>
              </w:tabs>
              <w:snapToGrid w:val="0"/>
              <w:ind w:left="360"/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3975" w:type="dxa"/>
            <w:vAlign w:val="center"/>
          </w:tcPr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  <w:r w:rsidRPr="006A1947">
              <w:rPr>
                <w:noProof/>
                <w:color w:val="365F91" w:themeColor="accent1" w:themeShade="BF"/>
                <w:lang w:val="uk-UA" w:eastAsia="uk-UA"/>
              </w:rPr>
              <w:drawing>
                <wp:inline distT="0" distB="0" distL="0" distR="0" wp14:anchorId="3DC36FCD" wp14:editId="0DA4E3E4">
                  <wp:extent cx="1768475" cy="1104265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475" cy="110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1947">
              <w:rPr>
                <w:color w:val="365F91" w:themeColor="accent1" w:themeShade="BF"/>
              </w:rPr>
              <w:t xml:space="preserve">  </w:t>
            </w:r>
          </w:p>
          <w:p w:rsidR="003D0214" w:rsidRPr="006A1947" w:rsidRDefault="003D0214" w:rsidP="00002939">
            <w:pPr>
              <w:rPr>
                <w:i/>
                <w:color w:val="365F91" w:themeColor="accent1" w:themeShade="BF"/>
              </w:rPr>
            </w:pPr>
            <w:r w:rsidRPr="006A1947">
              <w:rPr>
                <w:color w:val="365F91" w:themeColor="accent1" w:themeShade="BF"/>
              </w:rPr>
              <w:t xml:space="preserve">при </w:t>
            </w:r>
            <w:r w:rsidRPr="006A1947">
              <w:rPr>
                <w:i/>
                <w:color w:val="365F91" w:themeColor="accent1" w:themeShade="BF"/>
              </w:rPr>
              <w:t xml:space="preserve">х = </w:t>
            </w:r>
            <w:r w:rsidRPr="006A1947">
              <w:rPr>
                <w:i/>
                <w:color w:val="365F91" w:themeColor="accent1" w:themeShade="BF"/>
                <w:lang w:val="en-US"/>
              </w:rPr>
              <w:t>3</w:t>
            </w:r>
            <w:r w:rsidRPr="006A1947">
              <w:rPr>
                <w:i/>
                <w:color w:val="365F91" w:themeColor="accent1" w:themeShade="BF"/>
              </w:rPr>
              <w:t>.2</w:t>
            </w:r>
            <w:r w:rsidRPr="006A1947">
              <w:rPr>
                <w:i/>
                <w:color w:val="365F91" w:themeColor="accent1" w:themeShade="BF"/>
                <w:lang w:val="en-US"/>
              </w:rPr>
              <w:t>3</w:t>
            </w:r>
            <w:r w:rsidRPr="006A1947">
              <w:rPr>
                <w:i/>
                <w:color w:val="365F91" w:themeColor="accent1" w:themeShade="BF"/>
              </w:rPr>
              <w:t xml:space="preserve">; </w:t>
            </w:r>
            <w:r w:rsidRPr="006A1947">
              <w:rPr>
                <w:i/>
                <w:color w:val="365F91" w:themeColor="accent1" w:themeShade="BF"/>
                <w:lang w:val="en-US"/>
              </w:rPr>
              <w:t>a</w:t>
            </w:r>
            <w:r w:rsidRPr="006A1947">
              <w:rPr>
                <w:i/>
                <w:color w:val="365F91" w:themeColor="accent1" w:themeShade="BF"/>
              </w:rPr>
              <w:t xml:space="preserve"> =</w:t>
            </w:r>
            <w:r w:rsidRPr="006A1947">
              <w:rPr>
                <w:i/>
                <w:color w:val="365F91" w:themeColor="accent1" w:themeShade="BF"/>
                <w:lang w:val="en-US"/>
              </w:rPr>
              <w:t xml:space="preserve"> </w:t>
            </w:r>
            <w:r w:rsidRPr="006A1947">
              <w:rPr>
                <w:i/>
                <w:color w:val="365F91" w:themeColor="accent1" w:themeShade="BF"/>
              </w:rPr>
              <w:t>1</w:t>
            </w:r>
            <w:r w:rsidRPr="006A1947">
              <w:rPr>
                <w:i/>
                <w:color w:val="365F91" w:themeColor="accent1" w:themeShade="BF"/>
                <w:lang w:val="en-US"/>
              </w:rPr>
              <w:t>0</w:t>
            </w:r>
            <w:r w:rsidRPr="006A1947">
              <w:rPr>
                <w:i/>
                <w:color w:val="365F91" w:themeColor="accent1" w:themeShade="BF"/>
              </w:rPr>
              <w:t>.2</w:t>
            </w:r>
            <w:r w:rsidRPr="006A1947">
              <w:rPr>
                <w:i/>
                <w:color w:val="365F91" w:themeColor="accent1" w:themeShade="BF"/>
                <w:lang w:val="en-US"/>
              </w:rPr>
              <w:t>3</w:t>
            </w:r>
            <w:r w:rsidRPr="006A1947">
              <w:rPr>
                <w:i/>
                <w:color w:val="365F91" w:themeColor="accent1" w:themeShade="BF"/>
              </w:rPr>
              <w:t xml:space="preserve">; </w:t>
            </w:r>
          </w:p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  <w:r w:rsidRPr="006A1947">
              <w:rPr>
                <w:i/>
                <w:color w:val="365F91" w:themeColor="accent1" w:themeShade="BF"/>
                <w:lang w:val="en-US"/>
              </w:rPr>
              <w:t>b</w:t>
            </w:r>
            <w:r w:rsidRPr="006A1947">
              <w:rPr>
                <w:i/>
                <w:color w:val="365F91" w:themeColor="accent1" w:themeShade="BF"/>
              </w:rPr>
              <w:t xml:space="preserve"> = </w:t>
            </w:r>
            <w:r w:rsidRPr="006A1947">
              <w:rPr>
                <w:i/>
                <w:color w:val="365F91" w:themeColor="accent1" w:themeShade="BF"/>
                <w:lang w:val="en-US"/>
              </w:rPr>
              <w:t>9</w:t>
            </w:r>
            <w:r w:rsidRPr="006A1947">
              <w:rPr>
                <w:i/>
                <w:color w:val="365F91" w:themeColor="accent1" w:themeShade="BF"/>
              </w:rPr>
              <w:t>.</w:t>
            </w:r>
            <w:r w:rsidRPr="006A1947">
              <w:rPr>
                <w:i/>
                <w:color w:val="365F91" w:themeColor="accent1" w:themeShade="BF"/>
                <w:lang w:val="en-US"/>
              </w:rPr>
              <w:t>84</w:t>
            </w:r>
            <w:r w:rsidRPr="006A1947">
              <w:rPr>
                <w:i/>
                <w:color w:val="365F91" w:themeColor="accent1" w:themeShade="BF"/>
              </w:rPr>
              <w:t xml:space="preserve">; </w:t>
            </w:r>
            <w:r w:rsidRPr="006A1947">
              <w:rPr>
                <w:i/>
                <w:color w:val="365F91" w:themeColor="accent1" w:themeShade="BF"/>
                <w:lang w:val="en-US"/>
              </w:rPr>
              <w:t>c</w:t>
            </w:r>
            <w:r w:rsidRPr="006A1947">
              <w:rPr>
                <w:i/>
                <w:color w:val="365F91" w:themeColor="accent1" w:themeShade="BF"/>
              </w:rPr>
              <w:t xml:space="preserve"> = </w:t>
            </w:r>
            <w:r w:rsidRPr="006A1947">
              <w:rPr>
                <w:i/>
                <w:color w:val="365F91" w:themeColor="accent1" w:themeShade="BF"/>
                <w:lang w:val="en-US"/>
              </w:rPr>
              <w:t>0</w:t>
            </w:r>
            <w:r w:rsidRPr="006A1947">
              <w:rPr>
                <w:i/>
                <w:color w:val="365F91" w:themeColor="accent1" w:themeShade="BF"/>
              </w:rPr>
              <w:t>.</w:t>
            </w:r>
            <w:r w:rsidRPr="006A1947">
              <w:rPr>
                <w:i/>
                <w:color w:val="365F91" w:themeColor="accent1" w:themeShade="BF"/>
                <w:lang w:val="en-US"/>
              </w:rPr>
              <w:t>5</w:t>
            </w:r>
            <w:r w:rsidRPr="006A1947">
              <w:rPr>
                <w:i/>
                <w:color w:val="365F91" w:themeColor="accent1" w:themeShade="BF"/>
              </w:rPr>
              <w:t>.</w:t>
            </w:r>
          </w:p>
        </w:tc>
      </w:tr>
      <w:tr w:rsidR="006A1947" w:rsidRPr="006A1947" w:rsidTr="00002939">
        <w:tc>
          <w:tcPr>
            <w:tcW w:w="644" w:type="dxa"/>
            <w:vAlign w:val="center"/>
          </w:tcPr>
          <w:p w:rsidR="003D0214" w:rsidRPr="006A1947" w:rsidRDefault="003D0214" w:rsidP="00513BD2">
            <w:pPr>
              <w:widowControl w:val="0"/>
              <w:numPr>
                <w:ilvl w:val="0"/>
                <w:numId w:val="4"/>
              </w:numPr>
              <w:tabs>
                <w:tab w:val="left" w:pos="360"/>
                <w:tab w:val="left" w:pos="772"/>
              </w:tabs>
              <w:snapToGrid w:val="0"/>
              <w:ind w:left="360"/>
              <w:jc w:val="center"/>
              <w:rPr>
                <w:color w:val="365F91" w:themeColor="accent1" w:themeShade="BF"/>
              </w:rPr>
            </w:pPr>
          </w:p>
        </w:tc>
        <w:tc>
          <w:tcPr>
            <w:tcW w:w="3934" w:type="dxa"/>
            <w:vAlign w:val="center"/>
          </w:tcPr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  <w:r w:rsidRPr="006A1947">
              <w:rPr>
                <w:noProof/>
                <w:color w:val="365F91" w:themeColor="accent1" w:themeShade="BF"/>
                <w:lang w:val="uk-UA" w:eastAsia="uk-UA"/>
              </w:rPr>
              <w:drawing>
                <wp:inline distT="0" distB="0" distL="0" distR="0" wp14:anchorId="09C76232" wp14:editId="410ECCC4">
                  <wp:extent cx="2225675" cy="1026795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675" cy="1026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1947">
              <w:rPr>
                <w:color w:val="365F91" w:themeColor="accent1" w:themeShade="BF"/>
              </w:rPr>
              <w:t xml:space="preserve">  </w:t>
            </w:r>
          </w:p>
          <w:p w:rsidR="003D0214" w:rsidRPr="006A1947" w:rsidRDefault="003D0214" w:rsidP="00002939">
            <w:pPr>
              <w:rPr>
                <w:color w:val="365F91" w:themeColor="accent1" w:themeShade="BF"/>
              </w:rPr>
            </w:pPr>
            <w:r w:rsidRPr="006A1947">
              <w:rPr>
                <w:color w:val="365F91" w:themeColor="accent1" w:themeShade="BF"/>
              </w:rPr>
              <w:t xml:space="preserve">при </w:t>
            </w:r>
            <w:r w:rsidRPr="006A1947">
              <w:rPr>
                <w:i/>
                <w:color w:val="365F91" w:themeColor="accent1" w:themeShade="BF"/>
                <w:lang w:val="en-US"/>
              </w:rPr>
              <w:t>a</w:t>
            </w:r>
            <w:r w:rsidRPr="006A1947">
              <w:rPr>
                <w:i/>
                <w:color w:val="365F91" w:themeColor="accent1" w:themeShade="BF"/>
              </w:rPr>
              <w:t xml:space="preserve"> = </w:t>
            </w:r>
            <w:r w:rsidRPr="006A1947">
              <w:rPr>
                <w:i/>
                <w:color w:val="365F91" w:themeColor="accent1" w:themeShade="BF"/>
                <w:lang w:val="en-US"/>
              </w:rPr>
              <w:t>0</w:t>
            </w:r>
            <w:r w:rsidRPr="006A1947">
              <w:rPr>
                <w:i/>
                <w:color w:val="365F91" w:themeColor="accent1" w:themeShade="BF"/>
              </w:rPr>
              <w:t>.</w:t>
            </w:r>
            <w:r w:rsidRPr="006A1947">
              <w:rPr>
                <w:i/>
                <w:color w:val="365F91" w:themeColor="accent1" w:themeShade="BF"/>
                <w:lang w:val="en-US"/>
              </w:rPr>
              <w:t>3</w:t>
            </w:r>
            <w:r w:rsidRPr="006A1947">
              <w:rPr>
                <w:i/>
                <w:color w:val="365F91" w:themeColor="accent1" w:themeShade="BF"/>
              </w:rPr>
              <w:t>;</w:t>
            </w:r>
            <w:r w:rsidRPr="006A1947">
              <w:rPr>
                <w:i/>
                <w:color w:val="365F91" w:themeColor="accent1" w:themeShade="BF"/>
                <w:lang w:val="en-US"/>
              </w:rPr>
              <w:t xml:space="preserve"> b</w:t>
            </w:r>
            <w:r w:rsidRPr="006A1947">
              <w:rPr>
                <w:i/>
                <w:color w:val="365F91" w:themeColor="accent1" w:themeShade="BF"/>
              </w:rPr>
              <w:t xml:space="preserve"> = </w:t>
            </w:r>
            <w:r w:rsidRPr="006A1947">
              <w:rPr>
                <w:i/>
                <w:color w:val="365F91" w:themeColor="accent1" w:themeShade="BF"/>
                <w:lang w:val="en-US"/>
              </w:rPr>
              <w:t>0</w:t>
            </w:r>
            <w:r w:rsidRPr="006A1947">
              <w:rPr>
                <w:i/>
                <w:color w:val="365F91" w:themeColor="accent1" w:themeShade="BF"/>
              </w:rPr>
              <w:t>.</w:t>
            </w:r>
            <w:r w:rsidRPr="006A1947">
              <w:rPr>
                <w:i/>
                <w:color w:val="365F91" w:themeColor="accent1" w:themeShade="BF"/>
                <w:lang w:val="en-US"/>
              </w:rPr>
              <w:t>9</w:t>
            </w:r>
            <w:r w:rsidRPr="006A1947">
              <w:rPr>
                <w:i/>
                <w:color w:val="365F91" w:themeColor="accent1" w:themeShade="BF"/>
              </w:rPr>
              <w:t xml:space="preserve">; </w:t>
            </w:r>
            <w:r w:rsidRPr="006A1947">
              <w:rPr>
                <w:i/>
                <w:color w:val="365F91" w:themeColor="accent1" w:themeShade="BF"/>
                <w:lang w:val="en-US"/>
              </w:rPr>
              <w:t>x</w:t>
            </w:r>
            <w:r w:rsidRPr="006A1947">
              <w:rPr>
                <w:i/>
                <w:color w:val="365F91" w:themeColor="accent1" w:themeShade="BF"/>
              </w:rPr>
              <w:t xml:space="preserve"> = </w:t>
            </w:r>
            <w:r w:rsidRPr="006A1947">
              <w:rPr>
                <w:i/>
                <w:color w:val="365F91" w:themeColor="accent1" w:themeShade="BF"/>
                <w:lang w:val="en-US"/>
              </w:rPr>
              <w:t>0</w:t>
            </w:r>
            <w:r w:rsidRPr="006A1947">
              <w:rPr>
                <w:i/>
                <w:color w:val="365F91" w:themeColor="accent1" w:themeShade="BF"/>
              </w:rPr>
              <w:t>.</w:t>
            </w:r>
            <w:r w:rsidRPr="006A1947">
              <w:rPr>
                <w:i/>
                <w:color w:val="365F91" w:themeColor="accent1" w:themeShade="BF"/>
                <w:lang w:val="en-US"/>
              </w:rPr>
              <w:t>61</w:t>
            </w:r>
            <w:r w:rsidRPr="006A1947">
              <w:rPr>
                <w:i/>
                <w:color w:val="365F91" w:themeColor="accent1" w:themeShade="BF"/>
              </w:rPr>
              <w:t>.</w:t>
            </w:r>
          </w:p>
        </w:tc>
        <w:tc>
          <w:tcPr>
            <w:tcW w:w="292" w:type="dxa"/>
          </w:tcPr>
          <w:p w:rsidR="003D0214" w:rsidRPr="006A1947" w:rsidRDefault="003D0214" w:rsidP="00002939">
            <w:pPr>
              <w:snapToGrid w:val="0"/>
              <w:jc w:val="both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642" w:type="dxa"/>
            <w:vAlign w:val="center"/>
          </w:tcPr>
          <w:p w:rsidR="003D0214" w:rsidRPr="006A1947" w:rsidRDefault="003D0214" w:rsidP="00513BD2">
            <w:pPr>
              <w:widowControl w:val="0"/>
              <w:numPr>
                <w:ilvl w:val="0"/>
                <w:numId w:val="4"/>
              </w:numPr>
              <w:tabs>
                <w:tab w:val="left" w:pos="360"/>
                <w:tab w:val="left" w:pos="750"/>
              </w:tabs>
              <w:snapToGrid w:val="0"/>
              <w:ind w:left="360"/>
              <w:jc w:val="center"/>
              <w:rPr>
                <w:color w:val="365F91" w:themeColor="accent1" w:themeShade="BF"/>
                <w:lang w:val="en-US"/>
              </w:rPr>
            </w:pPr>
          </w:p>
        </w:tc>
        <w:tc>
          <w:tcPr>
            <w:tcW w:w="3975" w:type="dxa"/>
            <w:vAlign w:val="center"/>
          </w:tcPr>
          <w:p w:rsidR="003D0214" w:rsidRPr="006A1947" w:rsidRDefault="003D0214" w:rsidP="00002939">
            <w:pPr>
              <w:rPr>
                <w:color w:val="365F91" w:themeColor="accent1" w:themeShade="BF"/>
                <w:lang w:val="en-US"/>
              </w:rPr>
            </w:pPr>
            <w:r w:rsidRPr="006A1947">
              <w:rPr>
                <w:noProof/>
                <w:color w:val="365F91" w:themeColor="accent1" w:themeShade="BF"/>
                <w:lang w:val="uk-UA" w:eastAsia="uk-UA"/>
              </w:rPr>
              <w:drawing>
                <wp:inline distT="0" distB="0" distL="0" distR="0" wp14:anchorId="6FD2424F" wp14:editId="7046B8FF">
                  <wp:extent cx="2044700" cy="974725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0" cy="97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0214" w:rsidRPr="006A1947" w:rsidRDefault="003D0214" w:rsidP="00002939">
            <w:pPr>
              <w:rPr>
                <w:color w:val="365F91" w:themeColor="accent1" w:themeShade="BF"/>
                <w:lang w:val="en-US"/>
              </w:rPr>
            </w:pPr>
            <w:r w:rsidRPr="006A1947">
              <w:rPr>
                <w:color w:val="365F91" w:themeColor="accent1" w:themeShade="BF"/>
              </w:rPr>
              <w:t xml:space="preserve">при </w:t>
            </w:r>
            <w:r w:rsidRPr="006A1947">
              <w:rPr>
                <w:i/>
                <w:color w:val="365F91" w:themeColor="accent1" w:themeShade="BF"/>
                <w:lang w:val="en-US"/>
              </w:rPr>
              <w:t>a</w:t>
            </w:r>
            <w:r w:rsidRPr="006A1947">
              <w:rPr>
                <w:i/>
                <w:color w:val="365F91" w:themeColor="accent1" w:themeShade="BF"/>
              </w:rPr>
              <w:t xml:space="preserve"> =0.</w:t>
            </w:r>
            <w:r w:rsidRPr="006A1947">
              <w:rPr>
                <w:i/>
                <w:color w:val="365F91" w:themeColor="accent1" w:themeShade="BF"/>
                <w:lang w:val="en-US"/>
              </w:rPr>
              <w:t>001</w:t>
            </w:r>
            <w:r w:rsidRPr="006A1947">
              <w:rPr>
                <w:i/>
                <w:color w:val="365F91" w:themeColor="accent1" w:themeShade="BF"/>
              </w:rPr>
              <w:t xml:space="preserve">; </w:t>
            </w:r>
            <w:r w:rsidRPr="006A1947">
              <w:rPr>
                <w:i/>
                <w:color w:val="365F91" w:themeColor="accent1" w:themeShade="BF"/>
                <w:lang w:val="en-US"/>
              </w:rPr>
              <w:t>b</w:t>
            </w:r>
            <w:r w:rsidRPr="006A1947">
              <w:rPr>
                <w:i/>
                <w:color w:val="365F91" w:themeColor="accent1" w:themeShade="BF"/>
              </w:rPr>
              <w:t xml:space="preserve"> = </w:t>
            </w:r>
            <w:r w:rsidRPr="006A1947">
              <w:rPr>
                <w:i/>
                <w:color w:val="365F91" w:themeColor="accent1" w:themeShade="BF"/>
                <w:lang w:val="en-US"/>
              </w:rPr>
              <w:t>5</w:t>
            </w:r>
            <w:r w:rsidRPr="006A1947">
              <w:rPr>
                <w:i/>
                <w:color w:val="365F91" w:themeColor="accent1" w:themeShade="BF"/>
              </w:rPr>
              <w:t>.</w:t>
            </w:r>
            <w:r w:rsidRPr="006A1947">
              <w:rPr>
                <w:i/>
                <w:color w:val="365F91" w:themeColor="accent1" w:themeShade="BF"/>
                <w:lang w:val="en-US"/>
              </w:rPr>
              <w:t>8</w:t>
            </w:r>
            <w:r w:rsidRPr="006A1947">
              <w:rPr>
                <w:i/>
                <w:color w:val="365F91" w:themeColor="accent1" w:themeShade="BF"/>
              </w:rPr>
              <w:t xml:space="preserve">; </w:t>
            </w:r>
            <w:r w:rsidRPr="006A1947">
              <w:rPr>
                <w:i/>
                <w:color w:val="365F91" w:themeColor="accent1" w:themeShade="BF"/>
                <w:lang w:val="en-US"/>
              </w:rPr>
              <w:t>x</w:t>
            </w:r>
            <w:r w:rsidRPr="006A1947">
              <w:rPr>
                <w:i/>
                <w:color w:val="365F91" w:themeColor="accent1" w:themeShade="BF"/>
              </w:rPr>
              <w:t xml:space="preserve"> = </w:t>
            </w:r>
            <w:r w:rsidRPr="006A1947">
              <w:rPr>
                <w:i/>
                <w:color w:val="365F91" w:themeColor="accent1" w:themeShade="BF"/>
                <w:lang w:val="en-US"/>
              </w:rPr>
              <w:t>1</w:t>
            </w:r>
            <w:r w:rsidRPr="006A1947">
              <w:rPr>
                <w:i/>
                <w:color w:val="365F91" w:themeColor="accent1" w:themeShade="BF"/>
              </w:rPr>
              <w:t>.</w:t>
            </w:r>
            <w:r w:rsidRPr="006A1947">
              <w:rPr>
                <w:i/>
                <w:color w:val="365F91" w:themeColor="accent1" w:themeShade="BF"/>
                <w:lang w:val="en-US"/>
              </w:rPr>
              <w:t>77.</w:t>
            </w:r>
          </w:p>
        </w:tc>
      </w:tr>
    </w:tbl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  <w:sectPr w:rsidR="00451991" w:rsidRPr="006A1947" w:rsidSect="00A62710">
          <w:type w:val="continuous"/>
          <w:pgSz w:w="11906" w:h="16838"/>
          <w:pgMar w:top="899" w:right="746" w:bottom="539" w:left="1418" w:header="708" w:footer="708" w:gutter="0"/>
          <w:cols w:space="708"/>
          <w:docGrid w:linePitch="360"/>
        </w:sectPr>
      </w:pP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  <w:r w:rsidRPr="006A1947">
        <w:rPr>
          <w:b/>
          <w:color w:val="365F91" w:themeColor="accent1" w:themeShade="BF"/>
          <w:lang w:val="uk-UA"/>
        </w:rPr>
        <w:lastRenderedPageBreak/>
        <w:t xml:space="preserve">1  y=  </w:t>
      </w:r>
      <w:r w:rsidRPr="006A1947">
        <w:rPr>
          <w:b/>
          <w:color w:val="365F91" w:themeColor="accent1" w:themeShade="BF"/>
          <w:position w:val="-36"/>
          <w:lang w:val="uk-UA"/>
        </w:rPr>
        <w:object w:dxaOrig="2799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65pt;height:42.55pt" o:ole="" fillcolor="window">
            <v:imagedata r:id="rId29" o:title=""/>
          </v:shape>
          <o:OLEObject Type="Embed" ProgID="Equation.3" ShapeID="_x0000_i1025" DrawAspect="Content" ObjectID="_1610304949" r:id="rId30"/>
        </w:object>
      </w:r>
    </w:p>
    <w:p w:rsidR="00451991" w:rsidRPr="006A1947" w:rsidRDefault="00451991" w:rsidP="00451991">
      <w:pPr>
        <w:ind w:left="2835" w:right="-58"/>
        <w:rPr>
          <w:b/>
          <w:color w:val="365F91" w:themeColor="accent1" w:themeShade="BF"/>
          <w:lang w:val="uk-UA"/>
        </w:rPr>
      </w:pP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  <w:r w:rsidRPr="006A1947">
        <w:rPr>
          <w:b/>
          <w:color w:val="365F91" w:themeColor="accent1" w:themeShade="BF"/>
          <w:lang w:val="uk-UA"/>
        </w:rPr>
        <w:t xml:space="preserve">2  y = </w:t>
      </w:r>
      <w:r w:rsidRPr="006A1947">
        <w:rPr>
          <w:b/>
          <w:color w:val="365F91" w:themeColor="accent1" w:themeShade="BF"/>
          <w:position w:val="-42"/>
          <w:lang w:val="uk-UA"/>
        </w:rPr>
        <w:object w:dxaOrig="2100" w:dyaOrig="859">
          <v:shape id="_x0000_i1026" type="#_x0000_t75" style="width:105.8pt;height:42.55pt" o:ole="" fillcolor="window">
            <v:imagedata r:id="rId31" o:title=""/>
          </v:shape>
          <o:OLEObject Type="Embed" ProgID="Equation.3" ShapeID="_x0000_i1026" DrawAspect="Content" ObjectID="_1610304950" r:id="rId32"/>
        </w:object>
      </w: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  <w:r w:rsidRPr="006A1947">
        <w:rPr>
          <w:b/>
          <w:color w:val="365F91" w:themeColor="accent1" w:themeShade="BF"/>
          <w:lang w:val="uk-UA"/>
        </w:rPr>
        <w:t xml:space="preserve"> 3  y = </w:t>
      </w:r>
      <w:r w:rsidRPr="006A1947">
        <w:rPr>
          <w:b/>
          <w:color w:val="365F91" w:themeColor="accent1" w:themeShade="BF"/>
          <w:position w:val="-32"/>
          <w:lang w:val="uk-UA"/>
        </w:rPr>
        <w:object w:dxaOrig="1740" w:dyaOrig="760">
          <v:shape id="_x0000_i1027" type="#_x0000_t75" style="width:87.25pt;height:37.1pt" o:ole="" fillcolor="window">
            <v:imagedata r:id="rId33" o:title=""/>
          </v:shape>
          <o:OLEObject Type="Embed" ProgID="Equation.3" ShapeID="_x0000_i1027" DrawAspect="Content" ObjectID="_1610304951" r:id="rId34"/>
        </w:object>
      </w: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  <w:r w:rsidRPr="006A1947">
        <w:rPr>
          <w:b/>
          <w:color w:val="365F91" w:themeColor="accent1" w:themeShade="BF"/>
          <w:lang w:val="uk-UA"/>
        </w:rPr>
        <w:lastRenderedPageBreak/>
        <w:t xml:space="preserve"> 4   y = </w:t>
      </w:r>
      <w:r w:rsidRPr="006A1947">
        <w:rPr>
          <w:b/>
          <w:color w:val="365F91" w:themeColor="accent1" w:themeShade="BF"/>
          <w:position w:val="-30"/>
          <w:lang w:val="uk-UA"/>
        </w:rPr>
        <w:object w:dxaOrig="1900" w:dyaOrig="780">
          <v:shape id="_x0000_i1028" type="#_x0000_t75" style="width:94.9pt;height:38.2pt" o:ole="" fillcolor="window">
            <v:imagedata r:id="rId35" o:title=""/>
          </v:shape>
          <o:OLEObject Type="Embed" ProgID="Equation.3" ShapeID="_x0000_i1028" DrawAspect="Content" ObjectID="_1610304952" r:id="rId36"/>
        </w:object>
      </w: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  <w:r w:rsidRPr="006A1947">
        <w:rPr>
          <w:b/>
          <w:color w:val="365F91" w:themeColor="accent1" w:themeShade="BF"/>
          <w:lang w:val="uk-UA"/>
        </w:rPr>
        <w:t xml:space="preserve">5  y = </w:t>
      </w:r>
      <w:r w:rsidRPr="006A1947">
        <w:rPr>
          <w:color w:val="365F91" w:themeColor="accent1" w:themeShade="BF"/>
          <w:position w:val="-36"/>
          <w:lang w:val="uk-UA"/>
        </w:rPr>
        <w:object w:dxaOrig="1900" w:dyaOrig="800">
          <v:shape id="_x0000_i1029" type="#_x0000_t75" style="width:94.9pt;height:40.35pt" o:ole="" fillcolor="window">
            <v:imagedata r:id="rId37" o:title=""/>
          </v:shape>
          <o:OLEObject Type="Embed" ProgID="Equation.3" ShapeID="_x0000_i1029" DrawAspect="Content" ObjectID="_1610304953" r:id="rId38"/>
        </w:object>
      </w:r>
      <w:r w:rsidRPr="006A1947">
        <w:rPr>
          <w:b/>
          <w:color w:val="365F91" w:themeColor="accent1" w:themeShade="BF"/>
          <w:lang w:val="uk-UA"/>
        </w:rPr>
        <w:t xml:space="preserve"> </w:t>
      </w: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  <w:r w:rsidRPr="006A1947">
        <w:rPr>
          <w:b/>
          <w:color w:val="365F91" w:themeColor="accent1" w:themeShade="BF"/>
          <w:lang w:val="uk-UA"/>
        </w:rPr>
        <w:t>6   y =</w:t>
      </w:r>
      <w:r w:rsidRPr="006A1947">
        <w:rPr>
          <w:b/>
          <w:color w:val="365F91" w:themeColor="accent1" w:themeShade="BF"/>
          <w:position w:val="-32"/>
          <w:lang w:val="uk-UA"/>
        </w:rPr>
        <w:object w:dxaOrig="2520" w:dyaOrig="760">
          <v:shape id="_x0000_i1030" type="#_x0000_t75" style="width:125.45pt;height:37.1pt" o:ole="" fillcolor="window">
            <v:imagedata r:id="rId39" o:title=""/>
          </v:shape>
          <o:OLEObject Type="Embed" ProgID="Equation.3" ShapeID="_x0000_i1030" DrawAspect="Content" ObjectID="_1610304954" r:id="rId40"/>
        </w:object>
      </w: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  <w:r w:rsidRPr="006A1947">
        <w:rPr>
          <w:b/>
          <w:color w:val="365F91" w:themeColor="accent1" w:themeShade="BF"/>
          <w:lang w:val="uk-UA"/>
        </w:rPr>
        <w:t xml:space="preserve">7   y = </w:t>
      </w:r>
      <w:r w:rsidRPr="006A1947">
        <w:rPr>
          <w:b/>
          <w:color w:val="365F91" w:themeColor="accent1" w:themeShade="BF"/>
          <w:position w:val="-44"/>
          <w:lang w:val="uk-UA"/>
        </w:rPr>
        <w:object w:dxaOrig="1740" w:dyaOrig="880">
          <v:shape id="_x0000_i1031" type="#_x0000_t75" style="width:87.25pt;height:43.65pt" o:ole="" fillcolor="window">
            <v:imagedata r:id="rId41" o:title=""/>
          </v:shape>
          <o:OLEObject Type="Embed" ProgID="Equation.3" ShapeID="_x0000_i1031" DrawAspect="Content" ObjectID="_1610304955" r:id="rId42"/>
        </w:object>
      </w:r>
      <w:r w:rsidRPr="006A1947">
        <w:rPr>
          <w:b/>
          <w:color w:val="365F91" w:themeColor="accent1" w:themeShade="BF"/>
          <w:lang w:val="uk-UA"/>
        </w:rPr>
        <w:t xml:space="preserve"> </w:t>
      </w: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  <w:r w:rsidRPr="006A1947">
        <w:rPr>
          <w:b/>
          <w:color w:val="365F91" w:themeColor="accent1" w:themeShade="BF"/>
          <w:lang w:val="uk-UA"/>
        </w:rPr>
        <w:t xml:space="preserve">8   y =  </w:t>
      </w:r>
      <w:r w:rsidRPr="006A1947">
        <w:rPr>
          <w:b/>
          <w:color w:val="365F91" w:themeColor="accent1" w:themeShade="BF"/>
          <w:position w:val="-46"/>
          <w:lang w:val="uk-UA"/>
        </w:rPr>
        <w:object w:dxaOrig="1880" w:dyaOrig="920">
          <v:shape id="_x0000_i1032" type="#_x0000_t75" style="width:93.8pt;height:45.8pt" o:ole="" fillcolor="window">
            <v:imagedata r:id="rId43" o:title=""/>
          </v:shape>
          <o:OLEObject Type="Embed" ProgID="Equation.3" ShapeID="_x0000_i1032" DrawAspect="Content" ObjectID="_1610304956" r:id="rId44"/>
        </w:object>
      </w: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  <w:r w:rsidRPr="006A1947">
        <w:rPr>
          <w:b/>
          <w:color w:val="365F91" w:themeColor="accent1" w:themeShade="BF"/>
          <w:lang w:val="uk-UA"/>
        </w:rPr>
        <w:t>9y =</w:t>
      </w:r>
      <w:r w:rsidRPr="006A1947">
        <w:rPr>
          <w:b/>
          <w:color w:val="365F91" w:themeColor="accent1" w:themeShade="BF"/>
          <w:position w:val="-44"/>
          <w:lang w:val="uk-UA"/>
        </w:rPr>
        <w:object w:dxaOrig="2160" w:dyaOrig="880">
          <v:shape id="_x0000_i1033" type="#_x0000_t75" style="width:109.1pt;height:43.65pt" o:ole="" fillcolor="window">
            <v:imagedata r:id="rId45" o:title=""/>
          </v:shape>
          <o:OLEObject Type="Embed" ProgID="Equation.3" ShapeID="_x0000_i1033" DrawAspect="Content" ObjectID="_1610304957" r:id="rId46"/>
        </w:object>
      </w: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  <w:r w:rsidRPr="006A1947">
        <w:rPr>
          <w:b/>
          <w:color w:val="365F91" w:themeColor="accent1" w:themeShade="BF"/>
          <w:lang w:val="uk-UA"/>
        </w:rPr>
        <w:t xml:space="preserve">10    y = </w:t>
      </w:r>
      <w:r w:rsidRPr="006A1947">
        <w:rPr>
          <w:b/>
          <w:color w:val="365F91" w:themeColor="accent1" w:themeShade="BF"/>
          <w:position w:val="-44"/>
          <w:lang w:val="uk-UA"/>
        </w:rPr>
        <w:object w:dxaOrig="1719" w:dyaOrig="859">
          <v:shape id="_x0000_i1034" type="#_x0000_t75" style="width:85.1pt;height:42.55pt" o:ole="" fillcolor="window">
            <v:imagedata r:id="rId47" o:title=""/>
          </v:shape>
          <o:OLEObject Type="Embed" ProgID="Equation.3" ShapeID="_x0000_i1034" DrawAspect="Content" ObjectID="_1610304958" r:id="rId48"/>
        </w:object>
      </w: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  <w:r w:rsidRPr="006A1947">
        <w:rPr>
          <w:b/>
          <w:color w:val="365F91" w:themeColor="accent1" w:themeShade="BF"/>
          <w:lang w:val="uk-UA"/>
        </w:rPr>
        <w:t>11    y =</w:t>
      </w:r>
      <w:r w:rsidRPr="006A1947">
        <w:rPr>
          <w:b/>
          <w:color w:val="365F91" w:themeColor="accent1" w:themeShade="BF"/>
          <w:position w:val="-44"/>
          <w:lang w:val="uk-UA"/>
        </w:rPr>
        <w:object w:dxaOrig="1960" w:dyaOrig="859">
          <v:shape id="_x0000_i1035" type="#_x0000_t75" style="width:98.2pt;height:42.55pt" o:ole="" fillcolor="window">
            <v:imagedata r:id="rId49" o:title=""/>
          </v:shape>
          <o:OLEObject Type="Embed" ProgID="Equation.3" ShapeID="_x0000_i1035" DrawAspect="Content" ObjectID="_1610304959" r:id="rId50"/>
        </w:object>
      </w: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  <w:r w:rsidRPr="006A1947">
        <w:rPr>
          <w:b/>
          <w:color w:val="365F91" w:themeColor="accent1" w:themeShade="BF"/>
          <w:lang w:val="uk-UA"/>
        </w:rPr>
        <w:t xml:space="preserve">12    y = </w:t>
      </w:r>
      <w:r w:rsidRPr="006A1947">
        <w:rPr>
          <w:b/>
          <w:color w:val="365F91" w:themeColor="accent1" w:themeShade="BF"/>
          <w:position w:val="-32"/>
          <w:lang w:val="uk-UA"/>
        </w:rPr>
        <w:object w:dxaOrig="2760" w:dyaOrig="880">
          <v:shape id="_x0000_i1036" type="#_x0000_t75" style="width:137.45pt;height:43.65pt" o:ole="" fillcolor="window">
            <v:imagedata r:id="rId51" o:title=""/>
          </v:shape>
          <o:OLEObject Type="Embed" ProgID="Equation.3" ShapeID="_x0000_i1036" DrawAspect="Content" ObjectID="_1610304960" r:id="rId52"/>
        </w:object>
      </w: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  <w:r w:rsidRPr="006A1947">
        <w:rPr>
          <w:b/>
          <w:color w:val="365F91" w:themeColor="accent1" w:themeShade="BF"/>
          <w:lang w:val="uk-UA"/>
        </w:rPr>
        <w:t xml:space="preserve">13    y = </w:t>
      </w:r>
      <w:r w:rsidRPr="006A1947">
        <w:rPr>
          <w:b/>
          <w:color w:val="365F91" w:themeColor="accent1" w:themeShade="BF"/>
          <w:position w:val="-38"/>
          <w:lang w:val="uk-UA"/>
        </w:rPr>
        <w:object w:dxaOrig="2420" w:dyaOrig="980">
          <v:shape id="_x0000_i1037" type="#_x0000_t75" style="width:121.1pt;height:49.1pt" o:ole="" fillcolor="window">
            <v:imagedata r:id="rId53" o:title=""/>
          </v:shape>
          <o:OLEObject Type="Embed" ProgID="Equation.3" ShapeID="_x0000_i1037" DrawAspect="Content" ObjectID="_1610304961" r:id="rId54"/>
        </w:object>
      </w: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  <w:r w:rsidRPr="006A1947">
        <w:rPr>
          <w:b/>
          <w:color w:val="365F91" w:themeColor="accent1" w:themeShade="BF"/>
          <w:lang w:val="uk-UA"/>
        </w:rPr>
        <w:t xml:space="preserve">14    y = </w:t>
      </w:r>
      <w:r w:rsidRPr="006A1947">
        <w:rPr>
          <w:b/>
          <w:color w:val="365F91" w:themeColor="accent1" w:themeShade="BF"/>
          <w:position w:val="-36"/>
          <w:lang w:val="uk-UA"/>
        </w:rPr>
        <w:object w:dxaOrig="1760" w:dyaOrig="840">
          <v:shape id="_x0000_i1038" type="#_x0000_t75" style="width:88.35pt;height:42.55pt" o:ole="" fillcolor="window">
            <v:imagedata r:id="rId55" o:title=""/>
          </v:shape>
          <o:OLEObject Type="Embed" ProgID="Equation.3" ShapeID="_x0000_i1038" DrawAspect="Content" ObjectID="_1610304962" r:id="rId56"/>
        </w:object>
      </w: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  <w:r w:rsidRPr="006A1947">
        <w:rPr>
          <w:b/>
          <w:color w:val="365F91" w:themeColor="accent1" w:themeShade="BF"/>
          <w:lang w:val="uk-UA"/>
        </w:rPr>
        <w:t xml:space="preserve">15    y = </w:t>
      </w:r>
      <w:r w:rsidRPr="006A1947">
        <w:rPr>
          <w:b/>
          <w:color w:val="365F91" w:themeColor="accent1" w:themeShade="BF"/>
          <w:position w:val="-32"/>
          <w:lang w:val="uk-UA"/>
        </w:rPr>
        <w:object w:dxaOrig="2020" w:dyaOrig="760">
          <v:shape id="_x0000_i1039" type="#_x0000_t75" style="width:101.45pt;height:37.1pt" o:ole="" fillcolor="window">
            <v:imagedata r:id="rId57" o:title=""/>
          </v:shape>
          <o:OLEObject Type="Embed" ProgID="Equation.3" ShapeID="_x0000_i1039" DrawAspect="Content" ObjectID="_1610304963" r:id="rId58"/>
        </w:object>
      </w: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  <w:r w:rsidRPr="006A1947">
        <w:rPr>
          <w:b/>
          <w:color w:val="365F91" w:themeColor="accent1" w:themeShade="BF"/>
          <w:lang w:val="uk-UA"/>
        </w:rPr>
        <w:t xml:space="preserve">16    y =  </w:t>
      </w:r>
      <w:r w:rsidRPr="006A1947">
        <w:rPr>
          <w:b/>
          <w:color w:val="365F91" w:themeColor="accent1" w:themeShade="BF"/>
          <w:position w:val="-32"/>
          <w:lang w:val="uk-UA"/>
        </w:rPr>
        <w:object w:dxaOrig="2320" w:dyaOrig="780">
          <v:shape id="_x0000_i1040" type="#_x0000_t75" style="width:115.65pt;height:38.2pt" o:ole="" fillcolor="window">
            <v:imagedata r:id="rId59" o:title=""/>
          </v:shape>
          <o:OLEObject Type="Embed" ProgID="Equation.3" ShapeID="_x0000_i1040" DrawAspect="Content" ObjectID="_1610304964" r:id="rId60"/>
        </w:object>
      </w: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  <w:r w:rsidRPr="006A1947">
        <w:rPr>
          <w:b/>
          <w:color w:val="365F91" w:themeColor="accent1" w:themeShade="BF"/>
          <w:lang w:val="uk-UA"/>
        </w:rPr>
        <w:lastRenderedPageBreak/>
        <w:t xml:space="preserve">17   y = </w:t>
      </w:r>
      <w:r w:rsidRPr="006A1947">
        <w:rPr>
          <w:b/>
          <w:color w:val="365F91" w:themeColor="accent1" w:themeShade="BF"/>
          <w:position w:val="-36"/>
          <w:lang w:val="uk-UA"/>
        </w:rPr>
        <w:object w:dxaOrig="2460" w:dyaOrig="900">
          <v:shape id="_x0000_i1041" type="#_x0000_t75" style="width:122.2pt;height:45.8pt" o:ole="" fillcolor="window">
            <v:imagedata r:id="rId61" o:title=""/>
          </v:shape>
          <o:OLEObject Type="Embed" ProgID="Equation.3" ShapeID="_x0000_i1041" DrawAspect="Content" ObjectID="_1610304965" r:id="rId62"/>
        </w:object>
      </w: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  <w:r w:rsidRPr="006A1947">
        <w:rPr>
          <w:b/>
          <w:color w:val="365F91" w:themeColor="accent1" w:themeShade="BF"/>
          <w:lang w:val="uk-UA"/>
        </w:rPr>
        <w:t xml:space="preserve">18   y = </w:t>
      </w:r>
      <w:r w:rsidRPr="006A1947">
        <w:rPr>
          <w:b/>
          <w:color w:val="365F91" w:themeColor="accent1" w:themeShade="BF"/>
          <w:position w:val="-36"/>
          <w:lang w:val="uk-UA"/>
        </w:rPr>
        <w:object w:dxaOrig="1880" w:dyaOrig="800">
          <v:shape id="_x0000_i1042" type="#_x0000_t75" style="width:93.8pt;height:40.35pt" o:ole="" fillcolor="window">
            <v:imagedata r:id="rId63" o:title=""/>
          </v:shape>
          <o:OLEObject Type="Embed" ProgID="Equation.3" ShapeID="_x0000_i1042" DrawAspect="Content" ObjectID="_1610304966" r:id="rId64"/>
        </w:object>
      </w: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  <w:r w:rsidRPr="006A1947">
        <w:rPr>
          <w:b/>
          <w:color w:val="365F91" w:themeColor="accent1" w:themeShade="BF"/>
          <w:lang w:val="uk-UA"/>
        </w:rPr>
        <w:t>19   y =</w:t>
      </w:r>
      <w:r w:rsidRPr="006A1947">
        <w:rPr>
          <w:b/>
          <w:color w:val="365F91" w:themeColor="accent1" w:themeShade="BF"/>
          <w:position w:val="-32"/>
          <w:lang w:val="uk-UA"/>
        </w:rPr>
        <w:object w:dxaOrig="1820" w:dyaOrig="760">
          <v:shape id="_x0000_i1043" type="#_x0000_t75" style="width:90.55pt;height:37.1pt" o:ole="" fillcolor="window">
            <v:imagedata r:id="rId65" o:title=""/>
          </v:shape>
          <o:OLEObject Type="Embed" ProgID="Equation.3" ShapeID="_x0000_i1043" DrawAspect="Content" ObjectID="_1610304967" r:id="rId66"/>
        </w:object>
      </w: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  <w:r w:rsidRPr="006A1947">
        <w:rPr>
          <w:b/>
          <w:color w:val="365F91" w:themeColor="accent1" w:themeShade="BF"/>
          <w:lang w:val="uk-UA"/>
        </w:rPr>
        <w:t xml:space="preserve">20   y = </w:t>
      </w:r>
      <w:r w:rsidRPr="006A1947">
        <w:rPr>
          <w:b/>
          <w:color w:val="365F91" w:themeColor="accent1" w:themeShade="BF"/>
          <w:position w:val="-34"/>
          <w:lang w:val="uk-UA"/>
        </w:rPr>
        <w:object w:dxaOrig="1420" w:dyaOrig="760">
          <v:shape id="_x0000_i1044" type="#_x0000_t75" style="width:70.9pt;height:37.1pt" o:ole="" fillcolor="window">
            <v:imagedata r:id="rId67" o:title=""/>
          </v:shape>
          <o:OLEObject Type="Embed" ProgID="Equation.3" ShapeID="_x0000_i1044" DrawAspect="Content" ObjectID="_1610304968" r:id="rId68"/>
        </w:object>
      </w: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</w:p>
    <w:p w:rsidR="00451991" w:rsidRPr="006A1947" w:rsidRDefault="00451991" w:rsidP="00451991">
      <w:pPr>
        <w:ind w:right="-58"/>
        <w:rPr>
          <w:b/>
          <w:color w:val="365F91" w:themeColor="accent1" w:themeShade="BF"/>
          <w:position w:val="-36"/>
          <w:lang w:val="uk-UA"/>
        </w:rPr>
      </w:pPr>
      <w:r w:rsidRPr="006A1947">
        <w:rPr>
          <w:b/>
          <w:color w:val="365F91" w:themeColor="accent1" w:themeShade="BF"/>
          <w:lang w:val="uk-UA"/>
        </w:rPr>
        <w:t>21   y =</w:t>
      </w:r>
      <w:r w:rsidRPr="006A1947">
        <w:rPr>
          <w:b/>
          <w:color w:val="365F91" w:themeColor="accent1" w:themeShade="BF"/>
          <w:position w:val="-36"/>
          <w:lang w:val="uk-UA"/>
        </w:rPr>
        <w:object w:dxaOrig="1840" w:dyaOrig="780">
          <v:shape id="_x0000_i1045" type="#_x0000_t75" style="width:92.75pt;height:38.2pt" o:ole="" fillcolor="window">
            <v:imagedata r:id="rId69" o:title=""/>
          </v:shape>
          <o:OLEObject Type="Embed" ProgID="Equation.3" ShapeID="_x0000_i1045" DrawAspect="Content" ObjectID="_1610304969" r:id="rId70"/>
        </w:object>
      </w:r>
    </w:p>
    <w:p w:rsidR="00085CAE" w:rsidRPr="006A1947" w:rsidRDefault="00085CAE" w:rsidP="00451991">
      <w:pPr>
        <w:ind w:right="-58"/>
        <w:rPr>
          <w:b/>
          <w:color w:val="365F91" w:themeColor="accent1" w:themeShade="BF"/>
          <w:lang w:val="uk-UA"/>
        </w:rPr>
      </w:pP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  <w:r w:rsidRPr="006A1947">
        <w:rPr>
          <w:b/>
          <w:color w:val="365F91" w:themeColor="accent1" w:themeShade="BF"/>
          <w:lang w:val="uk-UA"/>
        </w:rPr>
        <w:t xml:space="preserve">22   y = </w:t>
      </w:r>
      <w:r w:rsidRPr="006A1947">
        <w:rPr>
          <w:b/>
          <w:color w:val="365F91" w:themeColor="accent1" w:themeShade="BF"/>
          <w:position w:val="-32"/>
          <w:lang w:val="uk-UA"/>
        </w:rPr>
        <w:object w:dxaOrig="1780" w:dyaOrig="780">
          <v:shape id="_x0000_i1046" type="#_x0000_t75" style="width:89.45pt;height:38.2pt" o:ole="" fillcolor="window">
            <v:imagedata r:id="rId71" o:title=""/>
          </v:shape>
          <o:OLEObject Type="Embed" ProgID="Equation.3" ShapeID="_x0000_i1046" DrawAspect="Content" ObjectID="_1610304970" r:id="rId72"/>
        </w:object>
      </w: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  <w:r w:rsidRPr="006A1947">
        <w:rPr>
          <w:b/>
          <w:color w:val="365F91" w:themeColor="accent1" w:themeShade="BF"/>
          <w:lang w:val="uk-UA"/>
        </w:rPr>
        <w:t xml:space="preserve">23  y = </w:t>
      </w:r>
      <w:r w:rsidRPr="006A1947">
        <w:rPr>
          <w:b/>
          <w:color w:val="365F91" w:themeColor="accent1" w:themeShade="BF"/>
          <w:position w:val="-32"/>
          <w:lang w:val="uk-UA"/>
        </w:rPr>
        <w:object w:dxaOrig="1740" w:dyaOrig="760">
          <v:shape id="_x0000_i1047" type="#_x0000_t75" style="width:87.25pt;height:37.1pt" o:ole="" fillcolor="window">
            <v:imagedata r:id="rId73" o:title=""/>
          </v:shape>
          <o:OLEObject Type="Embed" ProgID="Equation.3" ShapeID="_x0000_i1047" DrawAspect="Content" ObjectID="_1610304971" r:id="rId74"/>
        </w:object>
      </w: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  <w:r w:rsidRPr="006A1947">
        <w:rPr>
          <w:b/>
          <w:color w:val="365F91" w:themeColor="accent1" w:themeShade="BF"/>
          <w:lang w:val="uk-UA"/>
        </w:rPr>
        <w:t xml:space="preserve">24  y = </w:t>
      </w:r>
      <w:r w:rsidRPr="006A1947">
        <w:rPr>
          <w:b/>
          <w:color w:val="365F91" w:themeColor="accent1" w:themeShade="BF"/>
          <w:position w:val="-38"/>
          <w:lang w:val="uk-UA"/>
        </w:rPr>
        <w:object w:dxaOrig="2340" w:dyaOrig="820">
          <v:shape id="_x0000_i1048" type="#_x0000_t75" style="width:117.8pt;height:40.35pt" o:ole="" fillcolor="window">
            <v:imagedata r:id="rId75" o:title=""/>
          </v:shape>
          <o:OLEObject Type="Embed" ProgID="Equation.3" ShapeID="_x0000_i1048" DrawAspect="Content" ObjectID="_1610304972" r:id="rId76"/>
        </w:object>
      </w: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  <w:r w:rsidRPr="006A1947">
        <w:rPr>
          <w:b/>
          <w:color w:val="365F91" w:themeColor="accent1" w:themeShade="BF"/>
          <w:lang w:val="uk-UA"/>
        </w:rPr>
        <w:t xml:space="preserve">25   y = </w:t>
      </w:r>
      <w:r w:rsidRPr="006A1947">
        <w:rPr>
          <w:b/>
          <w:color w:val="365F91" w:themeColor="accent1" w:themeShade="BF"/>
          <w:position w:val="-38"/>
          <w:lang w:val="uk-UA"/>
        </w:rPr>
        <w:object w:dxaOrig="1600" w:dyaOrig="820">
          <v:shape id="_x0000_i1049" type="#_x0000_t75" style="width:79.65pt;height:40.35pt" o:ole="" fillcolor="window">
            <v:imagedata r:id="rId77" o:title=""/>
          </v:shape>
          <o:OLEObject Type="Embed" ProgID="Equation.3" ShapeID="_x0000_i1049" DrawAspect="Content" ObjectID="_1610304973" r:id="rId78"/>
        </w:object>
      </w: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  <w:r w:rsidRPr="006A1947">
        <w:rPr>
          <w:b/>
          <w:color w:val="365F91" w:themeColor="accent1" w:themeShade="BF"/>
          <w:lang w:val="uk-UA"/>
        </w:rPr>
        <w:t xml:space="preserve">26   y = </w:t>
      </w:r>
      <w:r w:rsidRPr="006A1947">
        <w:rPr>
          <w:b/>
          <w:color w:val="365F91" w:themeColor="accent1" w:themeShade="BF"/>
          <w:position w:val="-36"/>
          <w:lang w:val="uk-UA"/>
        </w:rPr>
        <w:object w:dxaOrig="2160" w:dyaOrig="800">
          <v:shape id="_x0000_i1050" type="#_x0000_t75" style="width:109.1pt;height:40.35pt" o:ole="" fillcolor="window">
            <v:imagedata r:id="rId79" o:title=""/>
          </v:shape>
          <o:OLEObject Type="Embed" ProgID="Equation.3" ShapeID="_x0000_i1050" DrawAspect="Content" ObjectID="_1610304974" r:id="rId80"/>
        </w:object>
      </w: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  <w:r w:rsidRPr="006A1947">
        <w:rPr>
          <w:b/>
          <w:color w:val="365F91" w:themeColor="accent1" w:themeShade="BF"/>
          <w:lang w:val="uk-UA"/>
        </w:rPr>
        <w:t>27   y =</w:t>
      </w:r>
      <w:r w:rsidRPr="006A1947">
        <w:rPr>
          <w:b/>
          <w:color w:val="365F91" w:themeColor="accent1" w:themeShade="BF"/>
          <w:position w:val="-36"/>
          <w:lang w:val="uk-UA"/>
        </w:rPr>
        <w:object w:dxaOrig="2220" w:dyaOrig="780">
          <v:shape id="_x0000_i1051" type="#_x0000_t75" style="width:110.2pt;height:38.2pt" o:ole="" fillcolor="window">
            <v:imagedata r:id="rId81" o:title=""/>
          </v:shape>
          <o:OLEObject Type="Embed" ProgID="Equation.3" ShapeID="_x0000_i1051" DrawAspect="Content" ObjectID="_1610304975" r:id="rId82"/>
        </w:object>
      </w: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  <w:r w:rsidRPr="006A1947">
        <w:rPr>
          <w:b/>
          <w:color w:val="365F91" w:themeColor="accent1" w:themeShade="BF"/>
          <w:lang w:val="uk-UA"/>
        </w:rPr>
        <w:t xml:space="preserve">28   y = </w:t>
      </w:r>
      <w:r w:rsidRPr="006A1947">
        <w:rPr>
          <w:b/>
          <w:color w:val="365F91" w:themeColor="accent1" w:themeShade="BF"/>
          <w:position w:val="-36"/>
          <w:lang w:val="uk-UA"/>
        </w:rPr>
        <w:object w:dxaOrig="2040" w:dyaOrig="800">
          <v:shape id="_x0000_i1052" type="#_x0000_t75" style="width:101.45pt;height:40.35pt" o:ole="" fillcolor="window">
            <v:imagedata r:id="rId83" o:title=""/>
          </v:shape>
          <o:OLEObject Type="Embed" ProgID="Equation.3" ShapeID="_x0000_i1052" DrawAspect="Content" ObjectID="_1610304976" r:id="rId84"/>
        </w:object>
      </w: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  <w:r w:rsidRPr="006A1947">
        <w:rPr>
          <w:b/>
          <w:color w:val="365F91" w:themeColor="accent1" w:themeShade="BF"/>
          <w:lang w:val="uk-UA"/>
        </w:rPr>
        <w:t xml:space="preserve">29   y = </w:t>
      </w:r>
      <w:r w:rsidRPr="006A1947">
        <w:rPr>
          <w:b/>
          <w:color w:val="365F91" w:themeColor="accent1" w:themeShade="BF"/>
          <w:position w:val="-34"/>
          <w:lang w:val="uk-UA"/>
        </w:rPr>
        <w:object w:dxaOrig="1719" w:dyaOrig="760">
          <v:shape id="_x0000_i1053" type="#_x0000_t75" style="width:85.1pt;height:37.1pt" o:ole="" fillcolor="window">
            <v:imagedata r:id="rId85" o:title=""/>
          </v:shape>
          <o:OLEObject Type="Embed" ProgID="Equation.3" ShapeID="_x0000_i1053" DrawAspect="Content" ObjectID="_1610304977" r:id="rId86"/>
        </w:object>
      </w: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  <w:r w:rsidRPr="006A1947">
        <w:rPr>
          <w:b/>
          <w:color w:val="365F91" w:themeColor="accent1" w:themeShade="BF"/>
          <w:lang w:val="uk-UA"/>
        </w:rPr>
        <w:t xml:space="preserve">30   y = </w:t>
      </w:r>
      <w:r w:rsidRPr="006A1947">
        <w:rPr>
          <w:b/>
          <w:color w:val="365F91" w:themeColor="accent1" w:themeShade="BF"/>
          <w:position w:val="-36"/>
          <w:lang w:val="uk-UA"/>
        </w:rPr>
        <w:object w:dxaOrig="2480" w:dyaOrig="820">
          <v:shape id="_x0000_i1054" type="#_x0000_t75" style="width:123.25pt;height:40.35pt" o:ole="" fillcolor="window">
            <v:imagedata r:id="rId87" o:title=""/>
          </v:shape>
          <o:OLEObject Type="Embed" ProgID="Equation.3" ShapeID="_x0000_i1054" DrawAspect="Content" ObjectID="_1610304978" r:id="rId88"/>
        </w:object>
      </w: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  <w:r w:rsidRPr="006A1947">
        <w:rPr>
          <w:b/>
          <w:color w:val="365F91" w:themeColor="accent1" w:themeShade="BF"/>
          <w:lang w:val="uk-UA"/>
        </w:rPr>
        <w:lastRenderedPageBreak/>
        <w:t xml:space="preserve">31  y=  </w:t>
      </w:r>
      <w:r w:rsidRPr="006A1947">
        <w:rPr>
          <w:b/>
          <w:color w:val="365F91" w:themeColor="accent1" w:themeShade="BF"/>
          <w:position w:val="-36"/>
          <w:lang w:val="uk-UA"/>
        </w:rPr>
        <w:object w:dxaOrig="2799" w:dyaOrig="859">
          <v:shape id="_x0000_i1055" type="#_x0000_t75" style="width:139.65pt;height:42.55pt" o:ole="" fillcolor="window">
            <v:imagedata r:id="rId89" o:title=""/>
          </v:shape>
          <o:OLEObject Type="Embed" ProgID="Equation.3" ShapeID="_x0000_i1055" DrawAspect="Content" ObjectID="_1610304979" r:id="rId90"/>
        </w:object>
      </w: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  <w:r w:rsidRPr="006A1947">
        <w:rPr>
          <w:b/>
          <w:color w:val="365F91" w:themeColor="accent1" w:themeShade="BF"/>
          <w:lang w:val="uk-UA"/>
        </w:rPr>
        <w:t xml:space="preserve">32  y = </w:t>
      </w:r>
      <w:r w:rsidRPr="006A1947">
        <w:rPr>
          <w:b/>
          <w:color w:val="365F91" w:themeColor="accent1" w:themeShade="BF"/>
          <w:position w:val="-42"/>
          <w:lang w:val="uk-UA"/>
        </w:rPr>
        <w:object w:dxaOrig="2120" w:dyaOrig="859">
          <v:shape id="_x0000_i1056" type="#_x0000_t75" style="width:106.9pt;height:42.55pt" o:ole="" fillcolor="window">
            <v:imagedata r:id="rId91" o:title=""/>
          </v:shape>
          <o:OLEObject Type="Embed" ProgID="Equation.3" ShapeID="_x0000_i1056" DrawAspect="Content" ObjectID="_1610304980" r:id="rId92"/>
        </w:object>
      </w: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</w:p>
    <w:p w:rsidR="003E560F" w:rsidRPr="006A1947" w:rsidRDefault="003E560F" w:rsidP="00451991">
      <w:pPr>
        <w:ind w:right="-58"/>
        <w:rPr>
          <w:b/>
          <w:color w:val="365F91" w:themeColor="accent1" w:themeShade="BF"/>
          <w:lang w:val="uk-UA"/>
        </w:rPr>
      </w:pPr>
    </w:p>
    <w:p w:rsidR="003E560F" w:rsidRPr="006A1947" w:rsidRDefault="003E560F" w:rsidP="00451991">
      <w:pPr>
        <w:ind w:right="-58"/>
        <w:rPr>
          <w:b/>
          <w:color w:val="365F91" w:themeColor="accent1" w:themeShade="BF"/>
          <w:lang w:val="uk-UA"/>
        </w:rPr>
        <w:sectPr w:rsidR="003E560F" w:rsidRPr="006A1947" w:rsidSect="00451991">
          <w:type w:val="continuous"/>
          <w:pgSz w:w="11906" w:h="16838"/>
          <w:pgMar w:top="899" w:right="746" w:bottom="539" w:left="1080" w:header="708" w:footer="708" w:gutter="0"/>
          <w:cols w:num="2" w:space="708"/>
          <w:docGrid w:linePitch="360"/>
        </w:sectPr>
      </w:pPr>
    </w:p>
    <w:p w:rsidR="00451991" w:rsidRPr="006A1947" w:rsidRDefault="00451991" w:rsidP="00451991">
      <w:pPr>
        <w:ind w:right="-58"/>
        <w:rPr>
          <w:b/>
          <w:color w:val="365F91" w:themeColor="accent1" w:themeShade="BF"/>
          <w:lang w:val="uk-UA"/>
        </w:rPr>
      </w:pPr>
    </w:p>
    <w:sectPr w:rsidR="00451991" w:rsidRPr="006A1947" w:rsidSect="00E23D5A">
      <w:type w:val="continuous"/>
      <w:pgSz w:w="11906" w:h="16838"/>
      <w:pgMar w:top="899" w:right="746" w:bottom="53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  <w:i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0"/>
      </w:pPr>
    </w:lvl>
  </w:abstractNum>
  <w:abstractNum w:abstractNumId="1">
    <w:nsid w:val="0C7A5CE5"/>
    <w:multiLevelType w:val="hybridMultilevel"/>
    <w:tmpl w:val="1F8E0702"/>
    <w:lvl w:ilvl="0" w:tplc="3872D12E">
      <w:start w:val="1"/>
      <w:numFmt w:val="bullet"/>
      <w:lvlText w:val=""/>
      <w:lvlJc w:val="left"/>
      <w:pPr>
        <w:ind w:hanging="639"/>
      </w:pPr>
      <w:rPr>
        <w:rFonts w:ascii="Wingdings" w:eastAsia="Wingdings" w:hAnsi="Wingdings" w:hint="default"/>
        <w:sz w:val="28"/>
        <w:szCs w:val="28"/>
      </w:rPr>
    </w:lvl>
    <w:lvl w:ilvl="1" w:tplc="56EABFDA">
      <w:start w:val="1"/>
      <w:numFmt w:val="bullet"/>
      <w:lvlText w:val="•"/>
      <w:lvlJc w:val="left"/>
      <w:rPr>
        <w:rFonts w:hint="default"/>
      </w:rPr>
    </w:lvl>
    <w:lvl w:ilvl="2" w:tplc="97D2DDC8">
      <w:start w:val="1"/>
      <w:numFmt w:val="bullet"/>
      <w:lvlText w:val="•"/>
      <w:lvlJc w:val="left"/>
      <w:rPr>
        <w:rFonts w:hint="default"/>
      </w:rPr>
    </w:lvl>
    <w:lvl w:ilvl="3" w:tplc="DF344D96">
      <w:start w:val="1"/>
      <w:numFmt w:val="bullet"/>
      <w:lvlText w:val="•"/>
      <w:lvlJc w:val="left"/>
      <w:rPr>
        <w:rFonts w:hint="default"/>
      </w:rPr>
    </w:lvl>
    <w:lvl w:ilvl="4" w:tplc="FA6A577A">
      <w:start w:val="1"/>
      <w:numFmt w:val="bullet"/>
      <w:lvlText w:val="•"/>
      <w:lvlJc w:val="left"/>
      <w:rPr>
        <w:rFonts w:hint="default"/>
      </w:rPr>
    </w:lvl>
    <w:lvl w:ilvl="5" w:tplc="525C2690">
      <w:start w:val="1"/>
      <w:numFmt w:val="bullet"/>
      <w:lvlText w:val="•"/>
      <w:lvlJc w:val="left"/>
      <w:rPr>
        <w:rFonts w:hint="default"/>
      </w:rPr>
    </w:lvl>
    <w:lvl w:ilvl="6" w:tplc="E284738C">
      <w:start w:val="1"/>
      <w:numFmt w:val="bullet"/>
      <w:lvlText w:val="•"/>
      <w:lvlJc w:val="left"/>
      <w:rPr>
        <w:rFonts w:hint="default"/>
      </w:rPr>
    </w:lvl>
    <w:lvl w:ilvl="7" w:tplc="30A82616">
      <w:start w:val="1"/>
      <w:numFmt w:val="bullet"/>
      <w:lvlText w:val="•"/>
      <w:lvlJc w:val="left"/>
      <w:rPr>
        <w:rFonts w:hint="default"/>
      </w:rPr>
    </w:lvl>
    <w:lvl w:ilvl="8" w:tplc="5F56FE46">
      <w:start w:val="1"/>
      <w:numFmt w:val="bullet"/>
      <w:lvlText w:val="•"/>
      <w:lvlJc w:val="left"/>
      <w:rPr>
        <w:rFonts w:hint="default"/>
      </w:rPr>
    </w:lvl>
  </w:abstractNum>
  <w:abstractNum w:abstractNumId="2">
    <w:nsid w:val="41D67860"/>
    <w:multiLevelType w:val="multilevel"/>
    <w:tmpl w:val="E4A417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"/>
        </w:tabs>
        <w:ind w:left="1758" w:hanging="164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6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720327ED"/>
    <w:multiLevelType w:val="hybridMultilevel"/>
    <w:tmpl w:val="DA64B5D0"/>
    <w:lvl w:ilvl="0" w:tplc="7B0CDC30">
      <w:start w:val="1"/>
      <w:numFmt w:val="bullet"/>
      <w:lvlText w:val=""/>
      <w:lvlJc w:val="left"/>
      <w:pPr>
        <w:ind w:hanging="569"/>
      </w:pPr>
      <w:rPr>
        <w:rFonts w:ascii="Wingdings" w:eastAsia="Wingdings" w:hAnsi="Wingdings" w:hint="default"/>
        <w:w w:val="99"/>
        <w:sz w:val="20"/>
        <w:szCs w:val="20"/>
      </w:rPr>
    </w:lvl>
    <w:lvl w:ilvl="1" w:tplc="9DB019E4">
      <w:start w:val="1"/>
      <w:numFmt w:val="bullet"/>
      <w:lvlText w:val="•"/>
      <w:lvlJc w:val="left"/>
      <w:rPr>
        <w:rFonts w:hint="default"/>
      </w:rPr>
    </w:lvl>
    <w:lvl w:ilvl="2" w:tplc="A9F0D898">
      <w:start w:val="1"/>
      <w:numFmt w:val="bullet"/>
      <w:lvlText w:val="•"/>
      <w:lvlJc w:val="left"/>
      <w:rPr>
        <w:rFonts w:hint="default"/>
      </w:rPr>
    </w:lvl>
    <w:lvl w:ilvl="3" w:tplc="E4F89D3E">
      <w:start w:val="1"/>
      <w:numFmt w:val="bullet"/>
      <w:lvlText w:val="•"/>
      <w:lvlJc w:val="left"/>
      <w:rPr>
        <w:rFonts w:hint="default"/>
      </w:rPr>
    </w:lvl>
    <w:lvl w:ilvl="4" w:tplc="E3DAE63E">
      <w:start w:val="1"/>
      <w:numFmt w:val="bullet"/>
      <w:lvlText w:val="•"/>
      <w:lvlJc w:val="left"/>
      <w:rPr>
        <w:rFonts w:hint="default"/>
      </w:rPr>
    </w:lvl>
    <w:lvl w:ilvl="5" w:tplc="7A020B98">
      <w:start w:val="1"/>
      <w:numFmt w:val="bullet"/>
      <w:lvlText w:val="•"/>
      <w:lvlJc w:val="left"/>
      <w:rPr>
        <w:rFonts w:hint="default"/>
      </w:rPr>
    </w:lvl>
    <w:lvl w:ilvl="6" w:tplc="2878FE28">
      <w:start w:val="1"/>
      <w:numFmt w:val="bullet"/>
      <w:lvlText w:val="•"/>
      <w:lvlJc w:val="left"/>
      <w:rPr>
        <w:rFonts w:hint="default"/>
      </w:rPr>
    </w:lvl>
    <w:lvl w:ilvl="7" w:tplc="F53C918E">
      <w:start w:val="1"/>
      <w:numFmt w:val="bullet"/>
      <w:lvlText w:val="•"/>
      <w:lvlJc w:val="left"/>
      <w:rPr>
        <w:rFonts w:hint="default"/>
      </w:rPr>
    </w:lvl>
    <w:lvl w:ilvl="8" w:tplc="92F08134">
      <w:start w:val="1"/>
      <w:numFmt w:val="bullet"/>
      <w:lvlText w:val="•"/>
      <w:lvlJc w:val="left"/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A4"/>
    <w:rsid w:val="000049BA"/>
    <w:rsid w:val="000156A3"/>
    <w:rsid w:val="00017039"/>
    <w:rsid w:val="000239DE"/>
    <w:rsid w:val="000244E5"/>
    <w:rsid w:val="00026F55"/>
    <w:rsid w:val="00031ABA"/>
    <w:rsid w:val="00031AFA"/>
    <w:rsid w:val="00035EA7"/>
    <w:rsid w:val="0003798A"/>
    <w:rsid w:val="00041EF3"/>
    <w:rsid w:val="0005029C"/>
    <w:rsid w:val="00060491"/>
    <w:rsid w:val="00065B5F"/>
    <w:rsid w:val="00066A8A"/>
    <w:rsid w:val="00072AFD"/>
    <w:rsid w:val="000750A5"/>
    <w:rsid w:val="0007541E"/>
    <w:rsid w:val="000824C2"/>
    <w:rsid w:val="00082C74"/>
    <w:rsid w:val="00082F26"/>
    <w:rsid w:val="00085CAE"/>
    <w:rsid w:val="000932C6"/>
    <w:rsid w:val="000B26EB"/>
    <w:rsid w:val="000B679E"/>
    <w:rsid w:val="000B7883"/>
    <w:rsid w:val="000C4A20"/>
    <w:rsid w:val="000D0228"/>
    <w:rsid w:val="000D13D0"/>
    <w:rsid w:val="000D530F"/>
    <w:rsid w:val="000D72A6"/>
    <w:rsid w:val="000E5663"/>
    <w:rsid w:val="000F447C"/>
    <w:rsid w:val="000F4A14"/>
    <w:rsid w:val="000F6CF4"/>
    <w:rsid w:val="00102845"/>
    <w:rsid w:val="0011208B"/>
    <w:rsid w:val="0013083A"/>
    <w:rsid w:val="00137865"/>
    <w:rsid w:val="00142AD1"/>
    <w:rsid w:val="00143878"/>
    <w:rsid w:val="001441B2"/>
    <w:rsid w:val="00144211"/>
    <w:rsid w:val="0015169F"/>
    <w:rsid w:val="00151DE4"/>
    <w:rsid w:val="0015368C"/>
    <w:rsid w:val="00155FF7"/>
    <w:rsid w:val="0015735F"/>
    <w:rsid w:val="00163AFE"/>
    <w:rsid w:val="00172A68"/>
    <w:rsid w:val="00174F31"/>
    <w:rsid w:val="00176AFD"/>
    <w:rsid w:val="00177880"/>
    <w:rsid w:val="001934C4"/>
    <w:rsid w:val="00195287"/>
    <w:rsid w:val="001A4752"/>
    <w:rsid w:val="001B0C62"/>
    <w:rsid w:val="001B219E"/>
    <w:rsid w:val="001B2EC8"/>
    <w:rsid w:val="001B3E73"/>
    <w:rsid w:val="001C17DB"/>
    <w:rsid w:val="001D0664"/>
    <w:rsid w:val="001D0E1C"/>
    <w:rsid w:val="001D1B24"/>
    <w:rsid w:val="002058C0"/>
    <w:rsid w:val="002220C6"/>
    <w:rsid w:val="0022524D"/>
    <w:rsid w:val="00225A37"/>
    <w:rsid w:val="0022698D"/>
    <w:rsid w:val="00231B45"/>
    <w:rsid w:val="00233448"/>
    <w:rsid w:val="0024330D"/>
    <w:rsid w:val="00253EA3"/>
    <w:rsid w:val="0026370C"/>
    <w:rsid w:val="00264E54"/>
    <w:rsid w:val="00276804"/>
    <w:rsid w:val="00281368"/>
    <w:rsid w:val="00287996"/>
    <w:rsid w:val="00290E4C"/>
    <w:rsid w:val="002A4F20"/>
    <w:rsid w:val="002A5F51"/>
    <w:rsid w:val="002B0E9C"/>
    <w:rsid w:val="002B134F"/>
    <w:rsid w:val="002C7990"/>
    <w:rsid w:val="002C7C3B"/>
    <w:rsid w:val="002D4FEF"/>
    <w:rsid w:val="002E14C3"/>
    <w:rsid w:val="002F0543"/>
    <w:rsid w:val="002F45D6"/>
    <w:rsid w:val="003003D5"/>
    <w:rsid w:val="00301D41"/>
    <w:rsid w:val="00315F13"/>
    <w:rsid w:val="003265E1"/>
    <w:rsid w:val="00332DAA"/>
    <w:rsid w:val="00346D96"/>
    <w:rsid w:val="003500BE"/>
    <w:rsid w:val="003515A0"/>
    <w:rsid w:val="00354089"/>
    <w:rsid w:val="00361ACA"/>
    <w:rsid w:val="0036206B"/>
    <w:rsid w:val="00372A77"/>
    <w:rsid w:val="00376B14"/>
    <w:rsid w:val="003A1B99"/>
    <w:rsid w:val="003B0D82"/>
    <w:rsid w:val="003D0214"/>
    <w:rsid w:val="003D2729"/>
    <w:rsid w:val="003D58D4"/>
    <w:rsid w:val="003E45CC"/>
    <w:rsid w:val="003E560F"/>
    <w:rsid w:val="003E703D"/>
    <w:rsid w:val="003F189C"/>
    <w:rsid w:val="003F433F"/>
    <w:rsid w:val="003F6073"/>
    <w:rsid w:val="0040530F"/>
    <w:rsid w:val="00410F8A"/>
    <w:rsid w:val="00423BA7"/>
    <w:rsid w:val="00434BBD"/>
    <w:rsid w:val="00435A1C"/>
    <w:rsid w:val="004360EC"/>
    <w:rsid w:val="00451991"/>
    <w:rsid w:val="00455C41"/>
    <w:rsid w:val="00464B96"/>
    <w:rsid w:val="004661B6"/>
    <w:rsid w:val="004730CA"/>
    <w:rsid w:val="0048566D"/>
    <w:rsid w:val="004862A4"/>
    <w:rsid w:val="00487A8E"/>
    <w:rsid w:val="004A3E19"/>
    <w:rsid w:val="004C5EBA"/>
    <w:rsid w:val="004E0024"/>
    <w:rsid w:val="004E630E"/>
    <w:rsid w:val="004F1157"/>
    <w:rsid w:val="004F7FC9"/>
    <w:rsid w:val="00513BD2"/>
    <w:rsid w:val="005174B8"/>
    <w:rsid w:val="00526868"/>
    <w:rsid w:val="00532C62"/>
    <w:rsid w:val="005530D4"/>
    <w:rsid w:val="00565AEB"/>
    <w:rsid w:val="00566A38"/>
    <w:rsid w:val="005819CC"/>
    <w:rsid w:val="005955E1"/>
    <w:rsid w:val="00595761"/>
    <w:rsid w:val="00597F4E"/>
    <w:rsid w:val="005A1B9F"/>
    <w:rsid w:val="005A32C0"/>
    <w:rsid w:val="005A4FF9"/>
    <w:rsid w:val="005B0B77"/>
    <w:rsid w:val="005B2981"/>
    <w:rsid w:val="005C0FFC"/>
    <w:rsid w:val="005D0AB1"/>
    <w:rsid w:val="005D735D"/>
    <w:rsid w:val="005E6D41"/>
    <w:rsid w:val="005F00F6"/>
    <w:rsid w:val="005F06C1"/>
    <w:rsid w:val="005F3414"/>
    <w:rsid w:val="005F3504"/>
    <w:rsid w:val="005F61EA"/>
    <w:rsid w:val="006055BE"/>
    <w:rsid w:val="0061049C"/>
    <w:rsid w:val="00612E13"/>
    <w:rsid w:val="00634E5E"/>
    <w:rsid w:val="0064368B"/>
    <w:rsid w:val="00646319"/>
    <w:rsid w:val="00655869"/>
    <w:rsid w:val="00663E07"/>
    <w:rsid w:val="006664FF"/>
    <w:rsid w:val="00671913"/>
    <w:rsid w:val="00686D18"/>
    <w:rsid w:val="006914A5"/>
    <w:rsid w:val="006A1314"/>
    <w:rsid w:val="006A1947"/>
    <w:rsid w:val="006B098C"/>
    <w:rsid w:val="006E0BC0"/>
    <w:rsid w:val="006F70C0"/>
    <w:rsid w:val="00701542"/>
    <w:rsid w:val="007028F2"/>
    <w:rsid w:val="00703ACC"/>
    <w:rsid w:val="0070447F"/>
    <w:rsid w:val="0070456A"/>
    <w:rsid w:val="00706141"/>
    <w:rsid w:val="00717C4B"/>
    <w:rsid w:val="007203BC"/>
    <w:rsid w:val="007206A0"/>
    <w:rsid w:val="00726110"/>
    <w:rsid w:val="0073671D"/>
    <w:rsid w:val="00744A41"/>
    <w:rsid w:val="0074556A"/>
    <w:rsid w:val="007500F3"/>
    <w:rsid w:val="0075187A"/>
    <w:rsid w:val="00763C53"/>
    <w:rsid w:val="00771DCF"/>
    <w:rsid w:val="00771EE3"/>
    <w:rsid w:val="00776BE9"/>
    <w:rsid w:val="00782E89"/>
    <w:rsid w:val="00793877"/>
    <w:rsid w:val="007A3580"/>
    <w:rsid w:val="007A67AD"/>
    <w:rsid w:val="007B1745"/>
    <w:rsid w:val="007C66C1"/>
    <w:rsid w:val="007C6E6C"/>
    <w:rsid w:val="007D6F62"/>
    <w:rsid w:val="007E05BB"/>
    <w:rsid w:val="007E1E1F"/>
    <w:rsid w:val="007E6F87"/>
    <w:rsid w:val="007F0561"/>
    <w:rsid w:val="007F3FE3"/>
    <w:rsid w:val="007F7182"/>
    <w:rsid w:val="00806D22"/>
    <w:rsid w:val="00811B92"/>
    <w:rsid w:val="00815924"/>
    <w:rsid w:val="00820C2E"/>
    <w:rsid w:val="00827A73"/>
    <w:rsid w:val="008418F9"/>
    <w:rsid w:val="00854496"/>
    <w:rsid w:val="00854911"/>
    <w:rsid w:val="00861559"/>
    <w:rsid w:val="0086732F"/>
    <w:rsid w:val="00874A24"/>
    <w:rsid w:val="008852E9"/>
    <w:rsid w:val="008A02C0"/>
    <w:rsid w:val="008A5D63"/>
    <w:rsid w:val="008B3B18"/>
    <w:rsid w:val="008C6A10"/>
    <w:rsid w:val="008D6452"/>
    <w:rsid w:val="008E6111"/>
    <w:rsid w:val="008F195F"/>
    <w:rsid w:val="008F6A3B"/>
    <w:rsid w:val="009121D5"/>
    <w:rsid w:val="009236DA"/>
    <w:rsid w:val="009241E5"/>
    <w:rsid w:val="00924207"/>
    <w:rsid w:val="00930A02"/>
    <w:rsid w:val="00933E0F"/>
    <w:rsid w:val="00946ACD"/>
    <w:rsid w:val="00947CD9"/>
    <w:rsid w:val="00960AF8"/>
    <w:rsid w:val="00963CA0"/>
    <w:rsid w:val="00982C88"/>
    <w:rsid w:val="0098352E"/>
    <w:rsid w:val="00990B47"/>
    <w:rsid w:val="009959B2"/>
    <w:rsid w:val="009A3A2A"/>
    <w:rsid w:val="009A6DF4"/>
    <w:rsid w:val="009C69AC"/>
    <w:rsid w:val="009D0F6D"/>
    <w:rsid w:val="009D1226"/>
    <w:rsid w:val="009D1B7C"/>
    <w:rsid w:val="009D45B6"/>
    <w:rsid w:val="009F0E31"/>
    <w:rsid w:val="009F1DCB"/>
    <w:rsid w:val="009F5CDB"/>
    <w:rsid w:val="00A02CB9"/>
    <w:rsid w:val="00A03CC2"/>
    <w:rsid w:val="00A04D24"/>
    <w:rsid w:val="00A07A6F"/>
    <w:rsid w:val="00A10EE1"/>
    <w:rsid w:val="00A207AC"/>
    <w:rsid w:val="00A3304E"/>
    <w:rsid w:val="00A34B32"/>
    <w:rsid w:val="00A34BCB"/>
    <w:rsid w:val="00A6209E"/>
    <w:rsid w:val="00A62710"/>
    <w:rsid w:val="00A64B92"/>
    <w:rsid w:val="00A7115E"/>
    <w:rsid w:val="00A94D61"/>
    <w:rsid w:val="00A97508"/>
    <w:rsid w:val="00AA288E"/>
    <w:rsid w:val="00AA7A03"/>
    <w:rsid w:val="00AB1CA5"/>
    <w:rsid w:val="00AB5D02"/>
    <w:rsid w:val="00AB6AB8"/>
    <w:rsid w:val="00AE0A7F"/>
    <w:rsid w:val="00AE539B"/>
    <w:rsid w:val="00AF176D"/>
    <w:rsid w:val="00AF4890"/>
    <w:rsid w:val="00B05DA3"/>
    <w:rsid w:val="00B06087"/>
    <w:rsid w:val="00B0659B"/>
    <w:rsid w:val="00B153B5"/>
    <w:rsid w:val="00B24F48"/>
    <w:rsid w:val="00B35D98"/>
    <w:rsid w:val="00B4432A"/>
    <w:rsid w:val="00B5025D"/>
    <w:rsid w:val="00B51B33"/>
    <w:rsid w:val="00B70C4B"/>
    <w:rsid w:val="00B71BB4"/>
    <w:rsid w:val="00B80ACE"/>
    <w:rsid w:val="00B90DA4"/>
    <w:rsid w:val="00B91E48"/>
    <w:rsid w:val="00B920AB"/>
    <w:rsid w:val="00B949D6"/>
    <w:rsid w:val="00B97C4E"/>
    <w:rsid w:val="00BA32AC"/>
    <w:rsid w:val="00BC099B"/>
    <w:rsid w:val="00BC611F"/>
    <w:rsid w:val="00BC65C4"/>
    <w:rsid w:val="00BD26FD"/>
    <w:rsid w:val="00C154CC"/>
    <w:rsid w:val="00C16099"/>
    <w:rsid w:val="00C178A3"/>
    <w:rsid w:val="00C2618A"/>
    <w:rsid w:val="00C3245F"/>
    <w:rsid w:val="00C33C07"/>
    <w:rsid w:val="00C43A98"/>
    <w:rsid w:val="00C46153"/>
    <w:rsid w:val="00C537BA"/>
    <w:rsid w:val="00C555BF"/>
    <w:rsid w:val="00C64105"/>
    <w:rsid w:val="00C65374"/>
    <w:rsid w:val="00C70CFA"/>
    <w:rsid w:val="00C70D80"/>
    <w:rsid w:val="00C72958"/>
    <w:rsid w:val="00C734A8"/>
    <w:rsid w:val="00C75EA9"/>
    <w:rsid w:val="00C81F48"/>
    <w:rsid w:val="00CB214C"/>
    <w:rsid w:val="00CC2374"/>
    <w:rsid w:val="00CD29A4"/>
    <w:rsid w:val="00CD3DF6"/>
    <w:rsid w:val="00CE5C6A"/>
    <w:rsid w:val="00CE7CB8"/>
    <w:rsid w:val="00CF4DAB"/>
    <w:rsid w:val="00CF52C7"/>
    <w:rsid w:val="00CF6341"/>
    <w:rsid w:val="00CF72C4"/>
    <w:rsid w:val="00D0722A"/>
    <w:rsid w:val="00D11201"/>
    <w:rsid w:val="00D223E3"/>
    <w:rsid w:val="00D36F55"/>
    <w:rsid w:val="00D406F5"/>
    <w:rsid w:val="00D40756"/>
    <w:rsid w:val="00D46E54"/>
    <w:rsid w:val="00D500B3"/>
    <w:rsid w:val="00D5574C"/>
    <w:rsid w:val="00D5675A"/>
    <w:rsid w:val="00D611D5"/>
    <w:rsid w:val="00D72CC0"/>
    <w:rsid w:val="00D80C83"/>
    <w:rsid w:val="00D8581E"/>
    <w:rsid w:val="00D86990"/>
    <w:rsid w:val="00D86F84"/>
    <w:rsid w:val="00D91E25"/>
    <w:rsid w:val="00D94CDA"/>
    <w:rsid w:val="00DB5727"/>
    <w:rsid w:val="00DC0383"/>
    <w:rsid w:val="00DC66A9"/>
    <w:rsid w:val="00DD2E51"/>
    <w:rsid w:val="00DD5E16"/>
    <w:rsid w:val="00DE1190"/>
    <w:rsid w:val="00DF0366"/>
    <w:rsid w:val="00DF374F"/>
    <w:rsid w:val="00E02C64"/>
    <w:rsid w:val="00E04B23"/>
    <w:rsid w:val="00E10716"/>
    <w:rsid w:val="00E171C9"/>
    <w:rsid w:val="00E23D5A"/>
    <w:rsid w:val="00E358EC"/>
    <w:rsid w:val="00E362EB"/>
    <w:rsid w:val="00E4020D"/>
    <w:rsid w:val="00E63771"/>
    <w:rsid w:val="00E656BF"/>
    <w:rsid w:val="00E84BA7"/>
    <w:rsid w:val="00E90041"/>
    <w:rsid w:val="00E958BC"/>
    <w:rsid w:val="00EA1414"/>
    <w:rsid w:val="00EA29D4"/>
    <w:rsid w:val="00EA6EF0"/>
    <w:rsid w:val="00EB60AA"/>
    <w:rsid w:val="00EB721F"/>
    <w:rsid w:val="00EB7840"/>
    <w:rsid w:val="00EC71CB"/>
    <w:rsid w:val="00ED08A3"/>
    <w:rsid w:val="00EF525E"/>
    <w:rsid w:val="00EF58E3"/>
    <w:rsid w:val="00EF63B8"/>
    <w:rsid w:val="00F002ED"/>
    <w:rsid w:val="00F00AEE"/>
    <w:rsid w:val="00F06E26"/>
    <w:rsid w:val="00F147EF"/>
    <w:rsid w:val="00F15880"/>
    <w:rsid w:val="00F2400F"/>
    <w:rsid w:val="00F4398C"/>
    <w:rsid w:val="00F5135A"/>
    <w:rsid w:val="00F67DA7"/>
    <w:rsid w:val="00F71432"/>
    <w:rsid w:val="00F87FDC"/>
    <w:rsid w:val="00FA6D84"/>
    <w:rsid w:val="00FB0105"/>
    <w:rsid w:val="00FB0115"/>
    <w:rsid w:val="00FB5953"/>
    <w:rsid w:val="00FB7146"/>
    <w:rsid w:val="00FB71AF"/>
    <w:rsid w:val="00FC3B62"/>
    <w:rsid w:val="00FD608F"/>
    <w:rsid w:val="00FE5CDF"/>
    <w:rsid w:val="00FF4A1B"/>
    <w:rsid w:val="00FF4A4F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8"/>
    <o:shapelayout v:ext="edit">
      <o:idmap v:ext="edit" data="1"/>
    </o:shapelayout>
  </w:shapeDefaults>
  <w:decimalSymbol w:val=","/>
  <w:listSeparator w:val=";"/>
  <w15:docId w15:val="{6BE84372-2D14-4777-8E04-E68A1D0A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qFormat/>
    <w:rsid w:val="000C4A2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0C4A20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4">
    <w:name w:val="heading 4"/>
    <w:basedOn w:val="a"/>
    <w:qFormat/>
    <w:rsid w:val="00065B5F"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8B3B18"/>
    <w:rPr>
      <w:szCs w:val="20"/>
      <w:lang w:val="uk-UA"/>
    </w:rPr>
  </w:style>
  <w:style w:type="table" w:styleId="a4">
    <w:name w:val="Table Grid"/>
    <w:basedOn w:val="a1"/>
    <w:rsid w:val="00A64B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Plain Text"/>
    <w:basedOn w:val="a"/>
    <w:rsid w:val="007F3FE3"/>
    <w:rPr>
      <w:rFonts w:ascii="Courier New" w:hAnsi="Courier New" w:cs="Courier New"/>
      <w:sz w:val="20"/>
      <w:szCs w:val="20"/>
      <w:lang w:val="uk-UA" w:eastAsia="en-US"/>
    </w:rPr>
  </w:style>
  <w:style w:type="paragraph" w:styleId="a6">
    <w:name w:val="Balloon Text"/>
    <w:basedOn w:val="a"/>
    <w:semiHidden/>
    <w:rsid w:val="00D86F84"/>
    <w:rPr>
      <w:rFonts w:ascii="Tahoma" w:hAnsi="Tahoma" w:cs="Tahoma"/>
      <w:sz w:val="16"/>
      <w:szCs w:val="16"/>
    </w:rPr>
  </w:style>
  <w:style w:type="paragraph" w:styleId="a7">
    <w:name w:val="Document Map"/>
    <w:basedOn w:val="a"/>
    <w:semiHidden/>
    <w:rsid w:val="00565AE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8">
    <w:name w:val="Normal (Web)"/>
    <w:basedOn w:val="a"/>
    <w:rsid w:val="00A97508"/>
    <w:pPr>
      <w:spacing w:before="100" w:beforeAutospacing="1" w:after="100" w:afterAutospacing="1"/>
    </w:pPr>
    <w:rPr>
      <w:sz w:val="24"/>
      <w:szCs w:val="24"/>
    </w:rPr>
  </w:style>
  <w:style w:type="paragraph" w:styleId="a9">
    <w:name w:val="List Paragraph"/>
    <w:basedOn w:val="a"/>
    <w:uiPriority w:val="34"/>
    <w:qFormat/>
    <w:rsid w:val="00A03CC2"/>
    <w:pPr>
      <w:ind w:left="720"/>
      <w:contextualSpacing/>
    </w:pPr>
  </w:style>
  <w:style w:type="character" w:customStyle="1" w:styleId="3">
    <w:name w:val="Основной текст (3)_"/>
    <w:basedOn w:val="a0"/>
    <w:link w:val="30"/>
    <w:rsid w:val="002220C6"/>
    <w:rPr>
      <w:rFonts w:ascii="Consolas" w:eastAsia="Consolas" w:hAnsi="Consolas" w:cs="Consolas"/>
      <w:sz w:val="15"/>
      <w:szCs w:val="15"/>
      <w:lang w:val="en-US"/>
    </w:rPr>
  </w:style>
  <w:style w:type="character" w:customStyle="1" w:styleId="aa">
    <w:name w:val="Основной текст_"/>
    <w:basedOn w:val="a0"/>
    <w:link w:val="10"/>
    <w:rsid w:val="002220C6"/>
    <w:rPr>
      <w:sz w:val="21"/>
      <w:szCs w:val="21"/>
    </w:rPr>
  </w:style>
  <w:style w:type="character" w:customStyle="1" w:styleId="0pt">
    <w:name w:val="Основной текст + Курсив;Интервал 0 pt"/>
    <w:basedOn w:val="aa"/>
    <w:rsid w:val="002220C6"/>
    <w:rPr>
      <w:i/>
      <w:iCs/>
      <w:spacing w:val="-10"/>
      <w:sz w:val="21"/>
      <w:szCs w:val="21"/>
    </w:rPr>
  </w:style>
  <w:style w:type="paragraph" w:customStyle="1" w:styleId="30">
    <w:name w:val="Основной текст (3)"/>
    <w:basedOn w:val="a"/>
    <w:link w:val="3"/>
    <w:rsid w:val="002220C6"/>
    <w:pPr>
      <w:spacing w:line="0" w:lineRule="atLeast"/>
      <w:ind w:firstLine="851"/>
      <w:jc w:val="both"/>
    </w:pPr>
    <w:rPr>
      <w:rFonts w:ascii="Consolas" w:eastAsia="Consolas" w:hAnsi="Consolas" w:cs="Consolas"/>
      <w:sz w:val="15"/>
      <w:szCs w:val="15"/>
      <w:lang w:val="en-US"/>
    </w:rPr>
  </w:style>
  <w:style w:type="paragraph" w:customStyle="1" w:styleId="10">
    <w:name w:val="Основной текст1"/>
    <w:basedOn w:val="a"/>
    <w:link w:val="aa"/>
    <w:rsid w:val="002220C6"/>
    <w:pPr>
      <w:spacing w:line="254" w:lineRule="exact"/>
      <w:ind w:hanging="360"/>
      <w:jc w:val="both"/>
    </w:pPr>
    <w:rPr>
      <w:sz w:val="21"/>
      <w:szCs w:val="21"/>
    </w:rPr>
  </w:style>
  <w:style w:type="character" w:customStyle="1" w:styleId="MSReferenceSansSerif85pt0pt">
    <w:name w:val="Основной текст + MS Reference Sans Serif;8;5 pt;Полужирный;Интервал 0 pt"/>
    <w:basedOn w:val="aa"/>
    <w:rsid w:val="002220C6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spacing w:val="-10"/>
      <w:sz w:val="17"/>
      <w:szCs w:val="17"/>
      <w:lang w:val="en-US"/>
    </w:rPr>
  </w:style>
  <w:style w:type="table" w:customStyle="1" w:styleId="TableNormal">
    <w:name w:val="Table Normal"/>
    <w:uiPriority w:val="2"/>
    <w:semiHidden/>
    <w:unhideWhenUsed/>
    <w:qFormat/>
    <w:rsid w:val="00F5135A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5135A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ab">
    <w:name w:val="Placeholder Text"/>
    <w:basedOn w:val="a0"/>
    <w:uiPriority w:val="99"/>
    <w:semiHidden/>
    <w:rsid w:val="006B098C"/>
    <w:rPr>
      <w:color w:val="808080"/>
    </w:rPr>
  </w:style>
  <w:style w:type="character" w:customStyle="1" w:styleId="mi">
    <w:name w:val="mi"/>
    <w:basedOn w:val="a0"/>
    <w:rsid w:val="00D40756"/>
  </w:style>
  <w:style w:type="character" w:customStyle="1" w:styleId="mjxassistivemathml">
    <w:name w:val="mjx_assistive_mathml"/>
    <w:basedOn w:val="a0"/>
    <w:rsid w:val="00D40756"/>
  </w:style>
  <w:style w:type="character" w:customStyle="1" w:styleId="msqrt">
    <w:name w:val="msqrt"/>
    <w:basedOn w:val="a0"/>
    <w:rsid w:val="00D40756"/>
  </w:style>
  <w:style w:type="character" w:customStyle="1" w:styleId="mroot">
    <w:name w:val="mroot"/>
    <w:basedOn w:val="a0"/>
    <w:rsid w:val="00D40756"/>
  </w:style>
  <w:style w:type="character" w:customStyle="1" w:styleId="mn">
    <w:name w:val="mn"/>
    <w:basedOn w:val="a0"/>
    <w:rsid w:val="00D40756"/>
  </w:style>
  <w:style w:type="paragraph" w:styleId="ac">
    <w:name w:val="No Spacing"/>
    <w:uiPriority w:val="1"/>
    <w:qFormat/>
    <w:rsid w:val="003E560F"/>
    <w:rPr>
      <w:rFonts w:ascii="Arial Unicode MS" w:eastAsia="Arial Unicode MS" w:hAnsi="Arial Unicode MS" w:cs="Arial Unicode MS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464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270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92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454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752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932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186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325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wmf"/><Relationship Id="rId39" Type="http://schemas.openxmlformats.org/officeDocument/2006/relationships/image" Target="media/image30.wmf"/><Relationship Id="rId21" Type="http://schemas.openxmlformats.org/officeDocument/2006/relationships/image" Target="media/image17.wmf"/><Relationship Id="rId34" Type="http://schemas.openxmlformats.org/officeDocument/2006/relationships/oleObject" Target="embeddings/oleObject3.bin"/><Relationship Id="rId42" Type="http://schemas.openxmlformats.org/officeDocument/2006/relationships/oleObject" Target="embeddings/oleObject7.bin"/><Relationship Id="rId47" Type="http://schemas.openxmlformats.org/officeDocument/2006/relationships/image" Target="media/image34.wmf"/><Relationship Id="rId50" Type="http://schemas.openxmlformats.org/officeDocument/2006/relationships/oleObject" Target="embeddings/oleObject11.bin"/><Relationship Id="rId55" Type="http://schemas.openxmlformats.org/officeDocument/2006/relationships/image" Target="media/image38.wmf"/><Relationship Id="rId63" Type="http://schemas.openxmlformats.org/officeDocument/2006/relationships/image" Target="media/image42.wmf"/><Relationship Id="rId68" Type="http://schemas.openxmlformats.org/officeDocument/2006/relationships/oleObject" Target="embeddings/oleObject20.bin"/><Relationship Id="rId76" Type="http://schemas.openxmlformats.org/officeDocument/2006/relationships/oleObject" Target="embeddings/oleObject24.bin"/><Relationship Id="rId84" Type="http://schemas.openxmlformats.org/officeDocument/2006/relationships/oleObject" Target="embeddings/oleObject28.bin"/><Relationship Id="rId89" Type="http://schemas.openxmlformats.org/officeDocument/2006/relationships/image" Target="media/image55.wmf"/><Relationship Id="rId7" Type="http://schemas.openxmlformats.org/officeDocument/2006/relationships/image" Target="media/image3.wmf"/><Relationship Id="rId71" Type="http://schemas.openxmlformats.org/officeDocument/2006/relationships/image" Target="media/image46.wmf"/><Relationship Id="rId92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9" Type="http://schemas.openxmlformats.org/officeDocument/2006/relationships/image" Target="media/image25.wmf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32" Type="http://schemas.openxmlformats.org/officeDocument/2006/relationships/oleObject" Target="embeddings/oleObject2.bin"/><Relationship Id="rId37" Type="http://schemas.openxmlformats.org/officeDocument/2006/relationships/image" Target="media/image29.wmf"/><Relationship Id="rId40" Type="http://schemas.openxmlformats.org/officeDocument/2006/relationships/oleObject" Target="embeddings/oleObject6.bin"/><Relationship Id="rId45" Type="http://schemas.openxmlformats.org/officeDocument/2006/relationships/image" Target="media/image33.wmf"/><Relationship Id="rId53" Type="http://schemas.openxmlformats.org/officeDocument/2006/relationships/image" Target="media/image37.wmf"/><Relationship Id="rId58" Type="http://schemas.openxmlformats.org/officeDocument/2006/relationships/oleObject" Target="embeddings/oleObject15.bin"/><Relationship Id="rId66" Type="http://schemas.openxmlformats.org/officeDocument/2006/relationships/oleObject" Target="embeddings/oleObject19.bin"/><Relationship Id="rId74" Type="http://schemas.openxmlformats.org/officeDocument/2006/relationships/oleObject" Target="embeddings/oleObject23.bin"/><Relationship Id="rId79" Type="http://schemas.openxmlformats.org/officeDocument/2006/relationships/image" Target="media/image50.wmf"/><Relationship Id="rId87" Type="http://schemas.openxmlformats.org/officeDocument/2006/relationships/image" Target="media/image54.wmf"/><Relationship Id="rId5" Type="http://schemas.openxmlformats.org/officeDocument/2006/relationships/image" Target="media/image1.wmf"/><Relationship Id="rId61" Type="http://schemas.openxmlformats.org/officeDocument/2006/relationships/image" Target="media/image41.wmf"/><Relationship Id="rId82" Type="http://schemas.openxmlformats.org/officeDocument/2006/relationships/oleObject" Target="embeddings/oleObject27.bin"/><Relationship Id="rId90" Type="http://schemas.openxmlformats.org/officeDocument/2006/relationships/oleObject" Target="embeddings/oleObject31.bin"/><Relationship Id="rId19" Type="http://schemas.openxmlformats.org/officeDocument/2006/relationships/image" Target="media/image1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oleObject" Target="embeddings/oleObject1.bin"/><Relationship Id="rId35" Type="http://schemas.openxmlformats.org/officeDocument/2006/relationships/image" Target="media/image28.wmf"/><Relationship Id="rId43" Type="http://schemas.openxmlformats.org/officeDocument/2006/relationships/image" Target="media/image32.wmf"/><Relationship Id="rId48" Type="http://schemas.openxmlformats.org/officeDocument/2006/relationships/oleObject" Target="embeddings/oleObject10.bin"/><Relationship Id="rId56" Type="http://schemas.openxmlformats.org/officeDocument/2006/relationships/oleObject" Target="embeddings/oleObject14.bin"/><Relationship Id="rId64" Type="http://schemas.openxmlformats.org/officeDocument/2006/relationships/oleObject" Target="embeddings/oleObject18.bin"/><Relationship Id="rId69" Type="http://schemas.openxmlformats.org/officeDocument/2006/relationships/image" Target="media/image45.wmf"/><Relationship Id="rId77" Type="http://schemas.openxmlformats.org/officeDocument/2006/relationships/image" Target="media/image49.wmf"/><Relationship Id="rId8" Type="http://schemas.openxmlformats.org/officeDocument/2006/relationships/image" Target="media/image4.wmf"/><Relationship Id="rId51" Type="http://schemas.openxmlformats.org/officeDocument/2006/relationships/image" Target="media/image36.wmf"/><Relationship Id="rId72" Type="http://schemas.openxmlformats.org/officeDocument/2006/relationships/oleObject" Target="embeddings/oleObject22.bin"/><Relationship Id="rId80" Type="http://schemas.openxmlformats.org/officeDocument/2006/relationships/oleObject" Target="embeddings/oleObject26.bin"/><Relationship Id="rId85" Type="http://schemas.openxmlformats.org/officeDocument/2006/relationships/image" Target="media/image53.wmf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33" Type="http://schemas.openxmlformats.org/officeDocument/2006/relationships/image" Target="media/image27.wmf"/><Relationship Id="rId38" Type="http://schemas.openxmlformats.org/officeDocument/2006/relationships/oleObject" Target="embeddings/oleObject5.bin"/><Relationship Id="rId46" Type="http://schemas.openxmlformats.org/officeDocument/2006/relationships/oleObject" Target="embeddings/oleObject9.bin"/><Relationship Id="rId59" Type="http://schemas.openxmlformats.org/officeDocument/2006/relationships/image" Target="media/image40.wmf"/><Relationship Id="rId67" Type="http://schemas.openxmlformats.org/officeDocument/2006/relationships/image" Target="media/image44.wmf"/><Relationship Id="rId20" Type="http://schemas.openxmlformats.org/officeDocument/2006/relationships/image" Target="media/image16.wmf"/><Relationship Id="rId41" Type="http://schemas.openxmlformats.org/officeDocument/2006/relationships/image" Target="media/image31.wmf"/><Relationship Id="rId54" Type="http://schemas.openxmlformats.org/officeDocument/2006/relationships/oleObject" Target="embeddings/oleObject13.bin"/><Relationship Id="rId62" Type="http://schemas.openxmlformats.org/officeDocument/2006/relationships/oleObject" Target="embeddings/oleObject17.bin"/><Relationship Id="rId70" Type="http://schemas.openxmlformats.org/officeDocument/2006/relationships/oleObject" Target="embeddings/oleObject21.bin"/><Relationship Id="rId75" Type="http://schemas.openxmlformats.org/officeDocument/2006/relationships/image" Target="media/image48.wmf"/><Relationship Id="rId83" Type="http://schemas.openxmlformats.org/officeDocument/2006/relationships/image" Target="media/image52.wmf"/><Relationship Id="rId88" Type="http://schemas.openxmlformats.org/officeDocument/2006/relationships/oleObject" Target="embeddings/oleObject30.bin"/><Relationship Id="rId91" Type="http://schemas.openxmlformats.org/officeDocument/2006/relationships/image" Target="media/image56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36" Type="http://schemas.openxmlformats.org/officeDocument/2006/relationships/oleObject" Target="embeddings/oleObject4.bin"/><Relationship Id="rId49" Type="http://schemas.openxmlformats.org/officeDocument/2006/relationships/image" Target="media/image35.wmf"/><Relationship Id="rId57" Type="http://schemas.openxmlformats.org/officeDocument/2006/relationships/image" Target="media/image39.wmf"/><Relationship Id="rId10" Type="http://schemas.openxmlformats.org/officeDocument/2006/relationships/image" Target="media/image6.wmf"/><Relationship Id="rId31" Type="http://schemas.openxmlformats.org/officeDocument/2006/relationships/image" Target="media/image26.wmf"/><Relationship Id="rId44" Type="http://schemas.openxmlformats.org/officeDocument/2006/relationships/oleObject" Target="embeddings/oleObject8.bin"/><Relationship Id="rId52" Type="http://schemas.openxmlformats.org/officeDocument/2006/relationships/oleObject" Target="embeddings/oleObject12.bin"/><Relationship Id="rId60" Type="http://schemas.openxmlformats.org/officeDocument/2006/relationships/oleObject" Target="embeddings/oleObject16.bin"/><Relationship Id="rId65" Type="http://schemas.openxmlformats.org/officeDocument/2006/relationships/image" Target="media/image43.wmf"/><Relationship Id="rId73" Type="http://schemas.openxmlformats.org/officeDocument/2006/relationships/image" Target="media/image47.wmf"/><Relationship Id="rId78" Type="http://schemas.openxmlformats.org/officeDocument/2006/relationships/oleObject" Target="embeddings/oleObject25.bin"/><Relationship Id="rId81" Type="http://schemas.openxmlformats.org/officeDocument/2006/relationships/image" Target="media/image51.wmf"/><Relationship Id="rId86" Type="http://schemas.openxmlformats.org/officeDocument/2006/relationships/oleObject" Target="embeddings/oleObject29.bin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8</Pages>
  <Words>4850</Words>
  <Characters>2766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Практична (лабораторна) робота № _____</vt:lpstr>
    </vt:vector>
  </TitlesOfParts>
  <Company>D&amp;D</Company>
  <LinksUpToDate>false</LinksUpToDate>
  <CharactersWithSpaces>7601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Практична (лабораторна) робота № _____</dc:title>
  <dc:subject/>
  <dc:creator>Sentex.</dc:creator>
  <cp:keywords/>
  <dc:description/>
  <cp:lastModifiedBy>Татьяна Мальцева</cp:lastModifiedBy>
  <cp:revision>8</cp:revision>
  <cp:lastPrinted>2011-09-14T19:47:00Z</cp:lastPrinted>
  <dcterms:created xsi:type="dcterms:W3CDTF">2019-01-09T21:04:00Z</dcterms:created>
  <dcterms:modified xsi:type="dcterms:W3CDTF">2019-01-29T19:36:00Z</dcterms:modified>
</cp:coreProperties>
</file>