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2DEA" w14:textId="5D199522" w:rsidR="00A544C9" w:rsidRPr="00A544C9" w:rsidRDefault="00A544C9">
      <w:pPr>
        <w:rPr>
          <w:sz w:val="28"/>
          <w:szCs w:val="28"/>
        </w:rPr>
      </w:pPr>
      <w:r w:rsidRPr="00A544C9">
        <w:rPr>
          <w:sz w:val="28"/>
          <w:szCs w:val="28"/>
        </w:rPr>
        <w:t>On how it calculates load on the machine beams:</w:t>
      </w:r>
    </w:p>
    <w:p w14:paraId="2CF6D410" w14:textId="77649DC9" w:rsidR="00196878" w:rsidRDefault="00A544C9">
      <w:r>
        <w:t>The loads for the overhead steel are based of the latest GT11 and GT31 formulas. These depend on knowing the center of gravity. From that point a percentage of the dead load is sent to points at the four corners of the machine.</w:t>
      </w:r>
    </w:p>
    <w:p w14:paraId="258A7989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      </w:t>
      </w:r>
      <w:r w:rsidRPr="00A544C9">
        <w:rPr>
          <w:rFonts w:ascii="Fira Code" w:eastAsia="Times New Roman" w:hAnsi="Fira Code" w:cs="Times New Roman"/>
          <w:color w:val="9CDCFE"/>
          <w:sz w:val="21"/>
          <w:szCs w:val="21"/>
        </w:rPr>
        <w:t>"loadDist"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: {</w:t>
      </w:r>
    </w:p>
    <w:p w14:paraId="4C6551E3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         </w:t>
      </w:r>
      <w:r w:rsidRPr="00A544C9">
        <w:rPr>
          <w:rFonts w:ascii="Fira Code" w:eastAsia="Times New Roman" w:hAnsi="Fira Code" w:cs="Times New Roman"/>
          <w:color w:val="9CDCFE"/>
          <w:sz w:val="21"/>
          <w:szCs w:val="21"/>
        </w:rPr>
        <w:t>"live"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: {</w:t>
      </w:r>
    </w:p>
    <w:p w14:paraId="6603587D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            </w:t>
      </w:r>
      <w:r w:rsidRPr="00A544C9">
        <w:rPr>
          <w:rFonts w:ascii="Fira Code" w:eastAsia="Times New Roman" w:hAnsi="Fira Code" w:cs="Times New Roman"/>
          <w:color w:val="9CDCFE"/>
          <w:sz w:val="21"/>
          <w:szCs w:val="21"/>
        </w:rPr>
        <w:t>"front"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A544C9">
        <w:rPr>
          <w:rFonts w:ascii="Fira Code" w:eastAsia="Times New Roman" w:hAnsi="Fira Code" w:cs="Times New Roman"/>
          <w:color w:val="B5CEA8"/>
          <w:sz w:val="21"/>
          <w:szCs w:val="21"/>
        </w:rPr>
        <w:t>0.500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2966AA40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            </w:t>
      </w:r>
      <w:r w:rsidRPr="00A544C9">
        <w:rPr>
          <w:rFonts w:ascii="Fira Code" w:eastAsia="Times New Roman" w:hAnsi="Fira Code" w:cs="Times New Roman"/>
          <w:color w:val="9CDCFE"/>
          <w:sz w:val="21"/>
          <w:szCs w:val="21"/>
        </w:rPr>
        <w:t>"back"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A544C9">
        <w:rPr>
          <w:rFonts w:ascii="Fira Code" w:eastAsia="Times New Roman" w:hAnsi="Fira Code" w:cs="Times New Roman"/>
          <w:color w:val="B5CEA8"/>
          <w:sz w:val="21"/>
          <w:szCs w:val="21"/>
        </w:rPr>
        <w:t>0.500</w:t>
      </w:r>
    </w:p>
    <w:p w14:paraId="629E0FDF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         },</w:t>
      </w:r>
    </w:p>
    <w:p w14:paraId="64D3C7CF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         </w:t>
      </w:r>
      <w:r w:rsidRPr="00A544C9">
        <w:rPr>
          <w:rFonts w:ascii="Fira Code" w:eastAsia="Times New Roman" w:hAnsi="Fira Code" w:cs="Times New Roman"/>
          <w:color w:val="9CDCFE"/>
          <w:sz w:val="21"/>
          <w:szCs w:val="21"/>
        </w:rPr>
        <w:t>"dead"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: {</w:t>
      </w:r>
    </w:p>
    <w:p w14:paraId="2BA53C53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            </w:t>
      </w:r>
      <w:r w:rsidRPr="00A544C9">
        <w:rPr>
          <w:rFonts w:ascii="Fira Code" w:eastAsia="Times New Roman" w:hAnsi="Fira Code" w:cs="Times New Roman"/>
          <w:color w:val="9CDCFE"/>
          <w:sz w:val="21"/>
          <w:szCs w:val="21"/>
        </w:rPr>
        <w:t>"r1"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A544C9">
        <w:rPr>
          <w:rFonts w:ascii="Fira Code" w:eastAsia="Times New Roman" w:hAnsi="Fira Code" w:cs="Times New Roman"/>
          <w:color w:val="B5CEA8"/>
          <w:sz w:val="21"/>
          <w:szCs w:val="21"/>
        </w:rPr>
        <w:t>0.249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7D07F3BF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            </w:t>
      </w:r>
      <w:r w:rsidRPr="00A544C9">
        <w:rPr>
          <w:rFonts w:ascii="Fira Code" w:eastAsia="Times New Roman" w:hAnsi="Fira Code" w:cs="Times New Roman"/>
          <w:color w:val="9CDCFE"/>
          <w:sz w:val="21"/>
          <w:szCs w:val="21"/>
        </w:rPr>
        <w:t>"r2"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A544C9">
        <w:rPr>
          <w:rFonts w:ascii="Fira Code" w:eastAsia="Times New Roman" w:hAnsi="Fira Code" w:cs="Times New Roman"/>
          <w:color w:val="B5CEA8"/>
          <w:sz w:val="21"/>
          <w:szCs w:val="21"/>
        </w:rPr>
        <w:t>0.249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351EDE0C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            </w:t>
      </w:r>
      <w:r w:rsidRPr="00A544C9">
        <w:rPr>
          <w:rFonts w:ascii="Fira Code" w:eastAsia="Times New Roman" w:hAnsi="Fira Code" w:cs="Times New Roman"/>
          <w:color w:val="9CDCFE"/>
          <w:sz w:val="21"/>
          <w:szCs w:val="21"/>
        </w:rPr>
        <w:t>"r3"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A544C9">
        <w:rPr>
          <w:rFonts w:ascii="Fira Code" w:eastAsia="Times New Roman" w:hAnsi="Fira Code" w:cs="Times New Roman"/>
          <w:color w:val="B5CEA8"/>
          <w:sz w:val="21"/>
          <w:szCs w:val="21"/>
        </w:rPr>
        <w:t>0.251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7C394F58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            </w:t>
      </w:r>
      <w:r w:rsidRPr="00A544C9">
        <w:rPr>
          <w:rFonts w:ascii="Fira Code" w:eastAsia="Times New Roman" w:hAnsi="Fira Code" w:cs="Times New Roman"/>
          <w:color w:val="9CDCFE"/>
          <w:sz w:val="21"/>
          <w:szCs w:val="21"/>
        </w:rPr>
        <w:t>"r4"</w:t>
      </w: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: </w:t>
      </w:r>
      <w:r w:rsidRPr="00A544C9">
        <w:rPr>
          <w:rFonts w:ascii="Fira Code" w:eastAsia="Times New Roman" w:hAnsi="Fira Code" w:cs="Times New Roman"/>
          <w:color w:val="B5CEA8"/>
          <w:sz w:val="21"/>
          <w:szCs w:val="21"/>
        </w:rPr>
        <w:t>0.251</w:t>
      </w:r>
    </w:p>
    <w:p w14:paraId="3DA5CCC5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         }</w:t>
      </w:r>
    </w:p>
    <w:p w14:paraId="1CAD6754" w14:textId="77777777" w:rsidR="00A544C9" w:rsidRPr="00A544C9" w:rsidRDefault="00A544C9" w:rsidP="00A544C9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544C9">
        <w:rPr>
          <w:rFonts w:ascii="Fira Code" w:eastAsia="Times New Roman" w:hAnsi="Fira Code" w:cs="Times New Roman"/>
          <w:color w:val="D4D4D4"/>
          <w:sz w:val="21"/>
          <w:szCs w:val="21"/>
        </w:rPr>
        <w:t>      }</w:t>
      </w:r>
    </w:p>
    <w:p w14:paraId="17075ED6" w14:textId="136BC075" w:rsidR="00A544C9" w:rsidRDefault="00A544C9"/>
    <w:p w14:paraId="27C2F52A" w14:textId="0A137FD9" w:rsidR="00A544C9" w:rsidRDefault="00A544C9">
      <w:r>
        <w:t xml:space="preserve">For now, those are represented as four points on a </w:t>
      </w:r>
      <w:r w:rsidRPr="00A544C9">
        <w:rPr>
          <w:u w:val="single"/>
        </w:rPr>
        <w:t>right-hand machine</w:t>
      </w:r>
      <w:r>
        <w:rPr>
          <w:u w:val="single"/>
        </w:rPr>
        <w:t>.</w:t>
      </w:r>
      <w:r w:rsidRPr="00A544C9">
        <w:t xml:space="preserve"> Since</w:t>
      </w:r>
      <w:r>
        <w:t xml:space="preserve"> the information from the legacy machine line set it up as a right-hand machine. The four points go as listed: r1 is point 3, r2 is point 5, r3 is point 4 and finally r4 is point 6.</w:t>
      </w:r>
    </w:p>
    <w:p w14:paraId="291C6FB1" w14:textId="0898C6F9" w:rsidR="00A544C9" w:rsidRDefault="00A544C9">
      <w:r w:rsidRPr="00A544C9">
        <w:drawing>
          <wp:inline distT="0" distB="0" distL="0" distR="0" wp14:anchorId="6816021D" wp14:editId="2F5C1390">
            <wp:extent cx="2429214" cy="1943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09"/>
    <w:rsid w:val="00196878"/>
    <w:rsid w:val="006B0709"/>
    <w:rsid w:val="00A5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4934"/>
  <w15:chartTrackingRefBased/>
  <w15:docId w15:val="{1B3C51F9-EBE4-418B-98C6-8F23933A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Harder</dc:creator>
  <cp:keywords/>
  <dc:description/>
  <cp:lastModifiedBy>Gregory Harder</cp:lastModifiedBy>
  <cp:revision>2</cp:revision>
  <dcterms:created xsi:type="dcterms:W3CDTF">2022-03-21T14:24:00Z</dcterms:created>
  <dcterms:modified xsi:type="dcterms:W3CDTF">2022-03-22T12:33:00Z</dcterms:modified>
</cp:coreProperties>
</file>