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D45F" w14:textId="1BABC239" w:rsidR="00FF70FF" w:rsidRDefault="00A0295C" w:rsidP="00A0295C">
      <w:pPr>
        <w:pStyle w:val="Ttulo1"/>
        <w:ind w:left="0"/>
      </w:pPr>
      <w:r>
        <w:rPr>
          <w:color w:val="2E5395"/>
        </w:rPr>
        <w:t>D</w:t>
      </w:r>
      <w:r w:rsidR="00000000">
        <w:rPr>
          <w:color w:val="2E5395"/>
        </w:rPr>
        <w:t>escarga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Instalación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de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Conector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MySQL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a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Visual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Studio.</w:t>
      </w:r>
    </w:p>
    <w:p w14:paraId="42A3FC4E" w14:textId="27087DAD" w:rsidR="00FF70FF" w:rsidRDefault="00000000">
      <w:pPr>
        <w:pStyle w:val="Textoindependiente"/>
        <w:spacing w:before="31" w:line="259" w:lineRule="auto"/>
        <w:ind w:left="102" w:right="1238"/>
        <w:jc w:val="both"/>
      </w:pPr>
      <w:r>
        <w:t>debemos</w:t>
      </w:r>
      <w:r>
        <w:rPr>
          <w:spacing w:val="-3"/>
        </w:rPr>
        <w:t xml:space="preserve"> </w:t>
      </w:r>
      <w:r>
        <w:t>descargar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instalar</w:t>
      </w:r>
      <w:r>
        <w:rPr>
          <w:spacing w:val="-3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conector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librería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Studio,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continuación,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mostrará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descargar</w:t>
      </w:r>
      <w:r>
        <w:rPr>
          <w:spacing w:val="-52"/>
        </w:rPr>
        <w:t xml:space="preserve"> </w:t>
      </w:r>
      <w:r>
        <w:t>e instalar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conector.</w:t>
      </w:r>
    </w:p>
    <w:p w14:paraId="2813143B" w14:textId="77777777" w:rsidR="00FF70F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60" w:line="259" w:lineRule="auto"/>
        <w:ind w:left="821" w:right="123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EF41FD" wp14:editId="0BC352AB">
            <wp:simplePos x="0" y="0"/>
            <wp:positionH relativeFrom="page">
              <wp:posOffset>1537716</wp:posOffset>
            </wp:positionH>
            <wp:positionV relativeFrom="paragraph">
              <wp:posOffset>723237</wp:posOffset>
            </wp:positionV>
            <wp:extent cx="5307808" cy="407450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808" cy="407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Abrir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link:</w:t>
      </w:r>
      <w:r>
        <w:rPr>
          <w:spacing w:val="1"/>
          <w:sz w:val="24"/>
        </w:rPr>
        <w:t xml:space="preserve"> </w:t>
      </w:r>
      <w:r>
        <w:rPr>
          <w:sz w:val="24"/>
        </w:rPr>
        <w:t>https://dev.mysql.com/downloads/file/?id=504669,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entrar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descargar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carpeta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librería,</w:t>
      </w:r>
      <w:r>
        <w:rPr>
          <w:spacing w:val="-4"/>
          <w:sz w:val="24"/>
        </w:rPr>
        <w:t xml:space="preserve"> </w:t>
      </w:r>
      <w:r>
        <w:rPr>
          <w:sz w:val="24"/>
        </w:rPr>
        <w:t>presionamos</w:t>
      </w:r>
      <w:r>
        <w:rPr>
          <w:spacing w:val="-52"/>
          <w:sz w:val="24"/>
        </w:rPr>
        <w:t xml:space="preserve"> </w:t>
      </w:r>
      <w:r>
        <w:rPr>
          <w:sz w:val="24"/>
        </w:rPr>
        <w:t>“No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thanks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just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download</w:t>
      </w:r>
      <w:proofErr w:type="spellEnd"/>
      <w:r>
        <w:rPr>
          <w:sz w:val="24"/>
        </w:rPr>
        <w:t>”</w:t>
      </w:r>
    </w:p>
    <w:p w14:paraId="7EFBD161" w14:textId="77777777" w:rsidR="00FF70FF" w:rsidRDefault="00FF70FF">
      <w:pPr>
        <w:pStyle w:val="Textoindependiente"/>
        <w:spacing w:before="1"/>
        <w:rPr>
          <w:sz w:val="28"/>
        </w:rPr>
      </w:pPr>
    </w:p>
    <w:p w14:paraId="1D9C6E0D" w14:textId="77777777" w:rsidR="00FF70F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6" w:lineRule="auto"/>
        <w:ind w:left="821" w:right="1236"/>
        <w:jc w:val="both"/>
        <w:rPr>
          <w:sz w:val="24"/>
        </w:rPr>
      </w:pPr>
      <w:r>
        <w:rPr>
          <w:sz w:val="24"/>
        </w:rPr>
        <w:t>Ya descargado y extraídos los archivos de la carpeta, abriremos el Visual Studio, y</w:t>
      </w:r>
      <w:r>
        <w:rPr>
          <w:spacing w:val="1"/>
          <w:sz w:val="24"/>
        </w:rPr>
        <w:t xml:space="preserve"> </w:t>
      </w:r>
      <w:r>
        <w:rPr>
          <w:sz w:val="24"/>
        </w:rPr>
        <w:t>crearemos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1536AD49" w14:textId="77777777" w:rsidR="00FF70F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" w:line="259" w:lineRule="auto"/>
        <w:ind w:left="821" w:right="1239"/>
        <w:jc w:val="both"/>
        <w:rPr>
          <w:sz w:val="24"/>
        </w:rPr>
      </w:pPr>
      <w:r>
        <w:rPr>
          <w:sz w:val="24"/>
        </w:rPr>
        <w:t>Luego en el explorador de soluciones del proyecto, presionaremos clic derecho</w:t>
      </w:r>
      <w:r>
        <w:rPr>
          <w:spacing w:val="1"/>
          <w:sz w:val="24"/>
        </w:rPr>
        <w:t xml:space="preserve"> </w:t>
      </w:r>
      <w:r>
        <w:rPr>
          <w:sz w:val="24"/>
        </w:rPr>
        <w:t>“Referencias” y escogemos</w:t>
      </w:r>
      <w:r>
        <w:rPr>
          <w:spacing w:val="1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referencia.</w:t>
      </w:r>
    </w:p>
    <w:p w14:paraId="6DA284B6" w14:textId="77777777" w:rsidR="00FF70FF" w:rsidRDefault="00FF70FF">
      <w:pPr>
        <w:spacing w:line="259" w:lineRule="auto"/>
        <w:jc w:val="both"/>
        <w:rPr>
          <w:sz w:val="24"/>
        </w:rPr>
        <w:sectPr w:rsidR="00FF70FF">
          <w:pgSz w:w="12240" w:h="15840"/>
          <w:pgMar w:top="1400" w:right="460" w:bottom="280" w:left="1600" w:header="720" w:footer="720" w:gutter="0"/>
          <w:cols w:space="720"/>
        </w:sectPr>
      </w:pPr>
    </w:p>
    <w:p w14:paraId="0ECA26FE" w14:textId="77777777" w:rsidR="00FF70FF" w:rsidRDefault="00000000">
      <w:pPr>
        <w:pStyle w:val="Textoindependiente"/>
        <w:ind w:left="8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470FBC" wp14:editId="4433802E">
            <wp:extent cx="3586538" cy="267214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538" cy="26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EE6" w14:textId="77777777" w:rsidR="00FF70FF" w:rsidRDefault="00FF70FF">
      <w:pPr>
        <w:pStyle w:val="Textoindependiente"/>
        <w:rPr>
          <w:sz w:val="20"/>
        </w:rPr>
      </w:pPr>
    </w:p>
    <w:p w14:paraId="39E50956" w14:textId="77777777" w:rsidR="00FF70FF" w:rsidRDefault="00FF70FF">
      <w:pPr>
        <w:pStyle w:val="Textoindependiente"/>
        <w:rPr>
          <w:sz w:val="20"/>
        </w:rPr>
      </w:pPr>
    </w:p>
    <w:p w14:paraId="22A404C8" w14:textId="77777777" w:rsidR="00FF70F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1" w:line="259" w:lineRule="auto"/>
        <w:ind w:left="821" w:right="1241"/>
        <w:jc w:val="both"/>
        <w:rPr>
          <w:sz w:val="24"/>
        </w:rPr>
      </w:pPr>
      <w:r>
        <w:rPr>
          <w:sz w:val="24"/>
        </w:rPr>
        <w:t>En la ventana de administrador de referencias, escogemos la opción de Examinar y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-2"/>
          <w:sz w:val="24"/>
        </w:rPr>
        <w:t xml:space="preserve"> </w:t>
      </w:r>
      <w:r>
        <w:rPr>
          <w:sz w:val="24"/>
        </w:rPr>
        <w:t>presionamos</w:t>
      </w:r>
      <w:r>
        <w:rPr>
          <w:spacing w:val="-2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botón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examinar.</w:t>
      </w:r>
    </w:p>
    <w:p w14:paraId="09582CA6" w14:textId="77777777" w:rsidR="00FF70FF" w:rsidRDefault="00FF70FF">
      <w:pPr>
        <w:pStyle w:val="Textoindependiente"/>
        <w:rPr>
          <w:sz w:val="20"/>
        </w:rPr>
      </w:pPr>
    </w:p>
    <w:p w14:paraId="16B5946E" w14:textId="77777777" w:rsidR="00FF70FF" w:rsidRDefault="00FF70FF">
      <w:pPr>
        <w:pStyle w:val="Textoindependiente"/>
        <w:rPr>
          <w:sz w:val="20"/>
        </w:rPr>
      </w:pPr>
    </w:p>
    <w:p w14:paraId="4F0BF54F" w14:textId="77777777" w:rsidR="00FF70FF" w:rsidRDefault="00000000">
      <w:pPr>
        <w:pStyle w:val="Textoindependiente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6C9393C" wp14:editId="70A56213">
            <wp:simplePos x="0" y="0"/>
            <wp:positionH relativeFrom="page">
              <wp:posOffset>1537716</wp:posOffset>
            </wp:positionH>
            <wp:positionV relativeFrom="paragraph">
              <wp:posOffset>128296</wp:posOffset>
            </wp:positionV>
            <wp:extent cx="5036575" cy="321640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75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EBE21" w14:textId="77777777" w:rsidR="00FF70FF" w:rsidRDefault="00FF70FF">
      <w:pPr>
        <w:pStyle w:val="Textoindependiente"/>
      </w:pPr>
    </w:p>
    <w:p w14:paraId="4E60B714" w14:textId="77777777" w:rsidR="00FF70FF" w:rsidRDefault="00FF70FF">
      <w:pPr>
        <w:pStyle w:val="Textoindependiente"/>
        <w:spacing w:before="2"/>
        <w:rPr>
          <w:sz w:val="28"/>
        </w:rPr>
      </w:pPr>
    </w:p>
    <w:p w14:paraId="6F5C51DB" w14:textId="77777777" w:rsidR="00FF70F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35"/>
        <w:jc w:val="both"/>
        <w:rPr>
          <w:sz w:val="24"/>
        </w:rPr>
      </w:pPr>
      <w:r>
        <w:rPr>
          <w:sz w:val="24"/>
        </w:rPr>
        <w:t>Buscamos la carpeta donde se extrajeron lo archivos, y abriremos la carpeta que</w:t>
      </w:r>
      <w:r>
        <w:rPr>
          <w:spacing w:val="1"/>
          <w:sz w:val="24"/>
        </w:rPr>
        <w:t xml:space="preserve"> </w:t>
      </w:r>
      <w:r>
        <w:rPr>
          <w:sz w:val="24"/>
        </w:rPr>
        <w:t>dice v4.8, y seleccionamos los archivos que se muestran en la siguiente imagen y</w:t>
      </w:r>
      <w:r>
        <w:rPr>
          <w:spacing w:val="1"/>
          <w:sz w:val="24"/>
        </w:rPr>
        <w:t xml:space="preserve"> </w:t>
      </w:r>
      <w:r>
        <w:rPr>
          <w:sz w:val="24"/>
        </w:rPr>
        <w:t>presionamos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aceptar,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-2"/>
          <w:sz w:val="24"/>
        </w:rPr>
        <w:t xml:space="preserve"> </w:t>
      </w:r>
      <w:r>
        <w:rPr>
          <w:sz w:val="24"/>
        </w:rPr>
        <w:t>en aceptar.</w:t>
      </w:r>
    </w:p>
    <w:p w14:paraId="43BD255C" w14:textId="77777777" w:rsidR="00FF70FF" w:rsidRDefault="00FF70FF">
      <w:pPr>
        <w:spacing w:line="259" w:lineRule="auto"/>
        <w:jc w:val="both"/>
        <w:rPr>
          <w:sz w:val="24"/>
        </w:rPr>
        <w:sectPr w:rsidR="00FF70FF">
          <w:pgSz w:w="12240" w:h="15840"/>
          <w:pgMar w:top="1420" w:right="460" w:bottom="280" w:left="1600" w:header="720" w:footer="720" w:gutter="0"/>
          <w:cols w:space="720"/>
        </w:sectPr>
      </w:pPr>
    </w:p>
    <w:p w14:paraId="4A4F1C5A" w14:textId="77777777" w:rsidR="00FF70FF" w:rsidRDefault="00FF70FF">
      <w:pPr>
        <w:pStyle w:val="Textoindependiente"/>
        <w:rPr>
          <w:sz w:val="20"/>
        </w:rPr>
      </w:pPr>
    </w:p>
    <w:p w14:paraId="57FF920B" w14:textId="77777777" w:rsidR="00FF70FF" w:rsidRDefault="00FF70FF">
      <w:pPr>
        <w:pStyle w:val="Textoindependiente"/>
        <w:rPr>
          <w:sz w:val="25"/>
        </w:rPr>
      </w:pPr>
    </w:p>
    <w:p w14:paraId="029298AD" w14:textId="77777777" w:rsidR="00FF70FF" w:rsidRDefault="00000000">
      <w:pPr>
        <w:pStyle w:val="Textoindependiente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13B06459" wp14:editId="71065E1B">
            <wp:extent cx="5848746" cy="404831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46" cy="4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E7D4" w14:textId="76B7D2EE" w:rsidR="00A0295C" w:rsidRDefault="00000000" w:rsidP="00A0295C">
      <w:pPr>
        <w:pStyle w:val="Prrafodelista"/>
        <w:numPr>
          <w:ilvl w:val="0"/>
          <w:numId w:val="1"/>
        </w:numPr>
        <w:tabs>
          <w:tab w:val="left" w:pos="822"/>
        </w:tabs>
        <w:spacing w:before="64" w:line="256" w:lineRule="auto"/>
        <w:ind w:left="821" w:right="1240"/>
        <w:rPr>
          <w:sz w:val="24"/>
        </w:rPr>
      </w:pPr>
      <w:r>
        <w:rPr>
          <w:sz w:val="24"/>
        </w:rPr>
        <w:t>Listo ya tenemos todo lo necesario para conectar nuestras aplicaciones VB.NET con</w:t>
      </w:r>
      <w:r>
        <w:rPr>
          <w:spacing w:val="-52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3FDD279E" w14:textId="1235D0C3" w:rsidR="00A0295C" w:rsidRDefault="00A0295C" w:rsidP="00A0295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clever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, nos dirigimos a nuestra base de datos, en este caso “</w:t>
      </w:r>
      <w:proofErr w:type="spellStart"/>
      <w:r>
        <w:rPr>
          <w:sz w:val="24"/>
        </w:rPr>
        <w:t>pruebamysql</w:t>
      </w:r>
      <w:proofErr w:type="spellEnd"/>
      <w:r>
        <w:rPr>
          <w:sz w:val="24"/>
        </w:rPr>
        <w:t>” y seleccionamos “</w:t>
      </w:r>
      <w:proofErr w:type="spellStart"/>
      <w:r>
        <w:rPr>
          <w:sz w:val="24"/>
        </w:rPr>
        <w:t>Addon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board</w:t>
      </w:r>
      <w:proofErr w:type="spellEnd"/>
      <w:r>
        <w:rPr>
          <w:sz w:val="24"/>
        </w:rPr>
        <w:t xml:space="preserve">”, este nos mostrara las credenciales de nuestra base de datos. Utilizaremos estos datos para colocarlo en nuestra variable de conexión, debería de quedar algo parecido a esto </w:t>
      </w:r>
      <w:proofErr w:type="gramStart"/>
      <w:r>
        <w:rPr>
          <w:sz w:val="24"/>
        </w:rPr>
        <w:t>(“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CO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>conexion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CO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CO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 xml:space="preserve"> MySqlConnection(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"Server=bp80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4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oeapywtl9wk7ydqb-mysql.services.clever-cloud.com;Database=bp80oea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56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pywtl9wk7ydqb;User=uw9i7sr6sfzk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kmkrgid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eodr;Password=Ms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JGFgbnmRDRSE837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CO"/>
        </w:rPr>
        <w:t>q;Port=3306;"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CO"/>
        </w:rPr>
        <w:t>)</w:t>
      </w:r>
    </w:p>
    <w:p w14:paraId="4D5D074D" w14:textId="2245B071" w:rsidR="00A0295C" w:rsidRDefault="00A0295C" w:rsidP="00A0295C">
      <w:pPr>
        <w:pStyle w:val="Prrafodelista"/>
        <w:numPr>
          <w:ilvl w:val="0"/>
          <w:numId w:val="1"/>
        </w:numPr>
        <w:tabs>
          <w:tab w:val="left" w:pos="822"/>
        </w:tabs>
        <w:spacing w:before="64" w:line="256" w:lineRule="auto"/>
        <w:ind w:left="821" w:right="1240"/>
        <w:rPr>
          <w:sz w:val="24"/>
        </w:rPr>
      </w:pPr>
      <w:r>
        <w:rPr>
          <w:sz w:val="24"/>
        </w:rPr>
        <w:t>”)</w:t>
      </w:r>
    </w:p>
    <w:p w14:paraId="02AC48ED" w14:textId="018C321F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890418" wp14:editId="0B5087C2">
            <wp:simplePos x="0" y="0"/>
            <wp:positionH relativeFrom="column">
              <wp:posOffset>-16510</wp:posOffset>
            </wp:positionH>
            <wp:positionV relativeFrom="paragraph">
              <wp:posOffset>131445</wp:posOffset>
            </wp:positionV>
            <wp:extent cx="5915025" cy="2854960"/>
            <wp:effectExtent l="0" t="0" r="9525" b="2540"/>
            <wp:wrapSquare wrapText="bothSides"/>
            <wp:docPr id="130501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87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A5522" w14:textId="524D7B9E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42A59891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13F36C00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49742719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3BDA0E4E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3A490BDE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3554DE0B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40DEA863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390B4BA3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15ED726C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54F52F4F" w14:textId="77777777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p w14:paraId="69681488" w14:textId="423CE3B9" w:rsid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5067987D" wp14:editId="50B57337">
            <wp:simplePos x="0" y="0"/>
            <wp:positionH relativeFrom="column">
              <wp:posOffset>-365125</wp:posOffset>
            </wp:positionH>
            <wp:positionV relativeFrom="paragraph">
              <wp:posOffset>47625</wp:posOffset>
            </wp:positionV>
            <wp:extent cx="64643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15" y="21467"/>
                <wp:lineTo x="21515" y="0"/>
                <wp:lineTo x="0" y="0"/>
              </wp:wrapPolygon>
            </wp:wrapTight>
            <wp:docPr id="576687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72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5E307" w14:textId="465EE9D1" w:rsidR="00A0295C" w:rsidRPr="00A0295C" w:rsidRDefault="00A0295C" w:rsidP="00A0295C">
      <w:pPr>
        <w:pStyle w:val="Prrafodelista"/>
        <w:tabs>
          <w:tab w:val="left" w:pos="822"/>
        </w:tabs>
        <w:spacing w:before="64" w:line="256" w:lineRule="auto"/>
        <w:ind w:right="1240" w:firstLine="0"/>
        <w:rPr>
          <w:sz w:val="24"/>
        </w:rPr>
      </w:pPr>
    </w:p>
    <w:sectPr w:rsidR="00A0295C" w:rsidRPr="00A0295C">
      <w:pgSz w:w="12240" w:h="15840"/>
      <w:pgMar w:top="150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55D"/>
    <w:multiLevelType w:val="hybridMultilevel"/>
    <w:tmpl w:val="E46C91B2"/>
    <w:lvl w:ilvl="0" w:tplc="C144F64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4D4428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8AF08DD0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3" w:tplc="D292E4AC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 w:tplc="47FE29E4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8522ED8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E428FCC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 w:tplc="F2AAF0B8">
      <w:numFmt w:val="bullet"/>
      <w:lvlText w:val="•"/>
      <w:lvlJc w:val="left"/>
      <w:pPr>
        <w:ind w:left="7372" w:hanging="360"/>
      </w:pPr>
      <w:rPr>
        <w:rFonts w:hint="default"/>
        <w:lang w:val="es-ES" w:eastAsia="en-US" w:bidi="ar-SA"/>
      </w:rPr>
    </w:lvl>
    <w:lvl w:ilvl="8" w:tplc="78FCFA80">
      <w:numFmt w:val="bullet"/>
      <w:lvlText w:val="•"/>
      <w:lvlJc w:val="left"/>
      <w:pPr>
        <w:ind w:left="83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2A5EE4"/>
    <w:multiLevelType w:val="hybridMultilevel"/>
    <w:tmpl w:val="22CAE0D6"/>
    <w:lvl w:ilvl="0" w:tplc="098A2C9A">
      <w:start w:val="1"/>
      <w:numFmt w:val="decimal"/>
      <w:lvlText w:val="%1."/>
      <w:lvlJc w:val="left"/>
      <w:pPr>
        <w:ind w:left="877" w:hanging="416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9C21CEC">
      <w:numFmt w:val="bullet"/>
      <w:lvlText w:val="•"/>
      <w:lvlJc w:val="left"/>
      <w:pPr>
        <w:ind w:left="1810" w:hanging="416"/>
      </w:pPr>
      <w:rPr>
        <w:rFonts w:hint="default"/>
        <w:lang w:val="es-ES" w:eastAsia="en-US" w:bidi="ar-SA"/>
      </w:rPr>
    </w:lvl>
    <w:lvl w:ilvl="2" w:tplc="FB22FCB4">
      <w:numFmt w:val="bullet"/>
      <w:lvlText w:val="•"/>
      <w:lvlJc w:val="left"/>
      <w:pPr>
        <w:ind w:left="2740" w:hanging="416"/>
      </w:pPr>
      <w:rPr>
        <w:rFonts w:hint="default"/>
        <w:lang w:val="es-ES" w:eastAsia="en-US" w:bidi="ar-SA"/>
      </w:rPr>
    </w:lvl>
    <w:lvl w:ilvl="3" w:tplc="472CE2AC">
      <w:numFmt w:val="bullet"/>
      <w:lvlText w:val="•"/>
      <w:lvlJc w:val="left"/>
      <w:pPr>
        <w:ind w:left="3670" w:hanging="416"/>
      </w:pPr>
      <w:rPr>
        <w:rFonts w:hint="default"/>
        <w:lang w:val="es-ES" w:eastAsia="en-US" w:bidi="ar-SA"/>
      </w:rPr>
    </w:lvl>
    <w:lvl w:ilvl="4" w:tplc="5AACCFAC">
      <w:numFmt w:val="bullet"/>
      <w:lvlText w:val="•"/>
      <w:lvlJc w:val="left"/>
      <w:pPr>
        <w:ind w:left="4600" w:hanging="416"/>
      </w:pPr>
      <w:rPr>
        <w:rFonts w:hint="default"/>
        <w:lang w:val="es-ES" w:eastAsia="en-US" w:bidi="ar-SA"/>
      </w:rPr>
    </w:lvl>
    <w:lvl w:ilvl="5" w:tplc="7812EB6E">
      <w:numFmt w:val="bullet"/>
      <w:lvlText w:val="•"/>
      <w:lvlJc w:val="left"/>
      <w:pPr>
        <w:ind w:left="5530" w:hanging="416"/>
      </w:pPr>
      <w:rPr>
        <w:rFonts w:hint="default"/>
        <w:lang w:val="es-ES" w:eastAsia="en-US" w:bidi="ar-SA"/>
      </w:rPr>
    </w:lvl>
    <w:lvl w:ilvl="6" w:tplc="61B0198E">
      <w:numFmt w:val="bullet"/>
      <w:lvlText w:val="•"/>
      <w:lvlJc w:val="left"/>
      <w:pPr>
        <w:ind w:left="6460" w:hanging="416"/>
      </w:pPr>
      <w:rPr>
        <w:rFonts w:hint="default"/>
        <w:lang w:val="es-ES" w:eastAsia="en-US" w:bidi="ar-SA"/>
      </w:rPr>
    </w:lvl>
    <w:lvl w:ilvl="7" w:tplc="9CA61358">
      <w:numFmt w:val="bullet"/>
      <w:lvlText w:val="•"/>
      <w:lvlJc w:val="left"/>
      <w:pPr>
        <w:ind w:left="7390" w:hanging="416"/>
      </w:pPr>
      <w:rPr>
        <w:rFonts w:hint="default"/>
        <w:lang w:val="es-ES" w:eastAsia="en-US" w:bidi="ar-SA"/>
      </w:rPr>
    </w:lvl>
    <w:lvl w:ilvl="8" w:tplc="6204BC6A">
      <w:numFmt w:val="bullet"/>
      <w:lvlText w:val="•"/>
      <w:lvlJc w:val="left"/>
      <w:pPr>
        <w:ind w:left="8320" w:hanging="416"/>
      </w:pPr>
      <w:rPr>
        <w:rFonts w:hint="default"/>
        <w:lang w:val="es-ES" w:eastAsia="en-US" w:bidi="ar-SA"/>
      </w:rPr>
    </w:lvl>
  </w:abstractNum>
  <w:num w:numId="1" w16cid:durableId="460079099">
    <w:abstractNumId w:val="0"/>
  </w:num>
  <w:num w:numId="2" w16cid:durableId="178241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70FF"/>
    <w:rsid w:val="00614169"/>
    <w:rsid w:val="00A0295C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F1E"/>
  <w15:docId w15:val="{D84E28A5-43FA-4577-97E1-54CD9924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4"/>
      <w:ind w:left="102"/>
      <w:jc w:val="both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1"/>
      <w:ind w:left="793" w:right="1932"/>
      <w:jc w:val="center"/>
    </w:pPr>
    <w:rPr>
      <w:rFonts w:ascii="Arial MT" w:eastAsia="Arial MT" w:hAnsi="Arial MT" w:cs="Arial MT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 Fredy Santander Patiño</cp:lastModifiedBy>
  <cp:revision>2</cp:revision>
  <cp:lastPrinted>2023-10-05T13:14:00Z</cp:lastPrinted>
  <dcterms:created xsi:type="dcterms:W3CDTF">2023-10-05T13:04:00Z</dcterms:created>
  <dcterms:modified xsi:type="dcterms:W3CDTF">2023-10-05T13:19:00Z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2023-10-05T00:00:00Z</vt:filetime>
  </property>
</Properties>
</file>