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567A49BA" w:rsidR="00C36A69" w:rsidRDefault="00953A7D" w:rsidP="00EF0D94">
      <w:pPr>
        <w:pStyle w:val="Title"/>
      </w:pPr>
      <w:r>
        <w:t xml:space="preserve">WikiWalks – Iteration Plan </w:t>
      </w:r>
      <w:r w:rsidR="00043FE6">
        <w:t>9</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4D20CB9B" w:rsidR="00953A7D" w:rsidRDefault="00953A7D" w:rsidP="00EF0D94">
            <w:r>
              <w:t>2020-</w:t>
            </w:r>
            <w:r w:rsidR="002E1932">
              <w:t>0</w:t>
            </w:r>
            <w:r w:rsidR="00B8651D">
              <w:t>8</w:t>
            </w:r>
            <w:r w:rsidR="002E1932">
              <w:t>-</w:t>
            </w:r>
            <w:r w:rsidR="00B8651D">
              <w:t>10</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7DDE7413" w:rsidR="00953A7D" w:rsidRDefault="00953A7D" w:rsidP="00EF0D94">
            <w:r>
              <w:t>2020-</w:t>
            </w:r>
            <w:r w:rsidR="00C9102D">
              <w:t>0</w:t>
            </w:r>
            <w:r w:rsidR="00E97F0B">
              <w:t>8</w:t>
            </w:r>
            <w:r w:rsidR="00C9102D">
              <w:t>-</w:t>
            </w:r>
            <w:r w:rsidR="00B8651D">
              <w:t>17</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10CA6064" w:rsidR="00953A7D" w:rsidRDefault="00953A7D" w:rsidP="00EF0D94">
            <w:r>
              <w:t>2020-</w:t>
            </w:r>
            <w:r w:rsidR="00C9102D">
              <w:t>0</w:t>
            </w:r>
            <w:r w:rsidR="00E97F0B">
              <w:t>8</w:t>
            </w:r>
            <w:r w:rsidR="00C9102D">
              <w:t>-</w:t>
            </w:r>
            <w:r w:rsidR="00B8651D">
              <w:t>23</w:t>
            </w:r>
          </w:p>
        </w:tc>
      </w:tr>
    </w:tbl>
    <w:p w14:paraId="234F6EE3" w14:textId="7CC96DB4" w:rsidR="00953A7D" w:rsidRDefault="00953A7D" w:rsidP="00EF0D94">
      <w:pPr>
        <w:pStyle w:val="Heading1"/>
      </w:pPr>
      <w:r>
        <w:t>High-level objectives</w:t>
      </w:r>
    </w:p>
    <w:p w14:paraId="60086C3C" w14:textId="61187337" w:rsidR="009344BA" w:rsidRDefault="00E97F0B" w:rsidP="00EF0D94">
      <w:pPr>
        <w:pStyle w:val="ListParagraph"/>
        <w:numPr>
          <w:ilvl w:val="0"/>
          <w:numId w:val="10"/>
        </w:numPr>
      </w:pPr>
      <w:r>
        <w:t xml:space="preserve">Implementing </w:t>
      </w:r>
      <w:r w:rsidR="00043FE6">
        <w:t>local statistics and backing up settings</w:t>
      </w:r>
    </w:p>
    <w:p w14:paraId="4C209AC2" w14:textId="37ADF604" w:rsidR="00953A7D" w:rsidRDefault="00953A7D" w:rsidP="00EF0D94">
      <w:pPr>
        <w:pStyle w:val="Heading1"/>
      </w:pPr>
      <w:r>
        <w:t>Evaluation criteria</w:t>
      </w:r>
    </w:p>
    <w:p w14:paraId="75C95090" w14:textId="7ECDBFDF" w:rsidR="00953A7D" w:rsidRDefault="00043FE6" w:rsidP="00EF0D94">
      <w:pPr>
        <w:pStyle w:val="ListParagraph"/>
        <w:numPr>
          <w:ilvl w:val="0"/>
          <w:numId w:val="11"/>
        </w:numPr>
      </w:pPr>
      <w:r>
        <w:t>Walked distance statistics are tracked locally</w:t>
      </w:r>
    </w:p>
    <w:p w14:paraId="778CFDFE" w14:textId="65BB3126" w:rsidR="00862C9E" w:rsidRDefault="00043FE6" w:rsidP="00EF0D94">
      <w:pPr>
        <w:pStyle w:val="ListParagraph"/>
        <w:numPr>
          <w:ilvl w:val="0"/>
          <w:numId w:val="11"/>
        </w:numPr>
      </w:pPr>
      <w:r>
        <w:t>Users can set distance goals</w:t>
      </w:r>
    </w:p>
    <w:p w14:paraId="799567FE" w14:textId="71C76BAA" w:rsidR="009344BA" w:rsidRDefault="00043FE6"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Settings and data can be backed up and restored</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5F28AE99" w:rsidR="00E06FE0" w:rsidRDefault="005B5A6B" w:rsidP="00EF0D94">
            <w:r>
              <w:t>Tracking walking statistics</w:t>
            </w:r>
          </w:p>
        </w:tc>
        <w:tc>
          <w:tcPr>
            <w:tcW w:w="3402" w:type="dxa"/>
          </w:tcPr>
          <w:p w14:paraId="7E73DC05" w14:textId="3665184E" w:rsidR="00E06FE0" w:rsidRDefault="005B5A6B" w:rsidP="00EF0D94">
            <w:r>
              <w:t>The app tracks statistics like distance walked</w:t>
            </w:r>
          </w:p>
        </w:tc>
        <w:tc>
          <w:tcPr>
            <w:tcW w:w="1559" w:type="dxa"/>
          </w:tcPr>
          <w:p w14:paraId="3DCCB0F7" w14:textId="04356A29" w:rsidR="00E06FE0" w:rsidRDefault="00FB7537" w:rsidP="00EF0D94">
            <w:r>
              <w:t>Incomplete</w:t>
            </w:r>
          </w:p>
        </w:tc>
        <w:tc>
          <w:tcPr>
            <w:tcW w:w="1276" w:type="dxa"/>
          </w:tcPr>
          <w:p w14:paraId="70ADC506" w14:textId="7269889A" w:rsidR="00E06FE0" w:rsidRDefault="00BE1A41" w:rsidP="00EF0D94">
            <w:r>
              <w:t>Joey</w:t>
            </w:r>
          </w:p>
        </w:tc>
        <w:tc>
          <w:tcPr>
            <w:tcW w:w="1417" w:type="dxa"/>
          </w:tcPr>
          <w:p w14:paraId="556C7A74" w14:textId="7047DBCC" w:rsidR="00E06FE0" w:rsidRDefault="005B5A6B" w:rsidP="00EF0D94">
            <w:r>
              <w:t>4</w:t>
            </w:r>
          </w:p>
        </w:tc>
        <w:tc>
          <w:tcPr>
            <w:tcW w:w="1207" w:type="dxa"/>
          </w:tcPr>
          <w:p w14:paraId="3DA296F9" w14:textId="0BCECD41" w:rsidR="00E06FE0" w:rsidRDefault="00E97F0B" w:rsidP="00EF0D94">
            <w:r>
              <w:t>0</w:t>
            </w:r>
          </w:p>
        </w:tc>
        <w:tc>
          <w:tcPr>
            <w:tcW w:w="1406" w:type="dxa"/>
          </w:tcPr>
          <w:p w14:paraId="21869857" w14:textId="0A205DEB" w:rsidR="00E06FE0" w:rsidRDefault="005B5A6B" w:rsidP="00EF0D94">
            <w:r>
              <w:t>4</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3ED805C6" w:rsidR="00E06FE0" w:rsidRDefault="005B5A6B" w:rsidP="00EF0D94">
            <w:r>
              <w:t>Setting distance goals</w:t>
            </w:r>
          </w:p>
        </w:tc>
        <w:tc>
          <w:tcPr>
            <w:tcW w:w="3402" w:type="dxa"/>
          </w:tcPr>
          <w:p w14:paraId="78A71725" w14:textId="5F0E16A5" w:rsidR="00E06FE0" w:rsidRDefault="005B5A6B" w:rsidP="00EF0D94">
            <w:r>
              <w:t>The app can set goals to walk a certain amount over a certain period</w:t>
            </w:r>
          </w:p>
        </w:tc>
        <w:tc>
          <w:tcPr>
            <w:tcW w:w="1559" w:type="dxa"/>
          </w:tcPr>
          <w:p w14:paraId="3D2FE84B" w14:textId="480691FE" w:rsidR="00E06FE0" w:rsidRDefault="00E97F0B" w:rsidP="00EF0D94">
            <w:r>
              <w:t>Incomplete</w:t>
            </w:r>
          </w:p>
        </w:tc>
        <w:tc>
          <w:tcPr>
            <w:tcW w:w="1276" w:type="dxa"/>
          </w:tcPr>
          <w:p w14:paraId="71EF56D7" w14:textId="77F88E14" w:rsidR="00E06FE0" w:rsidRDefault="00BE1A41" w:rsidP="00EF0D94">
            <w:r>
              <w:t>Sanjay</w:t>
            </w:r>
          </w:p>
        </w:tc>
        <w:tc>
          <w:tcPr>
            <w:tcW w:w="1417" w:type="dxa"/>
          </w:tcPr>
          <w:p w14:paraId="05E36EE5" w14:textId="7F914493" w:rsidR="00E06FE0" w:rsidRDefault="005B5A6B" w:rsidP="00EF0D94">
            <w:r>
              <w:t>5</w:t>
            </w:r>
          </w:p>
        </w:tc>
        <w:tc>
          <w:tcPr>
            <w:tcW w:w="1207" w:type="dxa"/>
          </w:tcPr>
          <w:p w14:paraId="0121F32E" w14:textId="4DC432C3" w:rsidR="00E06FE0" w:rsidRDefault="00E97F0B" w:rsidP="00EF0D94">
            <w:r>
              <w:t>0</w:t>
            </w:r>
          </w:p>
        </w:tc>
        <w:tc>
          <w:tcPr>
            <w:tcW w:w="1406" w:type="dxa"/>
          </w:tcPr>
          <w:p w14:paraId="0E7AD0BB" w14:textId="4AC8C20F" w:rsidR="00E06FE0" w:rsidRDefault="005B5A6B" w:rsidP="00EF0D94">
            <w:r>
              <w:t>5</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08D4AA91" w:rsidR="00E06FE0" w:rsidRDefault="005B5A6B" w:rsidP="00EF0D94">
            <w:r>
              <w:t>Backing up and restoring data</w:t>
            </w:r>
          </w:p>
        </w:tc>
        <w:tc>
          <w:tcPr>
            <w:tcW w:w="3402" w:type="dxa"/>
          </w:tcPr>
          <w:p w14:paraId="0066F4ED" w14:textId="01657E16" w:rsidR="00E06FE0" w:rsidRDefault="005B5A6B" w:rsidP="00EF0D94">
            <w:r>
              <w:t>The app can export and import data</w:t>
            </w:r>
          </w:p>
        </w:tc>
        <w:tc>
          <w:tcPr>
            <w:tcW w:w="1559" w:type="dxa"/>
          </w:tcPr>
          <w:p w14:paraId="08CEEA90" w14:textId="3999E584" w:rsidR="00E06FE0" w:rsidRDefault="00CE3EAE" w:rsidP="00EF0D94">
            <w:r>
              <w:t>Complete</w:t>
            </w:r>
          </w:p>
        </w:tc>
        <w:tc>
          <w:tcPr>
            <w:tcW w:w="1276" w:type="dxa"/>
          </w:tcPr>
          <w:p w14:paraId="05094E37" w14:textId="6959A9D3" w:rsidR="00E06FE0" w:rsidRDefault="00BE1A41" w:rsidP="00EF0D94">
            <w:r>
              <w:t>Tyler</w:t>
            </w:r>
          </w:p>
        </w:tc>
        <w:tc>
          <w:tcPr>
            <w:tcW w:w="1417" w:type="dxa"/>
          </w:tcPr>
          <w:p w14:paraId="510A42CD" w14:textId="3BE484B0" w:rsidR="00E06FE0" w:rsidRDefault="00E97F0B" w:rsidP="00EF0D94">
            <w:r>
              <w:t>5</w:t>
            </w:r>
          </w:p>
        </w:tc>
        <w:tc>
          <w:tcPr>
            <w:tcW w:w="1207" w:type="dxa"/>
          </w:tcPr>
          <w:p w14:paraId="11B19137" w14:textId="7DE6290A" w:rsidR="00E06FE0" w:rsidRDefault="00CE3EAE" w:rsidP="00EF0D94">
            <w:r>
              <w:t>4</w:t>
            </w:r>
          </w:p>
        </w:tc>
        <w:tc>
          <w:tcPr>
            <w:tcW w:w="1406" w:type="dxa"/>
          </w:tcPr>
          <w:p w14:paraId="641C964A" w14:textId="3126AA25" w:rsidR="00E06FE0" w:rsidRDefault="00031248"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30A6189B" w:rsidR="003A60F5" w:rsidRDefault="00C22EC2" w:rsidP="00EF0D94">
            <w:r>
              <w:t>N/A</w:t>
            </w:r>
          </w:p>
        </w:tc>
        <w:tc>
          <w:tcPr>
            <w:tcW w:w="1559" w:type="dxa"/>
          </w:tcPr>
          <w:p w14:paraId="5FE74D01" w14:textId="772BC93C" w:rsidR="003A60F5" w:rsidRDefault="00C22EC2" w:rsidP="00EF0D94">
            <w:r>
              <w:t>N/A</w:t>
            </w:r>
          </w:p>
        </w:tc>
        <w:tc>
          <w:tcPr>
            <w:tcW w:w="4768" w:type="dxa"/>
          </w:tcPr>
          <w:p w14:paraId="478205A4" w14:textId="025EAC33" w:rsidR="003A60F5" w:rsidRDefault="00C22EC2" w:rsidP="00EF0D94">
            <w:r>
              <w:t>No issues were encountered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3C2CA6B9" w:rsidR="003A60F5" w:rsidRDefault="00C22EC2"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31742385" w:rsidR="003A60F5" w:rsidRDefault="00C22EC2" w:rsidP="00EF0D94">
            <w:pPr>
              <w:cnfStyle w:val="000000000000" w:firstRow="0" w:lastRow="0" w:firstColumn="0" w:lastColumn="0" w:oddVBand="0" w:evenVBand="0" w:oddHBand="0" w:evenHBand="0" w:firstRowFirstColumn="0" w:firstRowLastColumn="0" w:lastRowFirstColumn="0" w:lastRowLastColumn="0"/>
            </w:pPr>
            <w:r>
              <w:t>2020-08-23</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0EEC4398" w:rsidR="003A60F5" w:rsidRDefault="00C22EC2" w:rsidP="00EF0D94">
            <w:pPr>
              <w:cnfStyle w:val="000000000000" w:firstRow="0" w:lastRow="0" w:firstColumn="0" w:lastColumn="0" w:oddVBand="0" w:evenVBand="0" w:oddHBand="0" w:evenHBand="0" w:firstRowFirstColumn="0" w:firstRowLastColumn="0" w:lastRowFirstColumn="0" w:lastRowLastColumn="0"/>
            </w:pPr>
            <w:r>
              <w:t>Tyler, Joey, Sanjay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4F22F101" w:rsidR="003A60F5" w:rsidRDefault="00C22EC2" w:rsidP="00EF0D94">
            <w:pPr>
              <w:cnfStyle w:val="000000000000" w:firstRow="0" w:lastRow="0" w:firstColumn="0" w:lastColumn="0" w:oddVBand="0" w:evenVBand="0" w:oddHBand="0" w:evenHBand="0" w:firstRowFirstColumn="0" w:firstRowLastColumn="0" w:lastRowFirstColumn="0" w:lastRowLastColumn="0"/>
            </w:pPr>
            <w:r>
              <w:t>Yellow</w:t>
            </w:r>
          </w:p>
        </w:tc>
      </w:tr>
    </w:tbl>
    <w:p w14:paraId="461AEF03" w14:textId="4547829A" w:rsidR="00D27498" w:rsidRPr="003A60F5" w:rsidRDefault="009344BA" w:rsidP="00D27498">
      <w:r>
        <w:br/>
      </w:r>
      <w:r w:rsidR="00C22EC2">
        <w:t>Backing up and restoring settings has been fully implemented with no known bugs and that’s it. Other items in the iteration have not been completed. Tracking statistics is expected to be completed within a few days, however there is no timeframe for setting distance goals. Additionally, Tyler has completed left-over work from last iteration.</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67073" w14:textId="77777777" w:rsidR="007C20D6" w:rsidRDefault="007C20D6" w:rsidP="00EF0D94">
      <w:r>
        <w:separator/>
      </w:r>
    </w:p>
    <w:p w14:paraId="11A4C638" w14:textId="77777777" w:rsidR="007C20D6" w:rsidRDefault="007C20D6" w:rsidP="00EF0D94"/>
    <w:p w14:paraId="79550F08" w14:textId="77777777" w:rsidR="007C20D6" w:rsidRDefault="007C20D6" w:rsidP="00EF0D94"/>
    <w:p w14:paraId="4F2EAB0E" w14:textId="77777777" w:rsidR="007C20D6" w:rsidRDefault="007C20D6" w:rsidP="00EF0D94"/>
  </w:endnote>
  <w:endnote w:type="continuationSeparator" w:id="0">
    <w:p w14:paraId="5B25D183" w14:textId="77777777" w:rsidR="007C20D6" w:rsidRDefault="007C20D6" w:rsidP="00EF0D94">
      <w:r>
        <w:continuationSeparator/>
      </w:r>
    </w:p>
    <w:p w14:paraId="54E3716B" w14:textId="77777777" w:rsidR="007C20D6" w:rsidRDefault="007C20D6" w:rsidP="00EF0D94"/>
    <w:p w14:paraId="3483061D" w14:textId="77777777" w:rsidR="007C20D6" w:rsidRDefault="007C20D6" w:rsidP="00EF0D94"/>
    <w:p w14:paraId="218E641F" w14:textId="77777777" w:rsidR="007C20D6" w:rsidRDefault="007C20D6"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A0273" w14:textId="77777777" w:rsidR="007C20D6" w:rsidRDefault="007C20D6" w:rsidP="00EF0D94">
      <w:r>
        <w:separator/>
      </w:r>
    </w:p>
    <w:p w14:paraId="387CF05C" w14:textId="77777777" w:rsidR="007C20D6" w:rsidRDefault="007C20D6" w:rsidP="00EF0D94"/>
    <w:p w14:paraId="2C1DD98E" w14:textId="77777777" w:rsidR="007C20D6" w:rsidRDefault="007C20D6" w:rsidP="00EF0D94"/>
    <w:p w14:paraId="102FF827" w14:textId="77777777" w:rsidR="007C20D6" w:rsidRDefault="007C20D6" w:rsidP="00EF0D94"/>
  </w:footnote>
  <w:footnote w:type="continuationSeparator" w:id="0">
    <w:p w14:paraId="591204F1" w14:textId="77777777" w:rsidR="007C20D6" w:rsidRDefault="007C20D6" w:rsidP="00EF0D94">
      <w:r>
        <w:continuationSeparator/>
      </w:r>
    </w:p>
    <w:p w14:paraId="23546865" w14:textId="77777777" w:rsidR="007C20D6" w:rsidRDefault="007C20D6" w:rsidP="00EF0D94"/>
    <w:p w14:paraId="7835B22B" w14:textId="77777777" w:rsidR="007C20D6" w:rsidRDefault="007C20D6" w:rsidP="00EF0D94"/>
    <w:p w14:paraId="3F0126C3" w14:textId="77777777" w:rsidR="007C20D6" w:rsidRDefault="007C20D6"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58A77306" w:rsidR="00547760" w:rsidRDefault="00547760" w:rsidP="00EF0D94">
    <w:pPr>
      <w:pStyle w:val="Header"/>
    </w:pPr>
    <w:r>
      <w:t xml:space="preserve">Iteration Plan </w:t>
    </w:r>
    <w:r w:rsidR="00043FE6">
      <w:t>9</w:t>
    </w:r>
    <w:r>
      <w:ptab w:relativeTo="margin" w:alignment="center" w:leader="none"/>
    </w:r>
    <w:r>
      <w:t>WikiWalks</w:t>
    </w:r>
    <w:r>
      <w:ptab w:relativeTo="margin" w:alignment="right" w:leader="none"/>
    </w:r>
    <w:r>
      <w:t>2020-0</w:t>
    </w:r>
    <w:r w:rsidR="00043FE6">
      <w:t>8</w:t>
    </w:r>
    <w:r>
      <w:t>-</w:t>
    </w:r>
    <w:r w:rsidR="00043FE6">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31248"/>
    <w:rsid w:val="00043FE6"/>
    <w:rsid w:val="0007275A"/>
    <w:rsid w:val="000C50C4"/>
    <w:rsid w:val="00131D64"/>
    <w:rsid w:val="001D5CEC"/>
    <w:rsid w:val="001E55D5"/>
    <w:rsid w:val="00247ADE"/>
    <w:rsid w:val="002C3D8D"/>
    <w:rsid w:val="002E1932"/>
    <w:rsid w:val="002E444E"/>
    <w:rsid w:val="00344738"/>
    <w:rsid w:val="003A60F5"/>
    <w:rsid w:val="003B348E"/>
    <w:rsid w:val="0041728F"/>
    <w:rsid w:val="00471E1C"/>
    <w:rsid w:val="004A4EDB"/>
    <w:rsid w:val="00513028"/>
    <w:rsid w:val="00523F5B"/>
    <w:rsid w:val="00536038"/>
    <w:rsid w:val="00547760"/>
    <w:rsid w:val="005B5A6B"/>
    <w:rsid w:val="005D4E41"/>
    <w:rsid w:val="0069036D"/>
    <w:rsid w:val="007652EF"/>
    <w:rsid w:val="007C20D6"/>
    <w:rsid w:val="0085263F"/>
    <w:rsid w:val="00861935"/>
    <w:rsid w:val="00862C9E"/>
    <w:rsid w:val="00887CA6"/>
    <w:rsid w:val="008D64EF"/>
    <w:rsid w:val="009344BA"/>
    <w:rsid w:val="009364DD"/>
    <w:rsid w:val="00953A7D"/>
    <w:rsid w:val="009540A8"/>
    <w:rsid w:val="009D4F20"/>
    <w:rsid w:val="009E38AA"/>
    <w:rsid w:val="00A16A08"/>
    <w:rsid w:val="00A57B7E"/>
    <w:rsid w:val="00A726CC"/>
    <w:rsid w:val="00A73385"/>
    <w:rsid w:val="00B51A16"/>
    <w:rsid w:val="00B63685"/>
    <w:rsid w:val="00B64B8E"/>
    <w:rsid w:val="00B7434F"/>
    <w:rsid w:val="00B8651D"/>
    <w:rsid w:val="00BB3201"/>
    <w:rsid w:val="00BD2E55"/>
    <w:rsid w:val="00BE1A41"/>
    <w:rsid w:val="00BF63BA"/>
    <w:rsid w:val="00C155EC"/>
    <w:rsid w:val="00C22EC2"/>
    <w:rsid w:val="00C2488A"/>
    <w:rsid w:val="00C304BA"/>
    <w:rsid w:val="00C36A69"/>
    <w:rsid w:val="00C41214"/>
    <w:rsid w:val="00C7558B"/>
    <w:rsid w:val="00C9102D"/>
    <w:rsid w:val="00CE3EAE"/>
    <w:rsid w:val="00D01345"/>
    <w:rsid w:val="00D2655A"/>
    <w:rsid w:val="00D27498"/>
    <w:rsid w:val="00D7550E"/>
    <w:rsid w:val="00DA3BF9"/>
    <w:rsid w:val="00E06FE0"/>
    <w:rsid w:val="00E1738F"/>
    <w:rsid w:val="00E25730"/>
    <w:rsid w:val="00E97F0B"/>
    <w:rsid w:val="00EC0823"/>
    <w:rsid w:val="00EC4BCF"/>
    <w:rsid w:val="00EF0D94"/>
    <w:rsid w:val="00EF27C9"/>
    <w:rsid w:val="00F06569"/>
    <w:rsid w:val="00F119D9"/>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3</cp:revision>
  <dcterms:created xsi:type="dcterms:W3CDTF">2020-08-27T02:57:00Z</dcterms:created>
  <dcterms:modified xsi:type="dcterms:W3CDTF">2020-08-27T03:07:00Z</dcterms:modified>
</cp:coreProperties>
</file>