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510B" w14:textId="77777777" w:rsidR="00A767A3" w:rsidRDefault="00200F94">
      <w:pPr>
        <w:pStyle w:val="Ttulo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  <w:sz w:val="44"/>
          <w:szCs w:val="44"/>
        </w:rPr>
      </w:pPr>
      <w:r>
        <w:rPr>
          <w:rFonts w:ascii="Open Sans" w:eastAsia="Open Sans" w:hAnsi="Open Sans" w:cs="Open Sans"/>
          <w:b/>
          <w:color w:val="695D46"/>
          <w:sz w:val="56"/>
          <w:szCs w:val="56"/>
        </w:rPr>
        <w:t>I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nstituto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S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uperior de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E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ngenharia de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L</w:t>
      </w:r>
      <w:r>
        <w:rPr>
          <w:rFonts w:ascii="Open Sans" w:eastAsia="Open Sans" w:hAnsi="Open Sans" w:cs="Open Sans"/>
          <w:color w:val="695D46"/>
          <w:sz w:val="44"/>
          <w:szCs w:val="44"/>
        </w:rPr>
        <w:t>isboa</w:t>
      </w:r>
    </w:p>
    <w:p w14:paraId="278BCFEB" w14:textId="77777777" w:rsidR="00A767A3" w:rsidRDefault="0042529C">
      <w:pPr>
        <w:pStyle w:val="Ttulo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Mestrado</w:t>
      </w:r>
      <w:r w:rsidR="00200F94">
        <w:rPr>
          <w:rFonts w:ascii="Open Sans" w:eastAsia="Open Sans" w:hAnsi="Open Sans" w:cs="Open Sans"/>
          <w:color w:val="695D46"/>
        </w:rPr>
        <w:t xml:space="preserve"> em Engenharia Informática e de Computadores</w:t>
      </w:r>
    </w:p>
    <w:p w14:paraId="39B42854" w14:textId="77777777" w:rsidR="00A767A3" w:rsidRDefault="0042529C">
      <w:pPr>
        <w:pStyle w:val="Ttulo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Computação Distribuída</w:t>
      </w:r>
    </w:p>
    <w:p w14:paraId="4F7BF16C" w14:textId="77777777" w:rsidR="00A767A3" w:rsidRDefault="00200F94">
      <w:pPr>
        <w:pStyle w:val="Ttulo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bookmarkStart w:id="0" w:name="_582g6m4slvn8" w:colFirst="0" w:colLast="0"/>
      <w:bookmarkEnd w:id="0"/>
      <w:r>
        <w:rPr>
          <w:rFonts w:ascii="Open Sans" w:eastAsia="Open Sans" w:hAnsi="Open Sans" w:cs="Open Sans"/>
          <w:color w:val="695D46"/>
        </w:rPr>
        <w:t xml:space="preserve">Semestre de </w:t>
      </w:r>
      <w:r w:rsidR="0042529C">
        <w:rPr>
          <w:rFonts w:ascii="Open Sans" w:eastAsia="Open Sans" w:hAnsi="Open Sans" w:cs="Open Sans"/>
          <w:color w:val="695D46"/>
        </w:rPr>
        <w:t>Inverno</w:t>
      </w:r>
      <w:r>
        <w:rPr>
          <w:rFonts w:ascii="Open Sans" w:eastAsia="Open Sans" w:hAnsi="Open Sans" w:cs="Open Sans"/>
          <w:color w:val="695D46"/>
        </w:rPr>
        <w:t xml:space="preserve"> 20</w:t>
      </w:r>
      <w:r w:rsidR="0042529C">
        <w:rPr>
          <w:rFonts w:ascii="Open Sans" w:eastAsia="Open Sans" w:hAnsi="Open Sans" w:cs="Open Sans"/>
          <w:color w:val="695D46"/>
        </w:rPr>
        <w:t>20</w:t>
      </w:r>
      <w:r>
        <w:rPr>
          <w:rFonts w:ascii="Open Sans" w:eastAsia="Open Sans" w:hAnsi="Open Sans" w:cs="Open Sans"/>
          <w:color w:val="695D46"/>
        </w:rPr>
        <w:t>/20</w:t>
      </w:r>
      <w:r w:rsidR="0042529C">
        <w:rPr>
          <w:rFonts w:ascii="Open Sans" w:eastAsia="Open Sans" w:hAnsi="Open Sans" w:cs="Open Sans"/>
          <w:color w:val="695D46"/>
        </w:rPr>
        <w:t>21</w:t>
      </w:r>
    </w:p>
    <w:p w14:paraId="60E9A8BB" w14:textId="3DAD3F4E" w:rsidR="00A767A3" w:rsidRDefault="00904BA9">
      <w:pPr>
        <w:spacing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  <w:sz w:val="32"/>
          <w:szCs w:val="32"/>
        </w:rPr>
        <w:t>Laboratório</w:t>
      </w:r>
      <w:r w:rsidR="0042529C">
        <w:rPr>
          <w:rFonts w:ascii="Open Sans" w:eastAsia="Open Sans" w:hAnsi="Open Sans" w:cs="Open Sans"/>
          <w:color w:val="695D46"/>
          <w:sz w:val="32"/>
          <w:szCs w:val="32"/>
        </w:rPr>
        <w:t xml:space="preserve"> </w:t>
      </w:r>
      <w:r>
        <w:rPr>
          <w:rFonts w:ascii="Open Sans" w:eastAsia="Open Sans" w:hAnsi="Open Sans" w:cs="Open Sans"/>
          <w:color w:val="695D46"/>
          <w:sz w:val="32"/>
          <w:szCs w:val="32"/>
        </w:rPr>
        <w:t>#</w:t>
      </w:r>
      <w:r w:rsidR="00AC2E96">
        <w:rPr>
          <w:rFonts w:ascii="Open Sans" w:eastAsia="Open Sans" w:hAnsi="Open Sans" w:cs="Open Sans"/>
          <w:color w:val="695D46"/>
          <w:sz w:val="32"/>
          <w:szCs w:val="32"/>
        </w:rPr>
        <w:t>2</w:t>
      </w:r>
    </w:p>
    <w:p w14:paraId="7EFAE85E" w14:textId="77777777" w:rsidR="00A767A3" w:rsidRDefault="00200F94">
      <w:pPr>
        <w:pStyle w:val="Ttulo2"/>
        <w:keepNext w:val="0"/>
        <w:keepLines w:val="0"/>
        <w:spacing w:before="0" w:after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1" w:name="_ucskwc817lk1" w:colFirst="0" w:colLast="0"/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AB16790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02DF049D" w14:textId="77777777" w:rsidR="00A767A3" w:rsidRDefault="00A767A3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</w:p>
    <w:p w14:paraId="40C0B3E8" w14:textId="77777777" w:rsidR="00A767A3" w:rsidRDefault="00200F94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noProof/>
          <w:color w:val="695D46"/>
        </w:rPr>
        <w:drawing>
          <wp:inline distT="19050" distB="19050" distL="19050" distR="19050" wp14:anchorId="6AB850A4" wp14:editId="3BFA891B">
            <wp:extent cx="5731200" cy="1866900"/>
            <wp:effectExtent l="0" t="0" r="0" b="0"/>
            <wp:docPr id="10" name="image19.png" descr="Logo-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Logo-ISE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29FF4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347F27DC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0D29030F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79670BA5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0136B7CD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2B35D485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4B26A9C4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254B9311" w14:textId="77777777" w:rsidR="00A767A3" w:rsidRDefault="00200F94">
      <w:pPr>
        <w:pStyle w:val="Subttulo"/>
        <w:keepNext w:val="0"/>
        <w:keepLines w:val="0"/>
        <w:spacing w:after="0" w:line="288" w:lineRule="auto"/>
        <w:rPr>
          <w:rFonts w:ascii="Open Sans" w:eastAsia="Open Sans" w:hAnsi="Open Sans" w:cs="Open Sans"/>
          <w:color w:val="695D46"/>
          <w:sz w:val="28"/>
          <w:szCs w:val="28"/>
        </w:rPr>
      </w:pPr>
      <w:bookmarkStart w:id="2" w:name="_n8u0fyxks5mj" w:colFirst="0" w:colLast="0"/>
      <w:bookmarkEnd w:id="2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Docente: </w:t>
      </w:r>
      <w:r w:rsidR="0042529C" w:rsidRPr="00904BA9">
        <w:rPr>
          <w:rFonts w:ascii="Open Sans" w:eastAsia="PT Sans Narrow" w:hAnsi="Open Sans" w:cs="Open Sans"/>
          <w:color w:val="695D46"/>
          <w:sz w:val="24"/>
          <w:szCs w:val="24"/>
        </w:rPr>
        <w:t>Luís</w:t>
      </w:r>
      <w:r w:rsidR="0042529C" w:rsidRPr="00904BA9">
        <w:rPr>
          <w:rFonts w:ascii="PT Sans Narrow" w:eastAsia="PT Sans Narrow" w:hAnsi="PT Sans Narrow" w:cs="PT Sans Narrow"/>
          <w:color w:val="695D46"/>
          <w:sz w:val="24"/>
          <w:szCs w:val="24"/>
        </w:rPr>
        <w:t xml:space="preserve"> </w:t>
      </w:r>
      <w:r w:rsidR="0042529C" w:rsidRPr="00904BA9">
        <w:rPr>
          <w:rFonts w:ascii="Open Sans" w:eastAsia="PT Sans Narrow" w:hAnsi="Open Sans" w:cs="Open Sans"/>
          <w:color w:val="695D46"/>
          <w:sz w:val="24"/>
          <w:szCs w:val="24"/>
        </w:rPr>
        <w:t>Assunção</w:t>
      </w:r>
    </w:p>
    <w:p w14:paraId="5F55C0A6" w14:textId="77777777" w:rsidR="00A767A3" w:rsidRDefault="00200F94">
      <w:pPr>
        <w:pStyle w:val="Ttulo2"/>
        <w:keepNext w:val="0"/>
        <w:keepLines w:val="0"/>
        <w:spacing w:before="0" w:after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3" w:name="_y09h9kjj40s0" w:colFirst="0" w:colLast="0"/>
      <w:bookmarkEnd w:id="3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Realizado por: Grupo </w:t>
      </w:r>
      <w:r w:rsidR="0042529C">
        <w:rPr>
          <w:rFonts w:ascii="Open Sans" w:eastAsia="Open Sans" w:hAnsi="Open Sans" w:cs="Open Sans"/>
          <w:color w:val="695D46"/>
          <w:sz w:val="24"/>
          <w:szCs w:val="24"/>
        </w:rPr>
        <w:t>6</w:t>
      </w:r>
    </w:p>
    <w:p w14:paraId="77CC9976" w14:textId="77777777" w:rsidR="00A767A3" w:rsidRDefault="0042529C">
      <w:pPr>
        <w:numPr>
          <w:ilvl w:val="0"/>
          <w:numId w:val="6"/>
        </w:numPr>
        <w:spacing w:before="12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Edgar Alves</w:t>
      </w:r>
      <w:r w:rsidR="00200F94">
        <w:rPr>
          <w:rFonts w:ascii="Open Sans" w:eastAsia="Open Sans" w:hAnsi="Open Sans" w:cs="Open Sans"/>
          <w:color w:val="695D46"/>
          <w:sz w:val="24"/>
          <w:szCs w:val="24"/>
        </w:rPr>
        <w:t xml:space="preserve"> nº </w:t>
      </w:r>
      <w:r>
        <w:rPr>
          <w:rFonts w:ascii="Open Sans" w:eastAsia="Open Sans" w:hAnsi="Open Sans" w:cs="Open Sans"/>
          <w:color w:val="695D46"/>
          <w:sz w:val="24"/>
          <w:szCs w:val="24"/>
        </w:rPr>
        <w:t>33017</w:t>
      </w:r>
    </w:p>
    <w:p w14:paraId="7F28390D" w14:textId="77777777" w:rsidR="00A767A3" w:rsidRDefault="0042529C">
      <w:pPr>
        <w:numPr>
          <w:ilvl w:val="0"/>
          <w:numId w:val="1"/>
        </w:numPr>
        <w:spacing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Paulo Pimenta </w:t>
      </w:r>
      <w:r w:rsidR="00200F94">
        <w:rPr>
          <w:rFonts w:ascii="Open Sans" w:eastAsia="Open Sans" w:hAnsi="Open Sans" w:cs="Open Sans"/>
          <w:color w:val="695D46"/>
          <w:sz w:val="24"/>
          <w:szCs w:val="24"/>
        </w:rPr>
        <w:t xml:space="preserve">nº </w:t>
      </w:r>
      <w:r>
        <w:rPr>
          <w:rFonts w:ascii="Open Sans" w:eastAsia="Open Sans" w:hAnsi="Open Sans" w:cs="Open Sans"/>
          <w:color w:val="695D46"/>
          <w:sz w:val="24"/>
          <w:szCs w:val="24"/>
        </w:rPr>
        <w:t>47972</w:t>
      </w:r>
    </w:p>
    <w:p w14:paraId="4521AB39" w14:textId="77777777" w:rsidR="0042529C" w:rsidRDefault="0042529C">
      <w:pPr>
        <w:numPr>
          <w:ilvl w:val="0"/>
          <w:numId w:val="1"/>
        </w:numPr>
        <w:spacing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João Silva nº 42086</w:t>
      </w:r>
    </w:p>
    <w:p w14:paraId="37B27B28" w14:textId="77777777" w:rsidR="00A767A3" w:rsidRDefault="00200F94">
      <w:pPr>
        <w:pStyle w:val="Ttulo2"/>
        <w:keepNext w:val="0"/>
        <w:keepLines w:val="0"/>
        <w:spacing w:before="0" w:after="0" w:line="288" w:lineRule="auto"/>
        <w:rPr>
          <w:rFonts w:ascii="PT Sans Narrow" w:eastAsia="PT Sans Narrow" w:hAnsi="PT Sans Narrow" w:cs="PT Sans Narrow"/>
          <w:color w:val="008575"/>
        </w:rPr>
      </w:pPr>
      <w:bookmarkStart w:id="4" w:name="_z6ne0og04bp5" w:colFirst="0" w:colLast="0"/>
      <w:bookmarkEnd w:id="4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52B7204" w14:textId="27D30C3B" w:rsidR="00A767A3" w:rsidRDefault="00AC2E96">
      <w:pPr>
        <w:jc w:val="both"/>
        <w:rPr>
          <w:rFonts w:ascii="PT Sans Narrow" w:eastAsia="PT Sans Narrow" w:hAnsi="PT Sans Narrow" w:cs="PT Sans Narrow"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color w:val="695D46"/>
          <w:sz w:val="28"/>
          <w:szCs w:val="28"/>
        </w:rPr>
        <w:t>22</w:t>
      </w:r>
      <w:r w:rsidR="00200F94">
        <w:rPr>
          <w:rFonts w:ascii="PT Sans Narrow" w:eastAsia="PT Sans Narrow" w:hAnsi="PT Sans Narrow" w:cs="PT Sans Narrow"/>
          <w:color w:val="695D46"/>
          <w:sz w:val="28"/>
          <w:szCs w:val="28"/>
        </w:rPr>
        <w:t>.</w:t>
      </w:r>
      <w:r w:rsidR="00904BA9">
        <w:rPr>
          <w:rFonts w:ascii="PT Sans Narrow" w:eastAsia="PT Sans Narrow" w:hAnsi="PT Sans Narrow" w:cs="PT Sans Narrow"/>
          <w:color w:val="695D46"/>
          <w:sz w:val="28"/>
          <w:szCs w:val="28"/>
        </w:rPr>
        <w:t>11</w:t>
      </w:r>
      <w:r w:rsidR="00200F94">
        <w:rPr>
          <w:rFonts w:ascii="PT Sans Narrow" w:eastAsia="PT Sans Narrow" w:hAnsi="PT Sans Narrow" w:cs="PT Sans Narrow"/>
          <w:color w:val="695D46"/>
          <w:sz w:val="28"/>
          <w:szCs w:val="28"/>
        </w:rPr>
        <w:t>.20</w:t>
      </w:r>
      <w:r w:rsidR="00904BA9">
        <w:rPr>
          <w:rFonts w:ascii="PT Sans Narrow" w:eastAsia="PT Sans Narrow" w:hAnsi="PT Sans Narrow" w:cs="PT Sans Narrow"/>
          <w:color w:val="695D46"/>
          <w:sz w:val="28"/>
          <w:szCs w:val="28"/>
        </w:rPr>
        <w:t>20</w:t>
      </w:r>
    </w:p>
    <w:p w14:paraId="7EC1DE0A" w14:textId="75B44EA9" w:rsidR="00A767A3" w:rsidRDefault="00200F94">
      <w:pPr>
        <w:pStyle w:val="Ttulo2"/>
        <w:jc w:val="both"/>
        <w:rPr>
          <w:sz w:val="24"/>
          <w:szCs w:val="24"/>
        </w:rPr>
      </w:pPr>
      <w:bookmarkStart w:id="5" w:name="_p0wlhkikp98u" w:colFirst="0" w:colLast="0"/>
      <w:bookmarkStart w:id="6" w:name="_d66h0i8aef23" w:colFirst="0" w:colLast="0"/>
      <w:bookmarkEnd w:id="5"/>
      <w:bookmarkEnd w:id="6"/>
      <w:r>
        <w:rPr>
          <w:sz w:val="24"/>
          <w:szCs w:val="24"/>
        </w:rPr>
        <w:lastRenderedPageBreak/>
        <w:t>Exercício 01</w:t>
      </w:r>
    </w:p>
    <w:p w14:paraId="213AB237" w14:textId="77777777" w:rsidR="00CD4BE7" w:rsidRPr="00CD4BE7" w:rsidRDefault="00CD4BE7" w:rsidP="00CD4BE7"/>
    <w:p w14:paraId="2F34519E" w14:textId="7AA15C70" w:rsidR="00AC2E96" w:rsidRDefault="00AC2E96" w:rsidP="00AC2E96">
      <w:pPr>
        <w:ind w:firstLine="720"/>
        <w:rPr>
          <w:rFonts w:eastAsia="PT Sans Narrow"/>
        </w:rPr>
      </w:pPr>
      <w:r>
        <w:rPr>
          <w:rFonts w:eastAsia="PT Sans Narrow"/>
        </w:rPr>
        <w:t>O objetivo neste exercício era desenvolver duas aplicações (Aplicação Cliente e Aplicação Servidor)</w:t>
      </w:r>
      <w:r w:rsidR="00A509F2">
        <w:rPr>
          <w:rFonts w:eastAsia="PT Sans Narrow"/>
        </w:rPr>
        <w:t xml:space="preserve"> em Google RPC (gRPC) com execução da aplicação Servidor na máquina virtual na Google Cloud Platform, sendo que a aplicação Servidor iria comunicar</w:t>
      </w:r>
      <w:r>
        <w:rPr>
          <w:rFonts w:eastAsia="PT Sans Narrow"/>
        </w:rPr>
        <w:t xml:space="preserve"> </w:t>
      </w:r>
      <w:r w:rsidR="00A509F2">
        <w:rPr>
          <w:rFonts w:eastAsia="PT Sans Narrow"/>
        </w:rPr>
        <w:t xml:space="preserve">comunicar com o </w:t>
      </w:r>
      <w:r w:rsidR="00A509F2" w:rsidRPr="002B0041">
        <w:rPr>
          <w:rFonts w:eastAsia="PT Sans Narrow"/>
          <w:i/>
          <w:iCs/>
        </w:rPr>
        <w:t>Central</w:t>
      </w:r>
      <w:r w:rsidR="002B0041" w:rsidRPr="002B0041">
        <w:rPr>
          <w:rFonts w:eastAsia="PT Sans Narrow"/>
          <w:i/>
          <w:iCs/>
        </w:rPr>
        <w:t xml:space="preserve"> </w:t>
      </w:r>
      <w:r w:rsidR="00A509F2" w:rsidRPr="002B0041">
        <w:rPr>
          <w:rFonts w:eastAsia="PT Sans Narrow"/>
          <w:i/>
          <w:iCs/>
        </w:rPr>
        <w:t>Server</w:t>
      </w:r>
      <w:r w:rsidR="00A509F2">
        <w:rPr>
          <w:rFonts w:eastAsia="PT Sans Narrow"/>
        </w:rPr>
        <w:t xml:space="preserve"> com o endereço IP: 35.230.146.225 no port 7500. Neste CentralServer é disponibilizado um contrato gRPC como é indicado no enunciado, e cujo mesmo contrato nos foi disponibilizado para implementação na aplicação </w:t>
      </w:r>
      <w:r w:rsidR="00A753C3">
        <w:rPr>
          <w:rFonts w:eastAsia="PT Sans Narrow"/>
        </w:rPr>
        <w:t xml:space="preserve">Cliente e na aplicação Servidor. O contexto deste exercicio foi baseado num cenário de uma estrada com 5 pontos de acesso que permite entradas e/ou saídas de veículos, que conforme o percurso efetuado por esse veículo iria se aplicar uma tarifa ao mesmo, sendo que a nossa aplicação Cliente iria ser o veículo. Seguindo os slides das aulas e as instruções recomendadas, </w:t>
      </w:r>
      <w:r w:rsidR="00565906">
        <w:rPr>
          <w:rFonts w:eastAsia="PT Sans Narrow"/>
        </w:rPr>
        <w:t xml:space="preserve">desenvolveu-se o respetivo Contract-1.0.jar com a interface indicada pelo enunciado. Após isso, </w:t>
      </w:r>
      <w:r w:rsidR="00A753C3">
        <w:rPr>
          <w:rFonts w:eastAsia="PT Sans Narrow"/>
        </w:rPr>
        <w:t>desenvolveu-se a aplicação Cliente, começando pela definição</w:t>
      </w:r>
      <w:r w:rsidR="0097577C">
        <w:rPr>
          <w:rFonts w:eastAsia="PT Sans Narrow"/>
        </w:rPr>
        <w:t xml:space="preserve"> do pom.xml para o maven importar as respetivas dependencies necessárias e para se implementar o </w:t>
      </w:r>
      <w:r w:rsidR="00565906">
        <w:rPr>
          <w:rFonts w:eastAsia="PT Sans Narrow"/>
        </w:rPr>
        <w:t>respetivo Contract-1.0.jar</w:t>
      </w:r>
      <w:r w:rsidR="0097577C">
        <w:rPr>
          <w:rFonts w:eastAsia="PT Sans Narrow"/>
        </w:rPr>
        <w:t>.</w:t>
      </w:r>
      <w:r w:rsidR="00565906">
        <w:rPr>
          <w:rFonts w:eastAsia="PT Sans Narrow"/>
        </w:rPr>
        <w:t xml:space="preserve"> Na aplicação Cliente, instanciou-se um canal que iria ser a conexão para a nossa aplicação Servidor, instanciou-se um stub (</w:t>
      </w:r>
      <w:r w:rsidR="00565906" w:rsidRPr="00565906">
        <w:rPr>
          <w:rFonts w:eastAsia="PT Sans Narrow"/>
          <w:i/>
          <w:iCs/>
        </w:rPr>
        <w:t>Non Blocking Stub</w:t>
      </w:r>
      <w:r w:rsidR="00565906">
        <w:rPr>
          <w:rFonts w:eastAsia="PT Sans Narrow"/>
        </w:rPr>
        <w:t xml:space="preserve">) e instanciou-se a classe StreamObserverClient, em que esta classe implementa </w:t>
      </w:r>
      <w:r w:rsidR="00565906" w:rsidRPr="00986093">
        <w:rPr>
          <w:rFonts w:eastAsia="PT Sans Narrow"/>
          <w:i/>
          <w:iCs/>
        </w:rPr>
        <w:t>StreamObserver</w:t>
      </w:r>
      <w:r w:rsidR="00565906">
        <w:rPr>
          <w:rFonts w:eastAsia="PT Sans Narrow"/>
        </w:rPr>
        <w:t xml:space="preserve">. A partir daqui, a nossa aplicação Cliente conseguia gerar um request (em que este indicava a matrícula e o ponto de entrada) e realizou-se esta chamada (request) para a nossa aplicação Servidor. </w:t>
      </w:r>
    </w:p>
    <w:p w14:paraId="42BCCAC5" w14:textId="3EC6F97E" w:rsidR="00565906" w:rsidRDefault="00565906" w:rsidP="00AC2E96">
      <w:pPr>
        <w:ind w:firstLine="720"/>
        <w:rPr>
          <w:rFonts w:eastAsia="PT Sans Narrow"/>
        </w:rPr>
      </w:pPr>
      <w:r>
        <w:rPr>
          <w:rFonts w:eastAsia="PT Sans Narrow"/>
        </w:rPr>
        <w:t xml:space="preserve">Na aplicação Servidor, iniciou-se o desenvolvimento da mesma através da definição do pom.xml para </w:t>
      </w:r>
      <w:r w:rsidR="00B40DC8">
        <w:rPr>
          <w:rFonts w:eastAsia="PT Sans Narrow"/>
        </w:rPr>
        <w:t xml:space="preserve">o maven importar as dependencies necessárias e implementou-se o Contract-1.0.jar e o CentralContract-1.0.jar. Após isso, a partir da aplicação Servidor, </w:t>
      </w:r>
      <w:r w:rsidR="00C133EE">
        <w:rPr>
          <w:rFonts w:eastAsia="PT Sans Narrow"/>
        </w:rPr>
        <w:t>recebiamos essa chamada</w:t>
      </w:r>
      <w:r w:rsidR="00A94AEE">
        <w:rPr>
          <w:rFonts w:eastAsia="PT Sans Narrow"/>
        </w:rPr>
        <w:t xml:space="preserve"> com o Initial e guardamos a informação num</w:t>
      </w:r>
      <w:r w:rsidR="006674A9">
        <w:rPr>
          <w:rFonts w:eastAsia="PT Sans Narrow"/>
        </w:rPr>
        <w:t xml:space="preserve"> </w:t>
      </w:r>
      <w:r w:rsidR="00A94AEE" w:rsidRPr="00986093">
        <w:rPr>
          <w:rFonts w:eastAsia="PT Sans Narrow"/>
          <w:i/>
          <w:iCs/>
        </w:rPr>
        <w:t>ConcurrentHashMap</w:t>
      </w:r>
      <w:r w:rsidR="006674A9">
        <w:rPr>
          <w:rFonts w:eastAsia="PT Sans Narrow"/>
        </w:rPr>
        <w:t xml:space="preserve"> onde a informação da matricula e do ponto de entrada eram guardados, após serem guardados</w:t>
      </w:r>
      <w:r w:rsidR="00A42A72">
        <w:rPr>
          <w:rFonts w:eastAsia="PT Sans Narrow"/>
        </w:rPr>
        <w:t>,</w:t>
      </w:r>
      <w:r w:rsidR="006674A9">
        <w:rPr>
          <w:rFonts w:eastAsia="PT Sans Narrow"/>
        </w:rPr>
        <w:t xml:space="preserve"> a StreamObserver era encerrada chamando o método </w:t>
      </w:r>
      <w:r w:rsidR="006674A9" w:rsidRPr="006674A9">
        <w:rPr>
          <w:rFonts w:eastAsia="PT Sans Narrow"/>
          <w:i/>
          <w:iCs/>
        </w:rPr>
        <w:t>onCompleted()</w:t>
      </w:r>
      <w:r w:rsidR="00A42A72">
        <w:rPr>
          <w:rFonts w:eastAsia="PT Sans Narrow"/>
          <w:i/>
          <w:iCs/>
        </w:rPr>
        <w:t xml:space="preserve">. </w:t>
      </w:r>
      <w:r w:rsidR="00DF1FF4">
        <w:rPr>
          <w:rFonts w:eastAsia="PT Sans Narrow"/>
        </w:rPr>
        <w:t xml:space="preserve">Na aplicação Cliente, quando o utilizador deseja enviar um aviso, o mesmo </w:t>
      </w:r>
      <w:r w:rsidR="00DF1FF4" w:rsidRPr="00DF1FF4">
        <w:rPr>
          <w:rFonts w:eastAsia="PT Sans Narrow"/>
          <w:i/>
          <w:iCs/>
        </w:rPr>
        <w:t>stub</w:t>
      </w:r>
      <w:r w:rsidR="00DF1FF4">
        <w:rPr>
          <w:rFonts w:eastAsia="PT Sans Narrow"/>
        </w:rPr>
        <w:t xml:space="preserve"> foi utilizado para se criar um novo request à aplicação Servidor, em que neste request se enviou o objeto instanciado do tipo </w:t>
      </w:r>
      <w:r w:rsidR="00DF1FF4" w:rsidRPr="00DF1FF4">
        <w:rPr>
          <w:rFonts w:eastAsia="PT Sans Narrow"/>
          <w:i/>
          <w:iCs/>
        </w:rPr>
        <w:t>WarnMsg</w:t>
      </w:r>
      <w:r w:rsidR="00DF1FF4">
        <w:rPr>
          <w:rFonts w:eastAsia="PT Sans Narrow"/>
          <w:i/>
          <w:iCs/>
        </w:rPr>
        <w:t xml:space="preserve">, </w:t>
      </w:r>
      <w:r w:rsidR="00DF1FF4">
        <w:rPr>
          <w:rFonts w:eastAsia="PT Sans Narrow"/>
        </w:rPr>
        <w:t>em que se definiu a matricula (</w:t>
      </w:r>
      <w:r w:rsidR="00DF1FF4" w:rsidRPr="00DF1FF4">
        <w:rPr>
          <w:rFonts w:eastAsia="PT Sans Narrow"/>
          <w:i/>
          <w:iCs/>
        </w:rPr>
        <w:t>setId(matricula)</w:t>
      </w:r>
      <w:r w:rsidR="00DF1FF4">
        <w:rPr>
          <w:rFonts w:eastAsia="PT Sans Narrow"/>
        </w:rPr>
        <w:t>) e a mensagem de aviso (setWarning(msg)).</w:t>
      </w:r>
      <w:r w:rsidR="00986093">
        <w:rPr>
          <w:rFonts w:eastAsia="PT Sans Narrow"/>
        </w:rPr>
        <w:t xml:space="preserve"> No lado da aplicação Servidor, era recebido este </w:t>
      </w:r>
      <w:r w:rsidR="00986093" w:rsidRPr="00986093">
        <w:rPr>
          <w:rFonts w:eastAsia="PT Sans Narrow"/>
          <w:i/>
          <w:iCs/>
        </w:rPr>
        <w:t>StreamObserver</w:t>
      </w:r>
      <w:r w:rsidR="00986093">
        <w:rPr>
          <w:rFonts w:eastAsia="PT Sans Narrow"/>
        </w:rPr>
        <w:t xml:space="preserve"> do tipo </w:t>
      </w:r>
      <w:r w:rsidR="00986093" w:rsidRPr="00986093">
        <w:rPr>
          <w:rFonts w:eastAsia="PT Sans Narrow"/>
          <w:i/>
          <w:iCs/>
        </w:rPr>
        <w:t>WarnMsg</w:t>
      </w:r>
      <w:r w:rsidR="00986093">
        <w:rPr>
          <w:rFonts w:eastAsia="PT Sans Narrow"/>
          <w:i/>
          <w:iCs/>
        </w:rPr>
        <w:t xml:space="preserve">, </w:t>
      </w:r>
      <w:r w:rsidR="00986093">
        <w:rPr>
          <w:rFonts w:eastAsia="PT Sans Narrow"/>
        </w:rPr>
        <w:t xml:space="preserve">em que o Servidor iria guardá-los num </w:t>
      </w:r>
      <w:r w:rsidR="00986093" w:rsidRPr="00986093">
        <w:rPr>
          <w:rFonts w:eastAsia="PT Sans Narrow"/>
          <w:i/>
          <w:iCs/>
        </w:rPr>
        <w:t>ArrayList</w:t>
      </w:r>
      <w:r w:rsidR="00986093">
        <w:rPr>
          <w:rFonts w:eastAsia="PT Sans Narrow"/>
        </w:rPr>
        <w:t xml:space="preserve">. Outros clientes que tivessem enviado mensagens e que estivessem presentes neste </w:t>
      </w:r>
      <w:r w:rsidR="00986093" w:rsidRPr="00986093">
        <w:rPr>
          <w:rFonts w:eastAsia="PT Sans Narrow"/>
          <w:i/>
          <w:iCs/>
        </w:rPr>
        <w:t>ArrayList</w:t>
      </w:r>
      <w:r w:rsidR="00986093">
        <w:rPr>
          <w:rFonts w:eastAsia="PT Sans Narrow"/>
        </w:rPr>
        <w:t xml:space="preserve">, iriam também receber as mensagens que iriam vir de outros clientes e assim sucessivamente. </w:t>
      </w:r>
    </w:p>
    <w:p w14:paraId="75C8C3B9" w14:textId="5FF268E4" w:rsidR="00C340CA" w:rsidRDefault="00986093" w:rsidP="00C340CA">
      <w:pPr>
        <w:ind w:firstLine="720"/>
        <w:rPr>
          <w:rFonts w:eastAsia="PT Sans Narrow"/>
        </w:rPr>
      </w:pPr>
      <w:r>
        <w:rPr>
          <w:rFonts w:eastAsia="PT Sans Narrow"/>
        </w:rPr>
        <w:t xml:space="preserve">Quando um cliente decidisse </w:t>
      </w:r>
      <w:r w:rsidR="00EC3D61">
        <w:rPr>
          <w:rFonts w:eastAsia="PT Sans Narrow"/>
        </w:rPr>
        <w:t xml:space="preserve">escolher um ponto de saída para o seu veículo, foi necessário instanciar um objeto da classe </w:t>
      </w:r>
      <w:r w:rsidR="00EC3D61" w:rsidRPr="00EC3D61">
        <w:rPr>
          <w:rFonts w:eastAsia="PT Sans Narrow"/>
          <w:i/>
          <w:iCs/>
        </w:rPr>
        <w:t>FinalPoint</w:t>
      </w:r>
      <w:r w:rsidR="00EC3D61">
        <w:rPr>
          <w:rFonts w:eastAsia="PT Sans Narrow"/>
        </w:rPr>
        <w:t>, onde neste se definiu a matrícula (</w:t>
      </w:r>
      <w:r w:rsidR="00EC3D61" w:rsidRPr="00EC3D61">
        <w:rPr>
          <w:rFonts w:eastAsia="PT Sans Narrow"/>
          <w:i/>
          <w:iCs/>
        </w:rPr>
        <w:t>setId(matricula)</w:t>
      </w:r>
      <w:r w:rsidR="00EC3D61">
        <w:rPr>
          <w:rFonts w:eastAsia="PT Sans Narrow"/>
        </w:rPr>
        <w:t>) e o ponto de saída (</w:t>
      </w:r>
      <w:r w:rsidR="00EC3D61" w:rsidRPr="00EC3D61">
        <w:rPr>
          <w:rFonts w:eastAsia="PT Sans Narrow"/>
          <w:i/>
          <w:iCs/>
        </w:rPr>
        <w:t>setOutPoint(endPoint)</w:t>
      </w:r>
      <w:r w:rsidR="00EC3D61">
        <w:rPr>
          <w:rFonts w:eastAsia="PT Sans Narrow"/>
        </w:rPr>
        <w:t>)</w:t>
      </w:r>
      <w:r w:rsidR="002B0041">
        <w:rPr>
          <w:rFonts w:eastAsia="PT Sans Narrow"/>
        </w:rPr>
        <w:t xml:space="preserve"> e, também foi necessário instanciar um objeto do tipo </w:t>
      </w:r>
      <w:r w:rsidR="002B0041" w:rsidRPr="002B0041">
        <w:rPr>
          <w:rFonts w:eastAsia="PT Sans Narrow"/>
          <w:i/>
          <w:iCs/>
        </w:rPr>
        <w:t>StreamObserverPayment</w:t>
      </w:r>
      <w:r w:rsidR="002B0041">
        <w:rPr>
          <w:rFonts w:eastAsia="PT Sans Narrow"/>
        </w:rPr>
        <w:t xml:space="preserve"> que implementava o </w:t>
      </w:r>
      <w:r w:rsidR="002B0041" w:rsidRPr="002B0041">
        <w:rPr>
          <w:rFonts w:eastAsia="PT Sans Narrow"/>
          <w:i/>
          <w:iCs/>
        </w:rPr>
        <w:t>StreamObserver</w:t>
      </w:r>
      <w:r w:rsidR="002B0041">
        <w:rPr>
          <w:rFonts w:eastAsia="PT Sans Narrow"/>
        </w:rPr>
        <w:t xml:space="preserve"> do tipo </w:t>
      </w:r>
      <w:r w:rsidR="002B0041" w:rsidRPr="002B0041">
        <w:rPr>
          <w:rFonts w:eastAsia="PT Sans Narrow"/>
          <w:i/>
          <w:iCs/>
        </w:rPr>
        <w:t>Payment</w:t>
      </w:r>
      <w:r w:rsidR="002B0041">
        <w:rPr>
          <w:rFonts w:eastAsia="PT Sans Narrow"/>
        </w:rPr>
        <w:t xml:space="preserve">. Através do método </w:t>
      </w:r>
      <w:r w:rsidR="002B0041" w:rsidRPr="002B0041">
        <w:rPr>
          <w:rFonts w:eastAsia="PT Sans Narrow"/>
          <w:i/>
          <w:iCs/>
        </w:rPr>
        <w:t>leave</w:t>
      </w:r>
      <w:r w:rsidR="002B0041">
        <w:rPr>
          <w:rFonts w:eastAsia="PT Sans Narrow"/>
          <w:i/>
          <w:iCs/>
        </w:rPr>
        <w:t xml:space="preserve">, </w:t>
      </w:r>
      <w:r w:rsidR="002B0041">
        <w:rPr>
          <w:rFonts w:eastAsia="PT Sans Narrow"/>
        </w:rPr>
        <w:t xml:space="preserve">que recebe como parâmetros o objeto </w:t>
      </w:r>
      <w:r w:rsidR="002B0041" w:rsidRPr="002B0041">
        <w:rPr>
          <w:rFonts w:eastAsia="PT Sans Narrow"/>
          <w:i/>
          <w:iCs/>
        </w:rPr>
        <w:t>FinalPoint</w:t>
      </w:r>
      <w:r w:rsidR="002B0041">
        <w:rPr>
          <w:rFonts w:eastAsia="PT Sans Narrow"/>
        </w:rPr>
        <w:t xml:space="preserve"> e o objeto </w:t>
      </w:r>
      <w:r w:rsidR="002B0041" w:rsidRPr="002B0041">
        <w:rPr>
          <w:rFonts w:eastAsia="PT Sans Narrow"/>
          <w:i/>
          <w:iCs/>
        </w:rPr>
        <w:t>StreamObserverPayment</w:t>
      </w:r>
      <w:r w:rsidR="002B0041">
        <w:rPr>
          <w:rFonts w:eastAsia="PT Sans Narrow"/>
          <w:i/>
          <w:iCs/>
        </w:rPr>
        <w:t xml:space="preserve">, </w:t>
      </w:r>
      <w:r w:rsidR="002B0041">
        <w:rPr>
          <w:rFonts w:eastAsia="PT Sans Narrow"/>
        </w:rPr>
        <w:t xml:space="preserve">a aplicação Servidor recebe este request do Cliente e iria criar uma conexão ao </w:t>
      </w:r>
      <w:r w:rsidR="002B0041" w:rsidRPr="002B0041">
        <w:rPr>
          <w:rFonts w:eastAsia="PT Sans Narrow"/>
          <w:i/>
          <w:iCs/>
        </w:rPr>
        <w:t>Central Server</w:t>
      </w:r>
      <w:r w:rsidR="002B0041">
        <w:rPr>
          <w:rFonts w:eastAsia="PT Sans Narrow"/>
        </w:rPr>
        <w:t xml:space="preserve">. Após criar a conexão, a nossa aplicação Servidor iria percorrer a ArrayList e procurar pelo ID (neste caso, matricula) para se saber o </w:t>
      </w:r>
      <w:r w:rsidR="002B0041" w:rsidRPr="002B0041">
        <w:rPr>
          <w:rFonts w:eastAsia="PT Sans Narrow"/>
          <w:i/>
          <w:iCs/>
        </w:rPr>
        <w:t>In Point</w:t>
      </w:r>
      <w:r w:rsidR="002B0041">
        <w:rPr>
          <w:rFonts w:eastAsia="PT Sans Narrow"/>
        </w:rPr>
        <w:t xml:space="preserve"> do veículo em questão, após isso, o Servidor iria instanciar um objeto </w:t>
      </w:r>
      <w:r w:rsidR="002B0041" w:rsidRPr="001E39CC">
        <w:rPr>
          <w:rFonts w:eastAsia="PT Sans Narrow"/>
          <w:i/>
          <w:iCs/>
        </w:rPr>
        <w:t>Track</w:t>
      </w:r>
      <w:r w:rsidR="002B0041">
        <w:rPr>
          <w:rFonts w:eastAsia="PT Sans Narrow"/>
        </w:rPr>
        <w:t xml:space="preserve"> </w:t>
      </w:r>
      <w:r w:rsidR="00C340CA">
        <w:rPr>
          <w:rFonts w:eastAsia="PT Sans Narrow"/>
        </w:rPr>
        <w:t xml:space="preserve">onde se definiu o </w:t>
      </w:r>
      <w:r w:rsidR="00C340CA" w:rsidRPr="00C340CA">
        <w:rPr>
          <w:rFonts w:eastAsia="PT Sans Narrow"/>
          <w:i/>
          <w:iCs/>
        </w:rPr>
        <w:t>In Point</w:t>
      </w:r>
      <w:r w:rsidR="00C340CA">
        <w:rPr>
          <w:rFonts w:eastAsia="PT Sans Narrow"/>
        </w:rPr>
        <w:t xml:space="preserve"> e o </w:t>
      </w:r>
      <w:r w:rsidR="00C340CA" w:rsidRPr="00C340CA">
        <w:rPr>
          <w:rFonts w:eastAsia="PT Sans Narrow"/>
          <w:i/>
          <w:iCs/>
        </w:rPr>
        <w:t>Out Point</w:t>
      </w:r>
      <w:r w:rsidR="00C340CA">
        <w:rPr>
          <w:rFonts w:eastAsia="PT Sans Narrow"/>
          <w:i/>
          <w:iCs/>
        </w:rPr>
        <w:t xml:space="preserve"> </w:t>
      </w:r>
      <w:r w:rsidR="00C340CA">
        <w:rPr>
          <w:rFonts w:eastAsia="PT Sans Narrow"/>
        </w:rPr>
        <w:t xml:space="preserve">(que veio no request do Cliente, no objeto </w:t>
      </w:r>
      <w:r w:rsidR="00C340CA" w:rsidRPr="00C340CA">
        <w:rPr>
          <w:rFonts w:eastAsia="PT Sans Narrow"/>
          <w:i/>
          <w:iCs/>
        </w:rPr>
        <w:t>FinalPoint</w:t>
      </w:r>
      <w:r w:rsidR="00C340CA">
        <w:rPr>
          <w:rFonts w:eastAsia="PT Sans Narrow"/>
          <w:i/>
          <w:iCs/>
        </w:rPr>
        <w:t>)</w:t>
      </w:r>
      <w:r w:rsidR="00C340CA">
        <w:rPr>
          <w:rFonts w:eastAsia="PT Sans Narrow"/>
        </w:rPr>
        <w:t xml:space="preserve">, criou-se um stub (neste caso um </w:t>
      </w:r>
      <w:r w:rsidR="00C340CA" w:rsidRPr="00C340CA">
        <w:rPr>
          <w:rFonts w:eastAsia="PT Sans Narrow"/>
          <w:i/>
          <w:iCs/>
        </w:rPr>
        <w:t>Blocking Stub</w:t>
      </w:r>
      <w:r w:rsidR="00C340CA">
        <w:rPr>
          <w:rFonts w:eastAsia="PT Sans Narrow"/>
          <w:i/>
          <w:iCs/>
        </w:rPr>
        <w:t>)</w:t>
      </w:r>
      <w:r w:rsidR="00C340CA">
        <w:rPr>
          <w:rFonts w:eastAsia="PT Sans Narrow"/>
        </w:rPr>
        <w:t xml:space="preserve">, de forma a criar um request para se enviar ao </w:t>
      </w:r>
      <w:r w:rsidR="00C340CA" w:rsidRPr="00C340CA">
        <w:rPr>
          <w:rFonts w:eastAsia="PT Sans Narrow"/>
          <w:i/>
          <w:iCs/>
        </w:rPr>
        <w:t>Central Server</w:t>
      </w:r>
      <w:r w:rsidR="00C340CA">
        <w:rPr>
          <w:rFonts w:eastAsia="PT Sans Narrow"/>
          <w:i/>
          <w:iCs/>
        </w:rPr>
        <w:t xml:space="preserve">, </w:t>
      </w:r>
      <w:r w:rsidR="00C340CA">
        <w:rPr>
          <w:rFonts w:eastAsia="PT Sans Narrow"/>
        </w:rPr>
        <w:t xml:space="preserve">onde se enviou o nosso objeto </w:t>
      </w:r>
      <w:r w:rsidR="00C340CA" w:rsidRPr="00C340CA">
        <w:rPr>
          <w:rFonts w:eastAsia="PT Sans Narrow"/>
          <w:i/>
          <w:iCs/>
        </w:rPr>
        <w:t>Track</w:t>
      </w:r>
      <w:r w:rsidR="00C340CA">
        <w:rPr>
          <w:rFonts w:eastAsia="PT Sans Narrow"/>
        </w:rPr>
        <w:t xml:space="preserve">. Após o Central Server enviar a resposta para </w:t>
      </w:r>
      <w:r w:rsidR="00C340CA">
        <w:rPr>
          <w:rFonts w:eastAsia="PT Sans Narrow"/>
        </w:rPr>
        <w:lastRenderedPageBreak/>
        <w:t xml:space="preserve">a nossa aplicação Servidor, a mesma iria instanciar um objeto do tipo </w:t>
      </w:r>
      <w:r w:rsidR="00C340CA" w:rsidRPr="00C340CA">
        <w:rPr>
          <w:rFonts w:eastAsia="PT Sans Narrow"/>
          <w:i/>
          <w:iCs/>
        </w:rPr>
        <w:t>Payment</w:t>
      </w:r>
      <w:r w:rsidR="00C340CA">
        <w:rPr>
          <w:rFonts w:eastAsia="PT Sans Narrow"/>
        </w:rPr>
        <w:t xml:space="preserve"> onde se iria definir o valor de pagamento que foi devolvido pelo </w:t>
      </w:r>
      <w:r w:rsidR="00C340CA" w:rsidRPr="00C340CA">
        <w:rPr>
          <w:rFonts w:eastAsia="PT Sans Narrow"/>
          <w:i/>
          <w:iCs/>
        </w:rPr>
        <w:t>Central Server</w:t>
      </w:r>
      <w:r w:rsidR="00C340CA">
        <w:rPr>
          <w:rFonts w:eastAsia="PT Sans Narrow"/>
          <w:i/>
          <w:iCs/>
        </w:rPr>
        <w:t xml:space="preserve">, </w:t>
      </w:r>
      <w:r w:rsidR="00C340CA">
        <w:rPr>
          <w:rFonts w:eastAsia="PT Sans Narrow"/>
        </w:rPr>
        <w:t xml:space="preserve">em que depois o Servidor envia este mesmo objeto como resposta para a nossa aplicação Cliente, e após enviar a nossa aplicação Servidor encerra este </w:t>
      </w:r>
      <w:r w:rsidR="00C340CA" w:rsidRPr="00C340CA">
        <w:rPr>
          <w:rFonts w:eastAsia="PT Sans Narrow"/>
          <w:i/>
          <w:iCs/>
        </w:rPr>
        <w:t>StreamObserver</w:t>
      </w:r>
      <w:r w:rsidR="00C340CA">
        <w:rPr>
          <w:rFonts w:eastAsia="PT Sans Narrow"/>
        </w:rPr>
        <w:t xml:space="preserve"> com o cliente e removendo este mesmo do </w:t>
      </w:r>
      <w:r w:rsidR="00C340CA" w:rsidRPr="00C340CA">
        <w:rPr>
          <w:rFonts w:eastAsia="PT Sans Narrow"/>
          <w:i/>
          <w:iCs/>
        </w:rPr>
        <w:t>ArrayList</w:t>
      </w:r>
      <w:r w:rsidR="00C340CA">
        <w:rPr>
          <w:rFonts w:eastAsia="PT Sans Narrow"/>
          <w:i/>
          <w:iCs/>
        </w:rPr>
        <w:t xml:space="preserve"> </w:t>
      </w:r>
      <w:r w:rsidR="00C340CA">
        <w:rPr>
          <w:rFonts w:eastAsia="PT Sans Narrow"/>
        </w:rPr>
        <w:t>(Onde se guardava a informação relativa aos veículos).</w:t>
      </w:r>
    </w:p>
    <w:p w14:paraId="71AEE8C3" w14:textId="16FD912B" w:rsidR="001E08E8" w:rsidRPr="00C340CA" w:rsidRDefault="001E08E8" w:rsidP="00C340CA">
      <w:pPr>
        <w:ind w:firstLine="720"/>
        <w:rPr>
          <w:rFonts w:eastAsia="PT Sans Narrow"/>
        </w:rPr>
      </w:pPr>
      <w:r>
        <w:rPr>
          <w:rFonts w:eastAsia="PT Sans Narrow"/>
        </w:rPr>
        <w:t>Durante este exercício, não houve dificuldades registadas.</w:t>
      </w:r>
    </w:p>
    <w:p w14:paraId="7F3A9CE0" w14:textId="06A14167" w:rsidR="00AC2E96" w:rsidRDefault="00AC2E96" w:rsidP="00AC2E96"/>
    <w:p w14:paraId="7356C1FD" w14:textId="77777777" w:rsidR="00AC2E96" w:rsidRPr="00AC2E96" w:rsidRDefault="00AC2E96" w:rsidP="00AC2E96"/>
    <w:p w14:paraId="1EA16652" w14:textId="2D42C60B" w:rsidR="002B0F05" w:rsidRDefault="00200F94" w:rsidP="00CD4BE7">
      <w:pPr>
        <w:jc w:val="both"/>
        <w:rPr>
          <w:rFonts w:eastAsia="PT Sans Narrow"/>
        </w:rPr>
      </w:pPr>
      <w:r>
        <w:rPr>
          <w:rFonts w:ascii="PT Sans Narrow" w:eastAsia="PT Sans Narrow" w:hAnsi="PT Sans Narrow" w:cs="PT Sans Narrow"/>
        </w:rPr>
        <w:tab/>
      </w:r>
    </w:p>
    <w:p w14:paraId="30DF1229" w14:textId="77777777" w:rsidR="002B0F05" w:rsidRDefault="002B0F05" w:rsidP="002B0F05">
      <w:pPr>
        <w:jc w:val="both"/>
        <w:rPr>
          <w:rFonts w:eastAsia="PT Sans Narrow"/>
        </w:rPr>
      </w:pPr>
    </w:p>
    <w:p w14:paraId="36F91248" w14:textId="77777777" w:rsidR="00A767A3" w:rsidRDefault="00A767A3">
      <w:pPr>
        <w:jc w:val="both"/>
        <w:rPr>
          <w:rFonts w:ascii="PT Sans Narrow" w:eastAsia="PT Sans Narrow" w:hAnsi="PT Sans Narrow" w:cs="PT Sans Narrow"/>
        </w:rPr>
      </w:pPr>
    </w:p>
    <w:p w14:paraId="0C3F1293" w14:textId="77777777" w:rsidR="00A767A3" w:rsidRDefault="00A767A3">
      <w:pPr>
        <w:jc w:val="both"/>
        <w:rPr>
          <w:rFonts w:ascii="PT Sans Narrow" w:eastAsia="PT Sans Narrow" w:hAnsi="PT Sans Narrow" w:cs="PT Sans Narrow"/>
        </w:rPr>
      </w:pPr>
    </w:p>
    <w:sectPr w:rsidR="00A767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1E08E8"/>
    <w:rsid w:val="001E39CC"/>
    <w:rsid w:val="00200F94"/>
    <w:rsid w:val="002201C5"/>
    <w:rsid w:val="00274094"/>
    <w:rsid w:val="002B0041"/>
    <w:rsid w:val="002B0F05"/>
    <w:rsid w:val="003C2592"/>
    <w:rsid w:val="0042529C"/>
    <w:rsid w:val="00565906"/>
    <w:rsid w:val="006674A9"/>
    <w:rsid w:val="00904BA9"/>
    <w:rsid w:val="0097577C"/>
    <w:rsid w:val="00986093"/>
    <w:rsid w:val="00A42A72"/>
    <w:rsid w:val="00A509F2"/>
    <w:rsid w:val="00A753C3"/>
    <w:rsid w:val="00A767A3"/>
    <w:rsid w:val="00A94AEE"/>
    <w:rsid w:val="00AC2E96"/>
    <w:rsid w:val="00B034DC"/>
    <w:rsid w:val="00B40DC8"/>
    <w:rsid w:val="00C133EE"/>
    <w:rsid w:val="00C340CA"/>
    <w:rsid w:val="00CD4BE7"/>
    <w:rsid w:val="00DF1FF4"/>
    <w:rsid w:val="00E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8BD4"/>
  <w15:docId w15:val="{1400818E-0A52-451C-9262-71A50CF1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711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Alexandre da Silva Pimenta</cp:lastModifiedBy>
  <cp:revision>12</cp:revision>
  <cp:lastPrinted>2020-11-07T19:01:00Z</cp:lastPrinted>
  <dcterms:created xsi:type="dcterms:W3CDTF">2020-11-07T17:08:00Z</dcterms:created>
  <dcterms:modified xsi:type="dcterms:W3CDTF">2020-11-22T21:23:00Z</dcterms:modified>
</cp:coreProperties>
</file>